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CBB" w:rsidRDefault="00411ADA" w:rsidP="004E5FCB">
      <w:pPr>
        <w:spacing w:after="0" w:line="360" w:lineRule="auto"/>
        <w:ind w:right="-754"/>
        <w:jc w:val="right"/>
        <w:rPr>
          <w:rFonts w:ascii="Times New Roman" w:hAnsi="Times New Roman" w:cs="Times New Roman"/>
          <w:i/>
          <w:sz w:val="20"/>
          <w:szCs w:val="20"/>
        </w:rPr>
      </w:pPr>
      <w:bookmarkStart w:id="0" w:name="_Toc457165631"/>
      <w:r w:rsidRPr="00BA432B">
        <w:rPr>
          <w:rFonts w:ascii="Times New Roman" w:hAnsi="Times New Roman" w:cs="Times New Roman"/>
          <w:i/>
          <w:noProof/>
          <w:sz w:val="20"/>
          <w:szCs w:val="20"/>
        </w:rPr>
        <w:drawing>
          <wp:anchor distT="0" distB="0" distL="114300" distR="114300" simplePos="0" relativeHeight="251642368" behindDoc="0" locked="0" layoutInCell="1" allowOverlap="1" wp14:anchorId="47EB8AEE" wp14:editId="323D9D62">
            <wp:simplePos x="0" y="0"/>
            <wp:positionH relativeFrom="column">
              <wp:posOffset>-751840</wp:posOffset>
            </wp:positionH>
            <wp:positionV relativeFrom="paragraph">
              <wp:posOffset>-469265</wp:posOffset>
            </wp:positionV>
            <wp:extent cx="2009140" cy="114300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9140" cy="1143000"/>
                    </a:xfrm>
                    <a:prstGeom prst="rect">
                      <a:avLst/>
                    </a:prstGeom>
                  </pic:spPr>
                </pic:pic>
              </a:graphicData>
            </a:graphic>
            <wp14:sizeRelH relativeFrom="page">
              <wp14:pctWidth>0</wp14:pctWidth>
            </wp14:sizeRelH>
            <wp14:sizeRelV relativeFrom="page">
              <wp14:pctHeight>0</wp14:pctHeight>
            </wp14:sizeRelV>
          </wp:anchor>
        </w:drawing>
      </w:r>
      <w:r w:rsidRPr="00BA432B">
        <w:rPr>
          <w:rFonts w:ascii="Times New Roman" w:hAnsi="Times New Roman" w:cs="Times New Roman"/>
          <w:i/>
          <w:noProof/>
          <w:sz w:val="20"/>
          <w:szCs w:val="20"/>
        </w:rPr>
        <mc:AlternateContent>
          <mc:Choice Requires="wps">
            <w:drawing>
              <wp:anchor distT="0" distB="0" distL="114300" distR="114300" simplePos="0" relativeHeight="251649536" behindDoc="1" locked="0" layoutInCell="1" allowOverlap="1" wp14:anchorId="3C7EE13E" wp14:editId="6A93ECAD">
                <wp:simplePos x="0" y="0"/>
                <wp:positionH relativeFrom="column">
                  <wp:posOffset>1257300</wp:posOffset>
                </wp:positionH>
                <wp:positionV relativeFrom="paragraph">
                  <wp:posOffset>-469265</wp:posOffset>
                </wp:positionV>
                <wp:extent cx="5269865" cy="1143000"/>
                <wp:effectExtent l="0" t="0" r="26035" b="19050"/>
                <wp:wrapNone/>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9865" cy="1143000"/>
                        </a:xfrm>
                        <a:prstGeom prst="rect">
                          <a:avLst/>
                        </a:prstGeom>
                        <a:solidFill>
                          <a:srgbClr val="CCECFF"/>
                        </a:solidFill>
                        <a:ln w="9525">
                          <a:solidFill>
                            <a:schemeClr val="tx2">
                              <a:lumMod val="20000"/>
                              <a:lumOff val="80000"/>
                            </a:schemeClr>
                          </a:solidFill>
                          <a:miter lim="800000"/>
                          <a:headEnd/>
                          <a:tailEnd/>
                        </a:ln>
                      </wps:spPr>
                      <wps:txbx>
                        <w:txbxContent>
                          <w:p w:rsidR="007675C4" w:rsidRDefault="007675C4" w:rsidP="00BA432B">
                            <w:pPr>
                              <w:rPr>
                                <w:rFonts w:ascii="Times New Roman" w:hAnsi="Times New Roman" w:cs="Times New Roman"/>
                                <w:b/>
                                <w:sz w:val="20"/>
                                <w:szCs w:val="20"/>
                              </w:rPr>
                            </w:pPr>
                          </w:p>
                          <w:p w:rsidR="00411ADA" w:rsidRPr="008D04CF" w:rsidRDefault="00411ADA" w:rsidP="00BA432B">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EE13E" id="Rectangle 14" o:spid="_x0000_s1026" style="position:absolute;left:0;text-align:left;margin-left:99pt;margin-top:-36.95pt;width:414.95pt;height:90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" fillcolor="#ccecff" strokecolor="#d5dce4 [671]">
                <v:textbox>
                  <w:txbxContent>
                    <w:p w:rsidR="007675C4" w:rsidRDefault="007675C4" w:rsidP="00BA432B">
                      <w:pPr>
                        <w:rPr>
                          <w:rFonts w:ascii="Times New Roman" w:hAnsi="Times New Roman" w:cs="Times New Roman"/>
                          <w:b/>
                          <w:sz w:val="20"/>
                          <w:szCs w:val="20"/>
                        </w:rPr>
                      </w:pPr>
                    </w:p>
                    <w:p w:rsidR="00411ADA" w:rsidRPr="008D04CF" w:rsidRDefault="00411ADA" w:rsidP="00BA432B">
                      <w:pPr>
                        <w:rPr>
                          <w:sz w:val="20"/>
                          <w:szCs w:val="20"/>
                        </w:rPr>
                      </w:pPr>
                    </w:p>
                  </w:txbxContent>
                </v:textbox>
              </v:rect>
            </w:pict>
          </mc:Fallback>
        </mc:AlternateContent>
      </w:r>
      <w:r w:rsidR="008521AD" w:rsidRPr="00BA432B">
        <w:rPr>
          <w:rFonts w:ascii="Times New Roman" w:hAnsi="Times New Roman" w:cs="Times New Roman"/>
          <w:i/>
          <w:noProof/>
          <w:sz w:val="20"/>
          <w:szCs w:val="20"/>
        </w:rPr>
        <mc:AlternateContent>
          <mc:Choice Requires="wps">
            <w:drawing>
              <wp:anchor distT="0" distB="0" distL="114300" distR="114300" simplePos="0" relativeHeight="251652608" behindDoc="0" locked="0" layoutInCell="1" allowOverlap="1" wp14:anchorId="56D39FC2" wp14:editId="0FA4B34A">
                <wp:simplePos x="0" y="0"/>
                <wp:positionH relativeFrom="column">
                  <wp:posOffset>4344721</wp:posOffset>
                </wp:positionH>
                <wp:positionV relativeFrom="paragraph">
                  <wp:posOffset>-518681</wp:posOffset>
                </wp:positionV>
                <wp:extent cx="2184386" cy="163852"/>
                <wp:effectExtent l="0" t="0" r="26035" b="26670"/>
                <wp:wrapNone/>
                <wp:docPr id="11" name="Rectangle 11"/>
                <wp:cNvGraphicFramePr/>
                <a:graphic xmlns:a="http://schemas.openxmlformats.org/drawingml/2006/main">
                  <a:graphicData uri="http://schemas.microsoft.com/office/word/2010/wordprocessingShape">
                    <wps:wsp>
                      <wps:cNvSpPr/>
                      <wps:spPr>
                        <a:xfrm>
                          <a:off x="0" y="0"/>
                          <a:ext cx="2184386" cy="163852"/>
                        </a:xfrm>
                        <a:prstGeom prst="rect">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675C4" w:rsidRPr="000A7618" w:rsidRDefault="007675C4" w:rsidP="00BA432B">
                            <w:pPr>
                              <w:jc w:val="center"/>
                              <w:rPr>
                                <w:rFonts w:ascii="Times New Roman" w:hAnsi="Times New Roman" w:cs="Times New Roman"/>
                                <w:color w:val="1F3864" w:themeColor="accent5" w:themeShade="80"/>
                                <w:sz w:val="20"/>
                                <w:szCs w:val="2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D39FC2" id="Rectangle 11" o:spid="_x0000_s1027" style="position:absolute;left:0;text-align:left;margin-left:342.1pt;margin-top:-40.85pt;width:172pt;height:12.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" fillcolor="#9cc2e5 [1940]" strokecolor="#9cc2e5 [1940]" strokeweight="1pt">
                <v:textbox inset="0,0,0,0">
                  <w:txbxContent>
                    <w:p w:rsidR="007675C4" w:rsidRPr="000A7618" w:rsidRDefault="007675C4" w:rsidP="00BA432B">
                      <w:pPr>
                        <w:jc w:val="center"/>
                        <w:rPr>
                          <w:rFonts w:ascii="Times New Roman" w:hAnsi="Times New Roman" w:cs="Times New Roman"/>
                          <w:color w:val="1F3864" w:themeColor="accent5" w:themeShade="80"/>
                          <w:sz w:val="20"/>
                          <w:szCs w:val="20"/>
                        </w:rPr>
                      </w:pPr>
                    </w:p>
                  </w:txbxContent>
                </v:textbox>
              </v:rect>
            </w:pict>
          </mc:Fallback>
        </mc:AlternateContent>
      </w:r>
    </w:p>
    <w:p w:rsidR="001E3530" w:rsidRDefault="001E3530" w:rsidP="00411ADA">
      <w:pPr>
        <w:pStyle w:val="Header"/>
        <w:ind w:right="-754"/>
        <w:rPr>
          <w:rFonts w:ascii="Times New Roman" w:hAnsi="Times New Roman" w:cs="Times New Roman"/>
          <w:i/>
          <w:sz w:val="20"/>
          <w:szCs w:val="20"/>
        </w:rPr>
      </w:pPr>
    </w:p>
    <w:p w:rsidR="00E2070E" w:rsidRPr="001E3530" w:rsidRDefault="00E2070E" w:rsidP="004E5FCB">
      <w:pPr>
        <w:pStyle w:val="Header"/>
        <w:ind w:right="-754"/>
        <w:jc w:val="right"/>
        <w:rPr>
          <w:rFonts w:ascii="Times New Roman" w:hAnsi="Times New Roman" w:cs="Times New Roman"/>
          <w:i/>
          <w:sz w:val="20"/>
          <w:szCs w:val="20"/>
        </w:rPr>
      </w:pPr>
    </w:p>
    <w:p w:rsidR="00411ADA" w:rsidRDefault="00B10F7A" w:rsidP="00411ADA">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4294967295" distB="4294967295" distL="114300" distR="114300" simplePos="0" relativeHeight="251635200" behindDoc="0" locked="0" layoutInCell="1" allowOverlap="1" wp14:anchorId="00CB990A" wp14:editId="1DBABF58">
                <wp:simplePos x="0" y="0"/>
                <wp:positionH relativeFrom="column">
                  <wp:posOffset>-173355</wp:posOffset>
                </wp:positionH>
                <wp:positionV relativeFrom="paragraph">
                  <wp:posOffset>158749</wp:posOffset>
                </wp:positionV>
                <wp:extent cx="5956300" cy="0"/>
                <wp:effectExtent l="0" t="0" r="25400" b="1905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300" cy="0"/>
                        </a:xfrm>
                        <a:prstGeom prst="straightConnector1">
                          <a:avLst/>
                        </a:prstGeom>
                        <a:noFill/>
                        <a:ln w="127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393D06" id="_x0000_t32" coordsize="21600,21600" o:spt="32" o:oned="t" path="m,l21600,21600e" filled="f">
                <v:path arrowok="t" fillok="f" o:connecttype="none"/>
                <o:lock v:ext="edit" shapetype="t"/>
              </v:shapetype>
              <v:shape id="AutoShape 5" o:spid="_x0000_s1026" type="#_x0000_t32" style="position:absolute;margin-left:-13.65pt;margin-top:12.5pt;width:469pt;height:0;z-index:251635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" strokeweight="1pt"/>
            </w:pict>
          </mc:Fallback>
        </mc:AlternateContent>
      </w:r>
    </w:p>
    <w:p w:rsidR="001E3530" w:rsidRPr="00411ADA" w:rsidRDefault="00411ADA" w:rsidP="00411ADA">
      <w:pPr>
        <w:spacing w:after="0" w:line="360" w:lineRule="auto"/>
        <w:jc w:val="center"/>
        <w:rPr>
          <w:rFonts w:ascii="Times New Roman" w:hAnsi="Times New Roman" w:cs="Times New Roman"/>
          <w:b/>
          <w:sz w:val="24"/>
          <w:szCs w:val="24"/>
        </w:rPr>
      </w:pPr>
      <w:r w:rsidRPr="00411ADA">
        <w:rPr>
          <w:rFonts w:ascii="Times New Roman" w:hAnsi="Times New Roman" w:cs="Times New Roman"/>
          <w:b/>
          <w:sz w:val="24"/>
          <w:szCs w:val="24"/>
        </w:rPr>
        <w:t xml:space="preserve">PENGEMBANGAN </w:t>
      </w:r>
      <w:r w:rsidR="00823437">
        <w:rPr>
          <w:rFonts w:ascii="Times New Roman" w:hAnsi="Times New Roman" w:cs="Times New Roman"/>
          <w:b/>
          <w:sz w:val="24"/>
          <w:szCs w:val="24"/>
        </w:rPr>
        <w:t xml:space="preserve">DAN EVALUASI FORMULA SEDIAAN </w:t>
      </w:r>
      <w:r w:rsidR="00823437" w:rsidRPr="00823437">
        <w:rPr>
          <w:rFonts w:ascii="Times New Roman" w:hAnsi="Times New Roman" w:cs="Times New Roman"/>
          <w:b/>
          <w:i/>
          <w:sz w:val="24"/>
          <w:szCs w:val="24"/>
        </w:rPr>
        <w:t>PATCH</w:t>
      </w:r>
      <w:r w:rsidR="00823437">
        <w:rPr>
          <w:rFonts w:ascii="Times New Roman" w:hAnsi="Times New Roman" w:cs="Times New Roman"/>
          <w:b/>
          <w:sz w:val="24"/>
          <w:szCs w:val="24"/>
        </w:rPr>
        <w:t xml:space="preserve"> </w:t>
      </w:r>
      <w:r w:rsidRPr="00411ADA">
        <w:rPr>
          <w:rFonts w:ascii="Times New Roman" w:hAnsi="Times New Roman" w:cs="Times New Roman"/>
          <w:b/>
          <w:sz w:val="24"/>
          <w:szCs w:val="24"/>
        </w:rPr>
        <w:t>EKSTRAK DAUN BINAHONG (</w:t>
      </w:r>
      <w:r w:rsidRPr="00411ADA">
        <w:rPr>
          <w:rFonts w:ascii="Times New Roman" w:hAnsi="Times New Roman" w:cs="Times New Roman"/>
          <w:b/>
          <w:i/>
          <w:sz w:val="24"/>
          <w:szCs w:val="24"/>
        </w:rPr>
        <w:t xml:space="preserve">Anredera cordifolia </w:t>
      </w:r>
      <w:r w:rsidRPr="00411ADA">
        <w:rPr>
          <w:rFonts w:ascii="Times New Roman" w:hAnsi="Times New Roman" w:cs="Times New Roman"/>
          <w:b/>
          <w:sz w:val="24"/>
          <w:szCs w:val="24"/>
        </w:rPr>
        <w:t>(Tenore</w:t>
      </w:r>
      <w:r w:rsidRPr="00411ADA">
        <w:rPr>
          <w:rFonts w:ascii="Times New Roman" w:hAnsi="Times New Roman" w:cs="Times New Roman"/>
          <w:b/>
          <w:i/>
          <w:sz w:val="24"/>
          <w:szCs w:val="24"/>
        </w:rPr>
        <w:t xml:space="preserve">) </w:t>
      </w:r>
      <w:r w:rsidRPr="00411ADA">
        <w:rPr>
          <w:rFonts w:ascii="Times New Roman" w:hAnsi="Times New Roman" w:cs="Times New Roman"/>
          <w:b/>
          <w:sz w:val="24"/>
          <w:szCs w:val="24"/>
        </w:rPr>
        <w:t xml:space="preserve">Steenis) </w:t>
      </w:r>
    </w:p>
    <w:p w:rsidR="00890814" w:rsidRPr="00411ADA" w:rsidRDefault="00411ADA" w:rsidP="00890814">
      <w:pPr>
        <w:spacing w:after="0" w:line="240" w:lineRule="auto"/>
        <w:ind w:left="360"/>
        <w:jc w:val="center"/>
        <w:rPr>
          <w:rFonts w:ascii="Times New Roman" w:hAnsi="Times New Roman" w:cs="Times New Roman"/>
          <w:b/>
          <w:bCs/>
          <w:sz w:val="20"/>
          <w:szCs w:val="20"/>
        </w:rPr>
      </w:pPr>
      <w:r>
        <w:rPr>
          <w:rFonts w:ascii="Times New Roman" w:hAnsi="Times New Roman" w:cs="Times New Roman"/>
          <w:b/>
          <w:bCs/>
          <w:sz w:val="20"/>
          <w:szCs w:val="20"/>
        </w:rPr>
        <w:t>Nia Nitiariksa, Sukmawati</w:t>
      </w:r>
    </w:p>
    <w:p w:rsidR="006101FF" w:rsidRPr="00411ADA" w:rsidRDefault="00411ADA" w:rsidP="006101FF">
      <w:pPr>
        <w:spacing w:after="0" w:line="240" w:lineRule="auto"/>
        <w:ind w:left="360"/>
        <w:jc w:val="center"/>
        <w:rPr>
          <w:rFonts w:ascii="Times New Roman" w:hAnsi="Times New Roman" w:cs="Times New Roman"/>
          <w:sz w:val="20"/>
          <w:szCs w:val="20"/>
        </w:rPr>
      </w:pPr>
      <w:r>
        <w:rPr>
          <w:rFonts w:ascii="Times New Roman" w:hAnsi="Times New Roman" w:cs="Times New Roman"/>
          <w:sz w:val="20"/>
          <w:szCs w:val="20"/>
        </w:rPr>
        <w:t>Jurusan Diploma III Farmasi, STIKes Muhammadiyah Kuningan, Kuninga</w:t>
      </w:r>
      <w:r w:rsidR="00557AAF">
        <w:rPr>
          <w:rFonts w:ascii="Times New Roman" w:hAnsi="Times New Roman" w:cs="Times New Roman"/>
          <w:sz w:val="20"/>
          <w:szCs w:val="20"/>
        </w:rPr>
        <w:t>n</w:t>
      </w:r>
      <w:r>
        <w:rPr>
          <w:rFonts w:ascii="Times New Roman" w:hAnsi="Times New Roman" w:cs="Times New Roman"/>
          <w:sz w:val="20"/>
          <w:szCs w:val="20"/>
        </w:rPr>
        <w:t>, Jawa Barat</w:t>
      </w:r>
    </w:p>
    <w:p w:rsidR="009268EB" w:rsidRPr="006101FF" w:rsidRDefault="00451E8E" w:rsidP="00451E8E">
      <w:pPr>
        <w:tabs>
          <w:tab w:val="center" w:pos="4513"/>
          <w:tab w:val="right" w:pos="9027"/>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9268EB" w:rsidRPr="006101FF">
        <w:rPr>
          <w:rFonts w:ascii="Times New Roman" w:hAnsi="Times New Roman" w:cs="Times New Roman"/>
          <w:sz w:val="20"/>
          <w:szCs w:val="20"/>
        </w:rPr>
        <w:t xml:space="preserve">Email: </w:t>
      </w:r>
      <w:r w:rsidR="00411ADA">
        <w:rPr>
          <w:rStyle w:val="Hyperlink"/>
          <w:rFonts w:ascii="Times New Roman" w:hAnsi="Times New Roman" w:cs="Times New Roman"/>
          <w:sz w:val="20"/>
          <w:szCs w:val="20"/>
        </w:rPr>
        <w:t>nianitiariksa99@gmail.com</w:t>
      </w:r>
      <w:r w:rsidR="00890814">
        <w:rPr>
          <w:rFonts w:ascii="Times New Roman" w:hAnsi="Times New Roman" w:cs="Times New Roman"/>
          <w:sz w:val="20"/>
          <w:szCs w:val="20"/>
        </w:rPr>
        <w:t xml:space="preserve"> </w:t>
      </w:r>
      <w:r w:rsidR="006101FF" w:rsidRPr="006101FF">
        <w:rPr>
          <w:rFonts w:ascii="Times New Roman" w:hAnsi="Times New Roman" w:cs="Times New Roman"/>
          <w:sz w:val="20"/>
          <w:szCs w:val="20"/>
        </w:rPr>
        <w:t xml:space="preserve"> </w:t>
      </w:r>
      <w:r>
        <w:rPr>
          <w:rFonts w:ascii="Times New Roman" w:hAnsi="Times New Roman" w:cs="Times New Roman"/>
          <w:sz w:val="20"/>
          <w:szCs w:val="20"/>
        </w:rPr>
        <w:tab/>
      </w:r>
    </w:p>
    <w:p w:rsidR="001E3530" w:rsidRDefault="001E3530" w:rsidP="008E38B8">
      <w:pPr>
        <w:spacing w:after="0" w:line="240" w:lineRule="auto"/>
        <w:jc w:val="center"/>
        <w:rPr>
          <w:rFonts w:ascii="Times New Roman" w:hAnsi="Times New Roman" w:cs="Times New Roman"/>
          <w:sz w:val="20"/>
          <w:szCs w:val="20"/>
        </w:rPr>
      </w:pPr>
    </w:p>
    <w:p w:rsidR="001E3530" w:rsidRPr="00344C42" w:rsidRDefault="00B10F7A" w:rsidP="001E3530">
      <w:pPr>
        <w:spacing w:after="0" w:line="360" w:lineRule="auto"/>
        <w:jc w:val="center"/>
        <w:rPr>
          <w:rFonts w:ascii="Times New Roman" w:hAnsi="Times New Roman" w:cs="Times New Roman"/>
          <w:sz w:val="20"/>
          <w:szCs w:val="20"/>
        </w:rPr>
      </w:pPr>
      <w:r>
        <w:rPr>
          <w:rFonts w:ascii="Times New Roman" w:hAnsi="Times New Roman" w:cs="Times New Roman"/>
          <w:noProof/>
          <w:sz w:val="24"/>
          <w:szCs w:val="24"/>
        </w:rPr>
        <mc:AlternateContent>
          <mc:Choice Requires="wps">
            <w:drawing>
              <wp:anchor distT="4294967295" distB="4294967295" distL="114300" distR="114300" simplePos="0" relativeHeight="251636224" behindDoc="0" locked="0" layoutInCell="1" allowOverlap="1" wp14:anchorId="204B5AFA" wp14:editId="05EDFD28">
                <wp:simplePos x="0" y="0"/>
                <wp:positionH relativeFrom="column">
                  <wp:posOffset>-173355</wp:posOffset>
                </wp:positionH>
                <wp:positionV relativeFrom="paragraph">
                  <wp:posOffset>210184</wp:posOffset>
                </wp:positionV>
                <wp:extent cx="5956300" cy="0"/>
                <wp:effectExtent l="0" t="0" r="25400" b="1905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300" cy="0"/>
                        </a:xfrm>
                        <a:prstGeom prst="straightConnector1">
                          <a:avLst/>
                        </a:prstGeom>
                        <a:noFill/>
                        <a:ln w="127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6D990B" id="AutoShape 6" o:spid="_x0000_s1026" type="#_x0000_t32" style="position:absolute;margin-left:-13.65pt;margin-top:16.55pt;width:469pt;height:0;z-index:251636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" strokeweight="1pt"/>
            </w:pict>
          </mc:Fallback>
        </mc:AlternateContent>
      </w:r>
    </w:p>
    <w:p w:rsidR="001E3530" w:rsidRPr="00411ADA" w:rsidRDefault="001E3530" w:rsidP="008E38B8">
      <w:pPr>
        <w:spacing w:after="0" w:line="240" w:lineRule="auto"/>
        <w:jc w:val="center"/>
        <w:rPr>
          <w:rFonts w:ascii="Times New Roman" w:hAnsi="Times New Roman" w:cs="Times New Roman"/>
          <w:sz w:val="16"/>
          <w:szCs w:val="16"/>
        </w:rPr>
      </w:pPr>
    </w:p>
    <w:p w:rsidR="009268EB" w:rsidRPr="008E38B8" w:rsidRDefault="009268EB" w:rsidP="009268EB">
      <w:pPr>
        <w:spacing w:after="0" w:line="240" w:lineRule="auto"/>
        <w:jc w:val="center"/>
        <w:rPr>
          <w:rFonts w:ascii="Times New Roman" w:hAnsi="Times New Roman" w:cs="Times New Roman"/>
          <w:b/>
          <w:bCs/>
          <w:i/>
          <w:sz w:val="24"/>
          <w:szCs w:val="24"/>
        </w:rPr>
      </w:pPr>
      <w:r w:rsidRPr="008E38B8">
        <w:rPr>
          <w:rFonts w:ascii="Times New Roman" w:hAnsi="Times New Roman" w:cs="Times New Roman"/>
          <w:b/>
          <w:bCs/>
          <w:i/>
          <w:sz w:val="24"/>
          <w:szCs w:val="24"/>
        </w:rPr>
        <w:t>ABSTRACT</w:t>
      </w:r>
    </w:p>
    <w:p w:rsidR="009268EB" w:rsidRPr="00412181" w:rsidRDefault="009268EB" w:rsidP="009268EB">
      <w:pPr>
        <w:spacing w:after="0" w:line="240" w:lineRule="auto"/>
        <w:jc w:val="center"/>
        <w:rPr>
          <w:rFonts w:ascii="Times New Roman" w:hAnsi="Times New Roman" w:cs="Times New Roman"/>
          <w:i/>
          <w:sz w:val="16"/>
          <w:szCs w:val="16"/>
        </w:rPr>
      </w:pPr>
    </w:p>
    <w:p w:rsidR="00890814" w:rsidRPr="00411ADA" w:rsidRDefault="00411ADA" w:rsidP="00411ADA">
      <w:pPr>
        <w:pStyle w:val="ListParagraph"/>
        <w:spacing w:after="0"/>
        <w:ind w:left="0" w:firstLine="720"/>
        <w:jc w:val="both"/>
        <w:rPr>
          <w:rFonts w:ascii="Times New Roman" w:hAnsi="Times New Roman" w:cs="Times New Roman"/>
          <w:i/>
          <w:sz w:val="20"/>
          <w:szCs w:val="20"/>
        </w:rPr>
      </w:pPr>
      <w:r w:rsidRPr="00CF79E7">
        <w:rPr>
          <w:rFonts w:ascii="Times New Roman" w:hAnsi="Times New Roman" w:cs="Times New Roman"/>
          <w:i/>
          <w:sz w:val="20"/>
          <w:szCs w:val="20"/>
        </w:rPr>
        <w:t xml:space="preserve">Diabetic wounds are wounds that often occur in diabetics with common symptoms of hyperglycemia. Many plants owned by Indonesia have the potential to heal diabetic wounds, one of which is </w:t>
      </w:r>
      <w:r w:rsidR="00232AFF">
        <w:rPr>
          <w:rFonts w:ascii="Times New Roman" w:hAnsi="Times New Roman" w:cs="Times New Roman"/>
          <w:i/>
          <w:sz w:val="20"/>
          <w:szCs w:val="20"/>
        </w:rPr>
        <w:t>Anredera cordifolia (Tenore) Steenis. The Anredera cordifolia (Tenore) Steenis</w:t>
      </w:r>
      <w:r w:rsidRPr="00CF79E7">
        <w:rPr>
          <w:rFonts w:ascii="Times New Roman" w:hAnsi="Times New Roman" w:cs="Times New Roman"/>
          <w:i/>
          <w:sz w:val="20"/>
          <w:szCs w:val="20"/>
        </w:rPr>
        <w:t xml:space="preserve"> plant which is used to heal diabetic wounds, namely contain alkaloid compounds, flavonoids, saponins, ta</w:t>
      </w:r>
      <w:r w:rsidR="00232AFF">
        <w:rPr>
          <w:rFonts w:ascii="Times New Roman" w:hAnsi="Times New Roman" w:cs="Times New Roman"/>
          <w:i/>
          <w:sz w:val="20"/>
          <w:szCs w:val="20"/>
        </w:rPr>
        <w:t>nnins and triterpenoids. Anredera cordifolia (Tenore) Steenis</w:t>
      </w:r>
      <w:r w:rsidRPr="00CF79E7">
        <w:rPr>
          <w:rFonts w:ascii="Times New Roman" w:hAnsi="Times New Roman" w:cs="Times New Roman"/>
          <w:i/>
          <w:sz w:val="20"/>
          <w:szCs w:val="20"/>
        </w:rPr>
        <w:t xml:space="preserve"> leaves were extracted using the maceration method which then made a patch. </w:t>
      </w:r>
      <w:r w:rsidR="00232AFF">
        <w:rPr>
          <w:rFonts w:ascii="Times New Roman" w:hAnsi="Times New Roman" w:cs="Times New Roman"/>
          <w:i/>
          <w:sz w:val="20"/>
          <w:szCs w:val="20"/>
        </w:rPr>
        <w:t>P</w:t>
      </w:r>
      <w:r w:rsidRPr="00CF79E7">
        <w:rPr>
          <w:rFonts w:ascii="Times New Roman" w:hAnsi="Times New Roman" w:cs="Times New Roman"/>
          <w:i/>
          <w:sz w:val="20"/>
          <w:szCs w:val="20"/>
        </w:rPr>
        <w:t>atch is one of the topical preparations that can deliver the drug to the wound site. Optimization bases used in this patch for</w:t>
      </w:r>
      <w:r w:rsidR="00196A56">
        <w:rPr>
          <w:rFonts w:ascii="Times New Roman" w:hAnsi="Times New Roman" w:cs="Times New Roman"/>
          <w:i/>
          <w:sz w:val="20"/>
          <w:szCs w:val="20"/>
        </w:rPr>
        <w:t>mula include HPMC, PVP, pro</w:t>
      </w:r>
      <w:r w:rsidR="00823437">
        <w:rPr>
          <w:rFonts w:ascii="Times New Roman" w:hAnsi="Times New Roman" w:cs="Times New Roman"/>
          <w:i/>
          <w:sz w:val="20"/>
          <w:szCs w:val="20"/>
        </w:rPr>
        <w:t>p</w:t>
      </w:r>
      <w:r w:rsidR="00196A56">
        <w:rPr>
          <w:rFonts w:ascii="Times New Roman" w:hAnsi="Times New Roman" w:cs="Times New Roman"/>
          <w:i/>
          <w:sz w:val="20"/>
          <w:szCs w:val="20"/>
        </w:rPr>
        <w:t>ylen</w:t>
      </w:r>
      <w:r w:rsidRPr="00CF79E7">
        <w:rPr>
          <w:rFonts w:ascii="Times New Roman" w:hAnsi="Times New Roman" w:cs="Times New Roman"/>
          <w:i/>
          <w:sz w:val="20"/>
          <w:szCs w:val="20"/>
        </w:rPr>
        <w:t>glycol and 95% ethanol by adding the active substance with different concentrations of 35%, 40% and 45%. The patch formula is then s</w:t>
      </w:r>
      <w:r w:rsidR="00196A56">
        <w:rPr>
          <w:rFonts w:ascii="Times New Roman" w:hAnsi="Times New Roman" w:cs="Times New Roman"/>
          <w:i/>
          <w:sz w:val="20"/>
          <w:szCs w:val="20"/>
        </w:rPr>
        <w:t>ubjected to physical evaluation</w:t>
      </w:r>
      <w:r w:rsidRPr="00CF79E7">
        <w:rPr>
          <w:rFonts w:ascii="Times New Roman" w:hAnsi="Times New Roman" w:cs="Times New Roman"/>
          <w:i/>
          <w:sz w:val="20"/>
          <w:szCs w:val="20"/>
        </w:rPr>
        <w:t xml:space="preserve"> to produce a stable and effective preparation, with storage temperatures include temperatures 1º-4ºC, temperatures 25º-28ºC, and temperatures 40ºC. </w:t>
      </w:r>
      <w:r w:rsidR="00823437">
        <w:rPr>
          <w:rFonts w:ascii="Times New Roman" w:hAnsi="Times New Roman" w:cs="Times New Roman"/>
          <w:i/>
          <w:sz w:val="20"/>
          <w:szCs w:val="20"/>
        </w:rPr>
        <w:t>The results of the physical eva</w:t>
      </w:r>
      <w:r w:rsidRPr="00CF79E7">
        <w:rPr>
          <w:rFonts w:ascii="Times New Roman" w:hAnsi="Times New Roman" w:cs="Times New Roman"/>
          <w:i/>
          <w:sz w:val="20"/>
          <w:szCs w:val="20"/>
        </w:rPr>
        <w:t>luation test showed that storage at room temperature (25º-28ºC) was better and more stable, especially in the organoleptic test because it did not experience changes in shape, odor and</w:t>
      </w:r>
      <w:r>
        <w:rPr>
          <w:rFonts w:ascii="Times New Roman" w:hAnsi="Times New Roman" w:cs="Times New Roman"/>
          <w:i/>
          <w:sz w:val="20"/>
          <w:szCs w:val="20"/>
        </w:rPr>
        <w:t xml:space="preserve"> </w:t>
      </w:r>
      <w:r w:rsidRPr="00CF79E7">
        <w:rPr>
          <w:rFonts w:ascii="Times New Roman" w:hAnsi="Times New Roman" w:cs="Times New Roman"/>
          <w:i/>
          <w:sz w:val="20"/>
          <w:szCs w:val="20"/>
        </w:rPr>
        <w:t>color. The best weight uniformity test at F3 weighin</w:t>
      </w:r>
      <w:r w:rsidR="00232AFF">
        <w:rPr>
          <w:rFonts w:ascii="Times New Roman" w:hAnsi="Times New Roman" w:cs="Times New Roman"/>
          <w:i/>
          <w:sz w:val="20"/>
          <w:szCs w:val="20"/>
        </w:rPr>
        <w:t>g 0,04 grams, the most stable pH</w:t>
      </w:r>
      <w:r w:rsidRPr="00CF79E7">
        <w:rPr>
          <w:rFonts w:ascii="Times New Roman" w:hAnsi="Times New Roman" w:cs="Times New Roman"/>
          <w:i/>
          <w:sz w:val="20"/>
          <w:szCs w:val="20"/>
        </w:rPr>
        <w:t xml:space="preserve"> test at F1 has a pH of 6 and i</w:t>
      </w:r>
      <w:r w:rsidR="00823437">
        <w:rPr>
          <w:rFonts w:ascii="Times New Roman" w:hAnsi="Times New Roman" w:cs="Times New Roman"/>
          <w:i/>
          <w:sz w:val="20"/>
          <w:szCs w:val="20"/>
        </w:rPr>
        <w:t>s in accordance with the skin pH</w:t>
      </w:r>
      <w:r w:rsidRPr="00CF79E7">
        <w:rPr>
          <w:rFonts w:ascii="Times New Roman" w:hAnsi="Times New Roman" w:cs="Times New Roman"/>
          <w:i/>
          <w:sz w:val="20"/>
          <w:szCs w:val="20"/>
        </w:rPr>
        <w:t xml:space="preserve"> requirements, the best patch thickness test on F1 has 0,05 µm, an</w:t>
      </w:r>
      <w:r w:rsidR="00196A56">
        <w:rPr>
          <w:rFonts w:ascii="Times New Roman" w:hAnsi="Times New Roman" w:cs="Times New Roman"/>
          <w:i/>
          <w:sz w:val="20"/>
          <w:szCs w:val="20"/>
        </w:rPr>
        <w:t>d the patch fold resistance test</w:t>
      </w:r>
      <w:r w:rsidRPr="00CF79E7">
        <w:rPr>
          <w:rFonts w:ascii="Times New Roman" w:hAnsi="Times New Roman" w:cs="Times New Roman"/>
          <w:i/>
          <w:sz w:val="20"/>
          <w:szCs w:val="20"/>
        </w:rPr>
        <w:t xml:space="preserve"> which meets the requirements of ≥ 300 folds at F0, F1, F2. Based on all the physical evaluation tests conducted, F1 is the best and most stable preparation. </w:t>
      </w:r>
    </w:p>
    <w:p w:rsidR="00A46107" w:rsidRDefault="001E3530" w:rsidP="009268EB">
      <w:pPr>
        <w:tabs>
          <w:tab w:val="left" w:pos="0"/>
        </w:tabs>
        <w:spacing w:after="0" w:line="240" w:lineRule="auto"/>
        <w:rPr>
          <w:rFonts w:ascii="Times New Roman" w:hAnsi="Times New Roman" w:cs="Times New Roman"/>
          <w:i/>
          <w:sz w:val="20"/>
          <w:szCs w:val="20"/>
        </w:rPr>
      </w:pPr>
      <w:r>
        <w:rPr>
          <w:rFonts w:ascii="Times New Roman" w:hAnsi="Times New Roman" w:cs="Times New Roman"/>
          <w:b/>
          <w:i/>
          <w:sz w:val="20"/>
          <w:szCs w:val="20"/>
          <w:lang w:val="id-ID"/>
        </w:rPr>
        <w:t>Key</w:t>
      </w:r>
      <w:r w:rsidR="009268EB" w:rsidRPr="008E38B8">
        <w:rPr>
          <w:rFonts w:ascii="Times New Roman" w:hAnsi="Times New Roman" w:cs="Times New Roman"/>
          <w:b/>
          <w:i/>
          <w:sz w:val="20"/>
          <w:szCs w:val="20"/>
          <w:lang w:val="id-ID"/>
        </w:rPr>
        <w:t>words</w:t>
      </w:r>
      <w:r w:rsidR="009268EB" w:rsidRPr="008E38B8">
        <w:rPr>
          <w:rFonts w:ascii="Times New Roman" w:hAnsi="Times New Roman" w:cs="Times New Roman"/>
          <w:b/>
          <w:i/>
          <w:iCs/>
          <w:sz w:val="20"/>
          <w:szCs w:val="20"/>
          <w:lang w:val="id-ID"/>
        </w:rPr>
        <w:t>:</w:t>
      </w:r>
      <w:r w:rsidR="009268EB" w:rsidRPr="008E38B8">
        <w:rPr>
          <w:rStyle w:val="hps"/>
          <w:rFonts w:ascii="Times New Roman" w:hAnsi="Times New Roman" w:cs="Times New Roman"/>
          <w:b/>
          <w:i/>
          <w:iCs/>
          <w:sz w:val="20"/>
          <w:szCs w:val="20"/>
        </w:rPr>
        <w:t xml:space="preserve"> </w:t>
      </w:r>
      <w:r w:rsidR="00232AFF">
        <w:rPr>
          <w:rFonts w:ascii="Times New Roman" w:hAnsi="Times New Roman" w:cs="Times New Roman"/>
          <w:i/>
          <w:sz w:val="20"/>
          <w:szCs w:val="20"/>
        </w:rPr>
        <w:t>anredera cordifolia (Tenore) Steenis</w:t>
      </w:r>
      <w:r w:rsidR="00411ADA" w:rsidRPr="00CF79E7">
        <w:rPr>
          <w:rFonts w:ascii="Times New Roman" w:hAnsi="Times New Roman" w:cs="Times New Roman"/>
          <w:i/>
          <w:sz w:val="20"/>
          <w:szCs w:val="20"/>
        </w:rPr>
        <w:t>, diabetic wounds, extract, patch</w:t>
      </w:r>
    </w:p>
    <w:p w:rsidR="00411ADA" w:rsidRDefault="00411ADA" w:rsidP="009268EB">
      <w:pPr>
        <w:tabs>
          <w:tab w:val="left" w:pos="0"/>
        </w:tabs>
        <w:spacing w:after="0" w:line="240" w:lineRule="auto"/>
        <w:rPr>
          <w:rStyle w:val="hps"/>
          <w:rFonts w:ascii="Times New Roman" w:hAnsi="Times New Roman" w:cs="Times New Roman"/>
          <w:i/>
          <w:sz w:val="20"/>
          <w:szCs w:val="20"/>
        </w:rPr>
      </w:pPr>
    </w:p>
    <w:p w:rsidR="001F1E01" w:rsidRPr="00103B7D" w:rsidRDefault="001F1E01" w:rsidP="001F1E01">
      <w:pPr>
        <w:spacing w:after="0" w:line="240" w:lineRule="auto"/>
        <w:jc w:val="center"/>
        <w:rPr>
          <w:rFonts w:ascii="Times New Roman" w:hAnsi="Times New Roman" w:cs="Times New Roman"/>
          <w:b/>
          <w:sz w:val="24"/>
          <w:szCs w:val="24"/>
          <w:lang w:val="id-ID"/>
        </w:rPr>
      </w:pPr>
      <w:r w:rsidRPr="00103B7D">
        <w:rPr>
          <w:rFonts w:ascii="Times New Roman" w:hAnsi="Times New Roman" w:cs="Times New Roman"/>
          <w:b/>
          <w:sz w:val="24"/>
          <w:szCs w:val="24"/>
          <w:lang w:val="id-ID"/>
        </w:rPr>
        <w:t>ABSTRAK</w:t>
      </w:r>
    </w:p>
    <w:p w:rsidR="001F1E01" w:rsidRPr="00411ADA" w:rsidRDefault="001F1E01" w:rsidP="001F1E01">
      <w:pPr>
        <w:spacing w:after="0" w:line="240" w:lineRule="auto"/>
        <w:jc w:val="both"/>
        <w:rPr>
          <w:rFonts w:ascii="Times New Roman" w:hAnsi="Times New Roman" w:cs="Times New Roman"/>
          <w:sz w:val="16"/>
          <w:szCs w:val="16"/>
          <w:lang w:val="id-ID"/>
        </w:rPr>
      </w:pPr>
    </w:p>
    <w:p w:rsidR="00411ADA" w:rsidRPr="00411ADA" w:rsidRDefault="00411ADA" w:rsidP="00411ADA">
      <w:pPr>
        <w:pStyle w:val="ListParagraph"/>
        <w:spacing w:after="0"/>
        <w:ind w:left="0" w:firstLine="720"/>
        <w:jc w:val="both"/>
        <w:rPr>
          <w:rFonts w:ascii="Times New Roman" w:hAnsi="Times New Roman" w:cs="Times New Roman"/>
          <w:sz w:val="20"/>
          <w:szCs w:val="20"/>
        </w:rPr>
      </w:pPr>
      <w:r w:rsidRPr="00CF79E7">
        <w:rPr>
          <w:rFonts w:ascii="Times New Roman" w:hAnsi="Times New Roman" w:cs="Times New Roman"/>
          <w:sz w:val="20"/>
          <w:szCs w:val="20"/>
        </w:rPr>
        <w:t>Luka diabetes merupakan luka yang sering terjadi pada penderita diabetes dengan gejala umum hiperglikemia. Banyak tanaman yang dimiliki Indonesia yang berpotensi untuk menyembuhkan luka diabetes salah satunya binahong. Tanaman binahong yang digunakan untuk menyembuhkan luka diabetes yaitu daunnya, daun binahong ini mengandung senyawa alkaloid, flavonoid, saponin, steroid, tanin dan triterpenoid. Daun binahong dibuat ekstrak dengan metode maserasi yang kemudian dibuat sediaan</w:t>
      </w:r>
      <w:r w:rsidRPr="00232AFF">
        <w:rPr>
          <w:rFonts w:ascii="Times New Roman" w:hAnsi="Times New Roman" w:cs="Times New Roman"/>
          <w:i/>
          <w:sz w:val="20"/>
          <w:szCs w:val="20"/>
        </w:rPr>
        <w:t xml:space="preserve"> patch</w:t>
      </w:r>
      <w:r w:rsidRPr="00CF79E7">
        <w:rPr>
          <w:rFonts w:ascii="Times New Roman" w:hAnsi="Times New Roman" w:cs="Times New Roman"/>
          <w:sz w:val="20"/>
          <w:szCs w:val="20"/>
        </w:rPr>
        <w:t xml:space="preserve">. </w:t>
      </w:r>
      <w:r w:rsidR="00232AFF" w:rsidRPr="00232AFF">
        <w:rPr>
          <w:rFonts w:ascii="Times New Roman" w:hAnsi="Times New Roman" w:cs="Times New Roman"/>
          <w:i/>
          <w:sz w:val="20"/>
          <w:szCs w:val="20"/>
        </w:rPr>
        <w:t>P</w:t>
      </w:r>
      <w:r w:rsidRPr="00232AFF">
        <w:rPr>
          <w:rFonts w:ascii="Times New Roman" w:hAnsi="Times New Roman" w:cs="Times New Roman"/>
          <w:i/>
          <w:sz w:val="20"/>
          <w:szCs w:val="20"/>
        </w:rPr>
        <w:t xml:space="preserve">atch </w:t>
      </w:r>
      <w:r w:rsidRPr="00CF79E7">
        <w:rPr>
          <w:rFonts w:ascii="Times New Roman" w:hAnsi="Times New Roman" w:cs="Times New Roman"/>
          <w:sz w:val="20"/>
          <w:szCs w:val="20"/>
        </w:rPr>
        <w:t xml:space="preserve">salah satu sediaan topikal yang dapat menghantarkan obat ke tempat luka. Optimasi basis yang digunakan pada formula </w:t>
      </w:r>
      <w:r w:rsidRPr="00232AFF">
        <w:rPr>
          <w:rFonts w:ascii="Times New Roman" w:hAnsi="Times New Roman" w:cs="Times New Roman"/>
          <w:i/>
          <w:sz w:val="20"/>
          <w:szCs w:val="20"/>
        </w:rPr>
        <w:t>patch</w:t>
      </w:r>
      <w:r w:rsidRPr="00CF79E7">
        <w:rPr>
          <w:rFonts w:ascii="Times New Roman" w:hAnsi="Times New Roman" w:cs="Times New Roman"/>
          <w:sz w:val="20"/>
          <w:szCs w:val="20"/>
        </w:rPr>
        <w:t xml:space="preserve"> ini antara lain HPMC, PVP, propilenglikol dan etanol 95% dengan ditambahkannya zat aktif ekstrak daun binahong dengan konsentrasi yang berbeda yaitu 35%, 40% dan 45%. Formula </w:t>
      </w:r>
      <w:r w:rsidRPr="00F779DF">
        <w:rPr>
          <w:rFonts w:ascii="Times New Roman" w:hAnsi="Times New Roman" w:cs="Times New Roman"/>
          <w:i/>
          <w:sz w:val="20"/>
          <w:szCs w:val="20"/>
        </w:rPr>
        <w:t>patch</w:t>
      </w:r>
      <w:r w:rsidRPr="00CF79E7">
        <w:rPr>
          <w:rFonts w:ascii="Times New Roman" w:hAnsi="Times New Roman" w:cs="Times New Roman"/>
          <w:sz w:val="20"/>
          <w:szCs w:val="20"/>
        </w:rPr>
        <w:t xml:space="preserve"> ini kemudian di uji evaluasi fisik untuk menghasilkan sediaan yang stabil, dengan penyimpanan suhu diantaranya suhu 1º-4ºC, suhu 25º-28ºC dan suhu 40ºC. Hasil dari evaluasi fisik sediaan menunjukkan bahwa penyimpanan pada suhu ruang (25º-28ºC) lebih baik dan stabil terutama pada uji organoleptik karena tidak mengalami perubahan bentuk, bau dan warna. Uji keseragaman bobot yang paling baik pada F3 seberat 0,04 gram, uji pH yang paling stabil pada F1 memiliki pH 6 dan sesuai dengan syarat pH kulit, uji ketebalan </w:t>
      </w:r>
      <w:r w:rsidRPr="00F779DF">
        <w:rPr>
          <w:rFonts w:ascii="Times New Roman" w:hAnsi="Times New Roman" w:cs="Times New Roman"/>
          <w:i/>
          <w:sz w:val="20"/>
          <w:szCs w:val="20"/>
        </w:rPr>
        <w:t>patch</w:t>
      </w:r>
      <w:r w:rsidRPr="00CF79E7">
        <w:rPr>
          <w:rFonts w:ascii="Times New Roman" w:hAnsi="Times New Roman" w:cs="Times New Roman"/>
          <w:sz w:val="20"/>
          <w:szCs w:val="20"/>
        </w:rPr>
        <w:t xml:space="preserve"> yang paling baik pada F1 memiliki 0,05 µm, dan uji ketahanan lipatan </w:t>
      </w:r>
      <w:r w:rsidRPr="00F779DF">
        <w:rPr>
          <w:rFonts w:ascii="Times New Roman" w:hAnsi="Times New Roman" w:cs="Times New Roman"/>
          <w:i/>
          <w:sz w:val="20"/>
          <w:szCs w:val="20"/>
        </w:rPr>
        <w:t>patch</w:t>
      </w:r>
      <w:r w:rsidRPr="00CF79E7">
        <w:rPr>
          <w:rFonts w:ascii="Times New Roman" w:hAnsi="Times New Roman" w:cs="Times New Roman"/>
          <w:sz w:val="20"/>
          <w:szCs w:val="20"/>
        </w:rPr>
        <w:t xml:space="preserve"> yang memenuhi persyaratan ≥ 300 kali lipatan pada F0, F1, F2. Berdasarkan semua uji evaluasi fisik yang dilakukan bahwa F1 merupakan sediaan yang paling baik dan stabil.</w:t>
      </w:r>
    </w:p>
    <w:p w:rsidR="00890814" w:rsidRPr="00890814" w:rsidRDefault="001E3530" w:rsidP="00890814">
      <w:pPr>
        <w:tabs>
          <w:tab w:val="left" w:pos="1134"/>
        </w:tabs>
        <w:spacing w:after="0"/>
        <w:ind w:left="1134" w:hanging="1134"/>
        <w:rPr>
          <w:rFonts w:ascii="Times New Roman" w:hAnsi="Times New Roman" w:cs="Times New Roman"/>
          <w:i/>
          <w:iCs/>
          <w:sz w:val="20"/>
          <w:szCs w:val="20"/>
        </w:rPr>
      </w:pPr>
      <w:r>
        <w:rPr>
          <w:rFonts w:ascii="Times New Roman" w:hAnsi="Times New Roman" w:cs="Times New Roman"/>
          <w:b/>
          <w:sz w:val="20"/>
          <w:szCs w:val="20"/>
          <w:lang w:val="id-ID"/>
        </w:rPr>
        <w:t>Kata kunci</w:t>
      </w:r>
      <w:r w:rsidR="001F1E01" w:rsidRPr="008E38B8">
        <w:rPr>
          <w:rFonts w:ascii="Times New Roman" w:hAnsi="Times New Roman" w:cs="Times New Roman"/>
          <w:b/>
          <w:sz w:val="20"/>
          <w:szCs w:val="20"/>
          <w:lang w:val="id-ID"/>
        </w:rPr>
        <w:t xml:space="preserve">: </w:t>
      </w:r>
      <w:r w:rsidR="00412181">
        <w:rPr>
          <w:rFonts w:ascii="Times New Roman" w:hAnsi="Times New Roman" w:cs="Times New Roman"/>
          <w:b/>
          <w:sz w:val="20"/>
          <w:szCs w:val="20"/>
        </w:rPr>
        <w:tab/>
      </w:r>
      <w:r w:rsidR="00552351" w:rsidRPr="00552351">
        <w:rPr>
          <w:rFonts w:ascii="Times New Roman" w:hAnsi="Times New Roman" w:cs="Times New Roman"/>
          <w:sz w:val="20"/>
          <w:szCs w:val="20"/>
        </w:rPr>
        <w:t xml:space="preserve">binahong, ekstrak, luka diabetes, </w:t>
      </w:r>
      <w:r w:rsidR="00552351" w:rsidRPr="00F779DF">
        <w:rPr>
          <w:rFonts w:ascii="Times New Roman" w:hAnsi="Times New Roman" w:cs="Times New Roman"/>
          <w:i/>
          <w:sz w:val="20"/>
          <w:szCs w:val="20"/>
        </w:rPr>
        <w:t>patch</w:t>
      </w:r>
      <w:r w:rsidR="00552351">
        <w:rPr>
          <w:rFonts w:ascii="Times New Roman" w:hAnsi="Times New Roman" w:cs="Times New Roman"/>
          <w:b/>
          <w:sz w:val="20"/>
          <w:szCs w:val="20"/>
        </w:rPr>
        <w:t xml:space="preserve"> </w:t>
      </w:r>
    </w:p>
    <w:p w:rsidR="008E38B8" w:rsidRDefault="001E3530" w:rsidP="00412181">
      <w:pPr>
        <w:tabs>
          <w:tab w:val="left" w:pos="1134"/>
        </w:tabs>
        <w:spacing w:after="0"/>
        <w:ind w:left="1134" w:hanging="1134"/>
        <w:rPr>
          <w:rFonts w:ascii="Times New Roman" w:hAnsi="Times New Roman" w:cs="Times New Roman"/>
          <w:b/>
          <w:sz w:val="20"/>
          <w:szCs w:val="20"/>
        </w:rPr>
      </w:pPr>
      <w:r>
        <w:rPr>
          <w:rFonts w:ascii="Times New Roman" w:hAnsi="Times New Roman" w:cs="Times New Roman"/>
          <w:sz w:val="20"/>
          <w:szCs w:val="20"/>
        </w:rPr>
        <w:t>.</w:t>
      </w:r>
    </w:p>
    <w:p w:rsidR="00DB2B31" w:rsidRDefault="00DB2B31" w:rsidP="00584148">
      <w:pPr>
        <w:spacing w:after="0"/>
        <w:rPr>
          <w:rFonts w:ascii="Times New Roman" w:hAnsi="Times New Roman" w:cs="Times New Roman"/>
          <w:b/>
          <w:sz w:val="20"/>
          <w:szCs w:val="20"/>
        </w:rPr>
        <w:sectPr w:rsidR="00DB2B31" w:rsidSect="00C252A5">
          <w:headerReference w:type="default" r:id="rId9"/>
          <w:footerReference w:type="default" r:id="rId10"/>
          <w:pgSz w:w="11907" w:h="16840" w:code="9"/>
          <w:pgMar w:top="142" w:right="1440" w:bottom="1440" w:left="1440" w:header="720" w:footer="567" w:gutter="0"/>
          <w:pgNumType w:start="1"/>
          <w:cols w:space="720"/>
          <w:docGrid w:linePitch="360"/>
        </w:sectPr>
      </w:pPr>
    </w:p>
    <w:bookmarkEnd w:id="0"/>
    <w:p w:rsidR="00E065F3" w:rsidRDefault="008E38B8" w:rsidP="00F97E81">
      <w:pPr>
        <w:pStyle w:val="Heading1"/>
        <w:spacing w:before="0" w:line="240" w:lineRule="auto"/>
        <w:rPr>
          <w:rFonts w:asciiTheme="majorBidi" w:hAnsiTheme="majorBidi"/>
          <w:b/>
          <w:bCs/>
          <w:color w:val="auto"/>
          <w:sz w:val="22"/>
          <w:szCs w:val="22"/>
        </w:rPr>
      </w:pPr>
      <w:r w:rsidRPr="00693F40">
        <w:rPr>
          <w:rFonts w:asciiTheme="majorBidi" w:hAnsiTheme="majorBidi"/>
          <w:b/>
          <w:bCs/>
          <w:color w:val="auto"/>
          <w:sz w:val="22"/>
          <w:szCs w:val="22"/>
        </w:rPr>
        <w:lastRenderedPageBreak/>
        <w:t>PENDAHULUAN</w:t>
      </w:r>
    </w:p>
    <w:p w:rsidR="00411ADA" w:rsidRPr="000C0150" w:rsidRDefault="008D115F" w:rsidP="000C0150">
      <w:pPr>
        <w:widowControl w:val="0"/>
        <w:autoSpaceDE w:val="0"/>
        <w:autoSpaceDN w:val="0"/>
        <w:adjustRightInd w:val="0"/>
        <w:spacing w:after="0" w:line="240" w:lineRule="auto"/>
        <w:ind w:firstLine="426"/>
        <w:jc w:val="both"/>
        <w:rPr>
          <w:rFonts w:ascii="Times New Roman" w:eastAsiaTheme="minorHAnsi" w:hAnsi="Times New Roman" w:cs="Times New Roman"/>
          <w:color w:val="000000"/>
          <w:sz w:val="22"/>
          <w:szCs w:val="22"/>
        </w:rPr>
      </w:pPr>
      <w:r w:rsidRPr="000C0150">
        <w:rPr>
          <w:rFonts w:ascii="Times New Roman" w:hAnsi="Times New Roman" w:cs="Times New Roman"/>
          <w:sz w:val="22"/>
          <w:szCs w:val="22"/>
        </w:rPr>
        <w:t xml:space="preserve">Diabetes Mellitus (DM) </w:t>
      </w:r>
      <w:r w:rsidR="00411ADA" w:rsidRPr="000C0150">
        <w:rPr>
          <w:rFonts w:ascii="Times New Roman" w:hAnsi="Times New Roman" w:cs="Times New Roman"/>
          <w:sz w:val="22"/>
          <w:szCs w:val="22"/>
        </w:rPr>
        <w:t xml:space="preserve">merupakan penyakit yang </w:t>
      </w:r>
      <w:r w:rsidRPr="000C0150">
        <w:rPr>
          <w:rFonts w:ascii="Times New Roman" w:hAnsi="Times New Roman" w:cs="Times New Roman"/>
          <w:sz w:val="22"/>
          <w:szCs w:val="22"/>
        </w:rPr>
        <w:t>disebabkan</w:t>
      </w:r>
      <w:r w:rsidR="000C0150">
        <w:rPr>
          <w:rFonts w:ascii="Times New Roman" w:hAnsi="Times New Roman" w:cs="Times New Roman"/>
          <w:sz w:val="22"/>
          <w:szCs w:val="22"/>
        </w:rPr>
        <w:t xml:space="preserve"> oleh gangguan metabolisme yang </w:t>
      </w:r>
      <w:r w:rsidR="00411ADA" w:rsidRPr="000C0150">
        <w:rPr>
          <w:rFonts w:ascii="Times New Roman" w:hAnsi="Times New Roman" w:cs="Times New Roman"/>
          <w:sz w:val="22"/>
          <w:szCs w:val="22"/>
        </w:rPr>
        <w:t xml:space="preserve">ditandai </w:t>
      </w:r>
      <w:r w:rsidRPr="000C0150">
        <w:rPr>
          <w:rFonts w:ascii="Times New Roman" w:hAnsi="Times New Roman" w:cs="Times New Roman"/>
          <w:sz w:val="22"/>
          <w:szCs w:val="22"/>
        </w:rPr>
        <w:t xml:space="preserve">dengan peningkatan gula darah yang disebut dengan kondisi </w:t>
      </w:r>
      <w:r w:rsidR="000C0150" w:rsidRPr="000C0150">
        <w:rPr>
          <w:rFonts w:ascii="Times New Roman" w:hAnsi="Times New Roman" w:cs="Times New Roman"/>
          <w:sz w:val="22"/>
          <w:szCs w:val="22"/>
        </w:rPr>
        <w:t>hiperglikemia</w:t>
      </w:r>
      <w:r w:rsidR="000C0150">
        <w:rPr>
          <w:rFonts w:ascii="Times New Roman" w:eastAsiaTheme="minorHAnsi" w:hAnsi="Times New Roman" w:cs="Times New Roman"/>
          <w:color w:val="000000"/>
          <w:sz w:val="22"/>
          <w:szCs w:val="22"/>
        </w:rPr>
        <w:t xml:space="preserve"> </w:t>
      </w:r>
      <w:r w:rsidR="000C0150">
        <w:rPr>
          <w:rFonts w:ascii="Times New Roman" w:eastAsiaTheme="minorHAnsi" w:hAnsi="Times New Roman" w:cs="Times New Roman"/>
          <w:color w:val="000000"/>
          <w:sz w:val="22"/>
          <w:szCs w:val="22"/>
        </w:rPr>
        <w:fldChar w:fldCharType="begin" w:fldLock="1"/>
      </w:r>
      <w:r w:rsidR="000C0150">
        <w:rPr>
          <w:rFonts w:ascii="Times New Roman" w:eastAsiaTheme="minorHAnsi" w:hAnsi="Times New Roman" w:cs="Times New Roman"/>
          <w:color w:val="000000"/>
          <w:sz w:val="22"/>
          <w:szCs w:val="22"/>
        </w:rPr>
        <w:instrText>ADDIN CSL_CITATION {"citationItems":[{"id":"ITEM-1","itemData":{"author":[{"dropping-particle":"","family":"Ratnasari","given":"Isnaini dan","non-dropping-particle":"","parse-names":false,"suffix":""}],"id":"ITEM-1","issue":"DM","issued":{"date-parts":[["2018"]]},"page":"5-29","title":"Definisi Diabetes Mellitus","type":"article-journal"},"uris":["http://www.mendeley.com/documents/?uuid=a11ebc70-1bee-49d2-a722-e6b0f5fe01ed"]}],"mendeley":{"formattedCitation":"(Ratnasari, 2018)","plainTextFormattedCitation":"(Ratnasari, 2018)","previouslyFormattedCitation":"(Ratnasari, 2018)"},"properties":{"noteIndex":0},"schema":"https://github.com/citation-style-language/schema/raw/master/csl-citation.json"}</w:instrText>
      </w:r>
      <w:r w:rsidR="000C0150">
        <w:rPr>
          <w:rFonts w:ascii="Times New Roman" w:eastAsiaTheme="minorHAnsi" w:hAnsi="Times New Roman" w:cs="Times New Roman"/>
          <w:color w:val="000000"/>
          <w:sz w:val="22"/>
          <w:szCs w:val="22"/>
        </w:rPr>
        <w:fldChar w:fldCharType="separate"/>
      </w:r>
      <w:r w:rsidR="000C0150" w:rsidRPr="000C0150">
        <w:rPr>
          <w:rFonts w:ascii="Times New Roman" w:eastAsiaTheme="minorHAnsi" w:hAnsi="Times New Roman" w:cs="Times New Roman"/>
          <w:noProof/>
          <w:color w:val="000000"/>
          <w:sz w:val="22"/>
          <w:szCs w:val="22"/>
        </w:rPr>
        <w:t>(Ratnasari, 2018)</w:t>
      </w:r>
      <w:r w:rsidR="000C0150">
        <w:rPr>
          <w:rFonts w:ascii="Times New Roman" w:eastAsiaTheme="minorHAnsi" w:hAnsi="Times New Roman" w:cs="Times New Roman"/>
          <w:color w:val="000000"/>
          <w:sz w:val="22"/>
          <w:szCs w:val="22"/>
        </w:rPr>
        <w:fldChar w:fldCharType="end"/>
      </w:r>
      <w:r w:rsidR="000C0150">
        <w:rPr>
          <w:rFonts w:ascii="Times New Roman" w:eastAsiaTheme="minorHAnsi" w:hAnsi="Times New Roman" w:cs="Times New Roman"/>
          <w:color w:val="000000"/>
          <w:sz w:val="22"/>
          <w:szCs w:val="22"/>
        </w:rPr>
        <w:t>.</w:t>
      </w:r>
      <w:r w:rsidR="000C0150" w:rsidRPr="000C0150">
        <w:rPr>
          <w:rFonts w:ascii="Times New Roman" w:eastAsiaTheme="minorHAnsi" w:hAnsi="Times New Roman" w:cs="Times New Roman"/>
          <w:color w:val="000000"/>
          <w:sz w:val="22"/>
          <w:szCs w:val="22"/>
        </w:rPr>
        <w:t xml:space="preserve"> </w:t>
      </w:r>
      <w:r w:rsidR="00411ADA" w:rsidRPr="000C0150">
        <w:rPr>
          <w:rFonts w:ascii="Times New Roman" w:hAnsi="Times New Roman" w:cs="Times New Roman"/>
          <w:sz w:val="22"/>
          <w:szCs w:val="22"/>
        </w:rPr>
        <w:t>WHO juga memprediksi sebanyak 15% penderita diabetes mell</w:t>
      </w:r>
      <w:r w:rsidR="000C0150">
        <w:rPr>
          <w:rFonts w:ascii="Times New Roman" w:hAnsi="Times New Roman" w:cs="Times New Roman"/>
          <w:sz w:val="22"/>
          <w:szCs w:val="22"/>
        </w:rPr>
        <w:t xml:space="preserve">itus </w:t>
      </w:r>
      <w:r w:rsidR="00411ADA" w:rsidRPr="000C0150">
        <w:rPr>
          <w:rFonts w:ascii="Times New Roman" w:hAnsi="Times New Roman" w:cs="Times New Roman"/>
          <w:sz w:val="22"/>
          <w:szCs w:val="22"/>
        </w:rPr>
        <w:t>akan mengalami komplikasi luka diabetes.</w:t>
      </w:r>
    </w:p>
    <w:p w:rsidR="00411ADA" w:rsidRPr="00411ADA" w:rsidRDefault="00411ADA" w:rsidP="000C0150">
      <w:pPr>
        <w:pStyle w:val="Default"/>
        <w:spacing w:line="276" w:lineRule="auto"/>
        <w:ind w:firstLine="426"/>
        <w:jc w:val="both"/>
        <w:rPr>
          <w:sz w:val="22"/>
          <w:szCs w:val="22"/>
        </w:rPr>
      </w:pPr>
      <w:r w:rsidRPr="00411ADA">
        <w:rPr>
          <w:sz w:val="22"/>
          <w:szCs w:val="22"/>
        </w:rPr>
        <w:t>Komplikasi dalam penyakit diabetes mellitus membutuhkan waktu penyembuhan yang lama. Hal ini dikarenakan luka diabetik memiliki r</w:t>
      </w:r>
      <w:r w:rsidR="000C0150">
        <w:rPr>
          <w:sz w:val="22"/>
          <w:szCs w:val="22"/>
        </w:rPr>
        <w:t xml:space="preserve">espon inflamasi yang memanjang </w:t>
      </w:r>
      <w:r w:rsidR="000C0150">
        <w:rPr>
          <w:sz w:val="22"/>
          <w:szCs w:val="22"/>
        </w:rPr>
        <w:fldChar w:fldCharType="begin" w:fldLock="1"/>
      </w:r>
      <w:r w:rsidR="000C0150">
        <w:rPr>
          <w:sz w:val="22"/>
          <w:szCs w:val="22"/>
        </w:rPr>
        <w:instrText>ADDIN CSL_CITATION {"citationItems":[{"id":"ITEM-1","itemData":{"DOI":"Fakultas Farmasi Universitas Ahmad Dahlan","abstract":"ABSTRACT Diabetes mellitus (DM) is a disease characterized by increasing of blood sugar levels. High blood sugar levels could grow the bacteria causing various complications, such as diabetic ulcers. The gel of ethanolic extract of binahong (Anredera cordifolia (Tenore) Steen) leaves containing saponins, alkaloids, tannins, steroids, triterpenoids, flavonoids and ascorbic acid coud be as wound healer by antibacterial mechanism. The aim of this study was to determine the concentration of ethanolic extract gel of binahong leaves on diabetic wound healing process and knew the model of neutrofil polymorphonuclear inflamatory cells and its re-epithelialization process, then it has been seen through histopathologic preparat microscopically. This study used 25 Wistar white male rats that divided into 5 groups, there were negative control, positive control, normal control, and the treatment of ethanolic extract gel of binahong leaves;10% and 30% concentrations. Then the skin histopathology in alloxan-induced rats was observed after treated by ethanolic extract gel of binahong leaves on 16th and 23th day. The skin histopathology showed, neutrofil polymorphonuclear inflamatory cells and re-epithelialization formed was reduced after treating by gel of ethanolic extract of 30% binahong leaves. In conclusion, the gel ethanolic extract binahong leaves could give the significant effects on diabetic wound healing. Keywords: binahong leaves, ethanolic extract, wound healer, diabetic wound","author":[{"dropping-particle":"","family":"Kintoko, Novitasari","given":"P.R","non-dropping-particle":"","parse-names":false,"suffix":""}],"id":"ITEM-1","issue":"April","issued":{"date-parts":[["2016"]]},"page":"20-21","title":"STUDI IN VIVO EFEKIVITAS GEL EKSTRAK ETANOL DAUN BINAHONG (Anredera cordifolia (Tenore) Steen) SEBAGAI PENYEMBUH LUKA DIABETES","type":"article-journal"},"uris":["http://www.mendeley.com/documents/?uuid=a447970f-003c-4619-8d18-abc77c41f30d"]}],"mendeley":{"formattedCitation":"(Kintoko, Novitasari, 2016)","manualFormatting":"(Kintoko dan Novitasari, 2016)","plainTextFormattedCitation":"(Kintoko, Novitasari, 2016)","previouslyFormattedCitation":"(Kintoko, Novitasari, 2016)"},"properties":{"noteIndex":0},"schema":"https://github.com/citation-style-language/schema/raw/master/csl-citation.json"}</w:instrText>
      </w:r>
      <w:r w:rsidR="000C0150">
        <w:rPr>
          <w:sz w:val="22"/>
          <w:szCs w:val="22"/>
        </w:rPr>
        <w:fldChar w:fldCharType="separate"/>
      </w:r>
      <w:r w:rsidR="000C0150">
        <w:rPr>
          <w:noProof/>
          <w:sz w:val="22"/>
          <w:szCs w:val="22"/>
        </w:rPr>
        <w:t xml:space="preserve">(Kintoko dan </w:t>
      </w:r>
      <w:r w:rsidR="000C0150" w:rsidRPr="000C0150">
        <w:rPr>
          <w:noProof/>
          <w:sz w:val="22"/>
          <w:szCs w:val="22"/>
        </w:rPr>
        <w:t>Novitasari, 2016)</w:t>
      </w:r>
      <w:r w:rsidR="000C0150">
        <w:rPr>
          <w:sz w:val="22"/>
          <w:szCs w:val="22"/>
        </w:rPr>
        <w:fldChar w:fldCharType="end"/>
      </w:r>
      <w:r w:rsidR="000C0150">
        <w:rPr>
          <w:sz w:val="22"/>
          <w:szCs w:val="22"/>
        </w:rPr>
        <w:t xml:space="preserve">. </w:t>
      </w:r>
    </w:p>
    <w:p w:rsidR="00411ADA" w:rsidRPr="00411ADA" w:rsidRDefault="00411ADA" w:rsidP="00411ADA">
      <w:pPr>
        <w:pStyle w:val="Default"/>
        <w:spacing w:line="276" w:lineRule="auto"/>
        <w:ind w:firstLine="436"/>
        <w:jc w:val="both"/>
        <w:rPr>
          <w:sz w:val="22"/>
          <w:szCs w:val="22"/>
        </w:rPr>
      </w:pPr>
      <w:r w:rsidRPr="00411ADA">
        <w:rPr>
          <w:sz w:val="22"/>
          <w:szCs w:val="22"/>
        </w:rPr>
        <w:t xml:space="preserve">Luka diabetes merupakan luka yang sering terjadi pada penderita diabetes dengan gejala umum hiperglikemia yang kronis sehingga menimbulkan kerusakan pada organ </w:t>
      </w:r>
      <w:r w:rsidRPr="00411ADA">
        <w:rPr>
          <w:sz w:val="22"/>
          <w:szCs w:val="22"/>
        </w:rPr>
        <w:fldChar w:fldCharType="begin" w:fldLock="1"/>
      </w:r>
      <w:r w:rsidR="008D115F">
        <w:rPr>
          <w:sz w:val="22"/>
          <w:szCs w:val="22"/>
        </w:rPr>
        <w:instrText>ADDIN CSL_CITATION {"citationItems":[{"id":"ITEM-1","itemData":{"DOI":"10.32734/tm.vli3.282","author":[{"dropping-particle":"","family":"Elfasyari","given":"Trie Yuni","non-dropping-particle":"","parse-names":false,"suffix":""}],"id":"ITEM-1","issue":"Universitas Ahmad Dahlan : Yogyakarta","issued":{"date-parts":[["2018"]]},"page":"4-8","title":"Gambaran Penyembuhan Luka Tikus Diabetes Dengan Fraksi Etil Asetat Daun Binahong ( Anredera cordifolia ( Tenore ) Steenis ) TALENTA Conference Series Gambaran Penyembuhan Luka Tikus Diabetes Dengan Fraksi Etil Asetat Daun Binahong ( Anredera cordifolia (","type":"article-journal","volume":"1"},"uris":["http://www.mendeley.com/documents/?uuid=b0270733-07cb-4bce-8f73-7be08ec6d8ed"]}],"mendeley":{"formattedCitation":"(Elfasyari, 2018)","plainTextFormattedCitation":"(Elfasyari, 2018)","previouslyFormattedCitation":"(Elfasyari, 2018)"},"properties":{"noteIndex":0},"schema":"https://github.com/citation-style-language/schema/raw/master/csl-citation.json"}</w:instrText>
      </w:r>
      <w:r w:rsidRPr="00411ADA">
        <w:rPr>
          <w:sz w:val="22"/>
          <w:szCs w:val="22"/>
        </w:rPr>
        <w:fldChar w:fldCharType="separate"/>
      </w:r>
      <w:r w:rsidRPr="00411ADA">
        <w:rPr>
          <w:noProof/>
          <w:sz w:val="22"/>
          <w:szCs w:val="22"/>
        </w:rPr>
        <w:t>(Elfasyari, 2018)</w:t>
      </w:r>
      <w:r w:rsidRPr="00411ADA">
        <w:rPr>
          <w:sz w:val="22"/>
          <w:szCs w:val="22"/>
        </w:rPr>
        <w:fldChar w:fldCharType="end"/>
      </w:r>
      <w:r w:rsidRPr="00411ADA">
        <w:rPr>
          <w:sz w:val="22"/>
          <w:szCs w:val="22"/>
        </w:rPr>
        <w:t xml:space="preserve">. </w:t>
      </w:r>
      <w:r w:rsidR="00232AFF" w:rsidRPr="00411ADA">
        <w:rPr>
          <w:sz w:val="22"/>
          <w:szCs w:val="22"/>
        </w:rPr>
        <w:t>Pada penelitian ini penulis memanfaatkan daun binahong sebagai penyembuh luka diabetes. Alasan menggunakan daun binahong karena tanaman ini dikenal sebagai tanaman multiguna hampir seluruh bagian tanaman mulai dari akar hingg</w:t>
      </w:r>
      <w:r w:rsidR="00232AFF">
        <w:rPr>
          <w:sz w:val="22"/>
          <w:szCs w:val="22"/>
        </w:rPr>
        <w:t xml:space="preserve">a daun bermanfaat bagi manusia </w:t>
      </w:r>
      <w:r w:rsidR="00232AFF">
        <w:rPr>
          <w:sz w:val="22"/>
          <w:szCs w:val="22"/>
        </w:rPr>
        <w:fldChar w:fldCharType="begin" w:fldLock="1"/>
      </w:r>
      <w:r w:rsidR="00232AFF">
        <w:rPr>
          <w:sz w:val="22"/>
          <w:szCs w:val="22"/>
        </w:rPr>
        <w:instrText>ADDIN CSL_CITATION {"citationItems":[{"id":"ITEM-1","itemData":{"abstract":"Daun binahong (Anredera cordifolia (Ten.) Steenis) mengandung senyawa alkaloid, flavonoid, saponin, dan terpenoid. kandungan utama daun binahong adalah flavonoid. Jenis penelitian eksperimental laboratoris dengan menggunakan metode pre and post test with controlled group design. Hewan uji yang digunakan sebanyak 25 ekor tikus putih jantan galur Wistar dibagi dalam 5 kelompok perlakuan. Kelompok 1 = aquades sebagai kontrol negatif, kelompok 2 = glibenklamid 0,126/200 gr/BB, kelompok 3 = ekstrak 25 mg/kgBB, kelompok 4 = ekstrak 50 mg/kgBB, dan kelompok 5 = ekstrak 100 mg/kgBB. Hasil uji Kruskal- Wallis didapatkan selisih data pada kelompok pretest dan posttest nilai p = 0,000 (nilai p &lt; 0,05) maka dapat disimpulkan bahwa dalam perlakuan berbeda bermakna. Kemudian dilanjutkan analisis Post-Hoc uji Mann-Whitney antar kelompok K (-) dengan K (+) nilai p = 0,009, K (-) dengan dosis 1 nilai p = 0,009, K (-) dengan dosis 2 nilai p = 0,009, K (-) dengan dosis 3 nilai p = 0,674. Hasil uji Mann-Whitney menunjukkan seluruh dosis memiliki perbedaan bermakna dibandingkan kontrol negatif dengan nilai p &lt;0,05 kecuali kelompok kontrol negatif dengan kelompok dosis 3 dengan hasil berbeda tidak bermakna. Ekstrak etanol 70% daun binahong dosis 25 mg/kgBB, 50 mg/kgBB, dan 100 mg/kgBB memiliki efek penurunan kadar glukosa darah tikus putih galur Wistar yang diinduksi aloksan. Kata kunci : Efek antidiabetik Daun Binahong (Anredera cordifolia (Ten.)","author":[{"dropping-particle":"","family":"Nurtika","given":"","non-dropping-particle":"","parse-names":false,"suffix":""}],"id":"ITEM-1","issue":"Fakultas Kedokteran Universitas Muhammadiyah Surakarta","issued":{"date-parts":[["2017"]]},"title":"Uji Antidibatetik Daun Binahong (Anreda cordifolia (Ten) Steenis) Pada Tikus Putih Janjtan Glur Wistar (Rattus norvegicus) Yang diinduksi Aloksan","type":"article-journal"},"uris":["http://www.mendeley.com/documents/?uuid=255972fa-ddab-416e-bf77-2693da817ba4"]}],"mendeley":{"formattedCitation":"(Nurtika, 2017)","plainTextFormattedCitation":"(Nurtika, 2017)","previouslyFormattedCitation":"(Nurtika, 2017)"},"properties":{"noteIndex":0},"schema":"https://github.com/citation-style-language/schema/raw/master/csl-citation.json"}</w:instrText>
      </w:r>
      <w:r w:rsidR="00232AFF">
        <w:rPr>
          <w:sz w:val="22"/>
          <w:szCs w:val="22"/>
        </w:rPr>
        <w:fldChar w:fldCharType="separate"/>
      </w:r>
      <w:r w:rsidR="00232AFF" w:rsidRPr="000C0150">
        <w:rPr>
          <w:noProof/>
          <w:sz w:val="22"/>
          <w:szCs w:val="22"/>
        </w:rPr>
        <w:t>(Nurtika, 2017)</w:t>
      </w:r>
      <w:r w:rsidR="00232AFF">
        <w:rPr>
          <w:sz w:val="22"/>
          <w:szCs w:val="22"/>
        </w:rPr>
        <w:fldChar w:fldCharType="end"/>
      </w:r>
      <w:r w:rsidR="00232AFF">
        <w:rPr>
          <w:sz w:val="22"/>
          <w:szCs w:val="22"/>
        </w:rPr>
        <w:t>.</w:t>
      </w:r>
    </w:p>
    <w:p w:rsidR="00411ADA" w:rsidRPr="00411ADA" w:rsidRDefault="00411ADA" w:rsidP="00411ADA">
      <w:pPr>
        <w:pStyle w:val="Default"/>
        <w:spacing w:line="276" w:lineRule="auto"/>
        <w:ind w:firstLine="436"/>
        <w:jc w:val="both"/>
        <w:rPr>
          <w:sz w:val="22"/>
          <w:szCs w:val="22"/>
        </w:rPr>
      </w:pPr>
      <w:r w:rsidRPr="00411ADA">
        <w:rPr>
          <w:sz w:val="22"/>
          <w:szCs w:val="22"/>
        </w:rPr>
        <w:t>Daun binahong (</w:t>
      </w:r>
      <w:r w:rsidRPr="00411ADA">
        <w:rPr>
          <w:i/>
          <w:sz w:val="22"/>
          <w:szCs w:val="22"/>
        </w:rPr>
        <w:t>Anredera cordifolia</w:t>
      </w:r>
      <w:r w:rsidRPr="00411ADA">
        <w:rPr>
          <w:sz w:val="22"/>
          <w:szCs w:val="22"/>
        </w:rPr>
        <w:t xml:space="preserve"> (Tenore) Steenis) merupakan salah satu tumbuhan obat yang dimiliki Indonesia dan berpotensi untuk dikembangkan menjadi bahan baku obat, karena tumbuhan ini bermanfaat bagi masyarakat untuk mengobati berbagai penyakit antara lain diabetes, analgetik, pembengkakan sendi-sendi, diare, memar serta sifat antiseptik yang membantu mempe</w:t>
      </w:r>
      <w:r w:rsidR="000C0150">
        <w:rPr>
          <w:sz w:val="22"/>
          <w:szCs w:val="22"/>
        </w:rPr>
        <w:t xml:space="preserve">rcepat proses penyembuhan luka </w:t>
      </w:r>
      <w:r w:rsidR="000C0150">
        <w:rPr>
          <w:sz w:val="22"/>
          <w:szCs w:val="22"/>
        </w:rPr>
        <w:fldChar w:fldCharType="begin" w:fldLock="1"/>
      </w:r>
      <w:r w:rsidR="000C0150">
        <w:rPr>
          <w:sz w:val="22"/>
          <w:szCs w:val="22"/>
        </w:rPr>
        <w:instrText>ADDIN CSL_CITATION {"citationItems":[{"id":"ITEM-1","itemData":{"abstract":"Daun binahong (Anredera cordifolia (Ten.) Steenis) mengandung senyawa alkaloid, flavonoid, saponin, dan terpenoid. kandungan utama daun binahong adalah flavonoid. Jenis penelitian eksperimental laboratoris dengan menggunakan metode pre and post test with controlled group design. Hewan uji yang digunakan sebanyak 25 ekor tikus putih jantan galur Wistar dibagi dalam 5 kelompok perlakuan. Kelompok 1 = aquades sebagai kontrol negatif, kelompok 2 = glibenklamid 0,126/200 gr/BB, kelompok 3 = ekstrak 25 mg/kgBB, kelompok 4 = ekstrak 50 mg/kgBB, dan kelompok 5 = ekstrak 100 mg/kgBB. Hasil uji Kruskal- Wallis didapatkan selisih data pada kelompok pretest dan posttest nilai p = 0,000 (nilai p &lt; 0,05) maka dapat disimpulkan bahwa dalam perlakuan berbeda bermakna. Kemudian dilanjutkan analisis Post-Hoc uji Mann-Whitney antar kelompok K (-) dengan K (+) nilai p = 0,009, K (-) dengan dosis 1 nilai p = 0,009, K (-) dengan dosis 2 nilai p = 0,009, K (-) dengan dosis 3 nilai p = 0,674. Hasil uji Mann-Whitney menunjukkan seluruh dosis memiliki perbedaan bermakna dibandingkan kontrol negatif dengan nilai p &lt;0,05 kecuali kelompok kontrol negatif dengan kelompok dosis 3 dengan hasil berbeda tidak bermakna. Ekstrak etanol 70% daun binahong dosis 25 mg/kgBB, 50 mg/kgBB, dan 100 mg/kgBB memiliki efek penurunan kadar glukosa darah tikus putih galur Wistar yang diinduksi aloksan. Kata kunci : Efek antidiabetik Daun Binahong (Anredera cordifolia (Ten.)","author":[{"dropping-particle":"","family":"Nurtika","given":"","non-dropping-particle":"","parse-names":false,"suffix":""}],"id":"ITEM-1","issue":"Fakultas Kedokteran Universitas Muhammadiyah Surakarta","issued":{"date-parts":[["2017"]]},"title":"Uji Antidibatetik Daun Binahong (Anreda cordifolia (Ten) Steenis) Pada Tikus Putih Janjtan Glur Wistar (Rattus norvegicus) Yang diinduksi Aloksan","type":"article-journal"},"uris":["http://www.mendeley.com/documents/?uuid=255972fa-ddab-416e-bf77-2693da817ba4"]}],"mendeley":{"formattedCitation":"(Nurtika, 2017)","plainTextFormattedCitation":"(Nurtika, 2017)","previouslyFormattedCitation":"(Nurtika, 2017)"},"properties":{"noteIndex":0},"schema":"https://github.com/citation-style-language/schema/raw/master/csl-citation.json"}</w:instrText>
      </w:r>
      <w:r w:rsidR="000C0150">
        <w:rPr>
          <w:sz w:val="22"/>
          <w:szCs w:val="22"/>
        </w:rPr>
        <w:fldChar w:fldCharType="separate"/>
      </w:r>
      <w:r w:rsidR="000C0150" w:rsidRPr="000C0150">
        <w:rPr>
          <w:noProof/>
          <w:sz w:val="22"/>
          <w:szCs w:val="22"/>
        </w:rPr>
        <w:t>(Nurtika, 2017)</w:t>
      </w:r>
      <w:r w:rsidR="000C0150">
        <w:rPr>
          <w:sz w:val="22"/>
          <w:szCs w:val="22"/>
        </w:rPr>
        <w:fldChar w:fldCharType="end"/>
      </w:r>
      <w:r w:rsidR="000C0150">
        <w:rPr>
          <w:sz w:val="22"/>
          <w:szCs w:val="22"/>
        </w:rPr>
        <w:t>.</w:t>
      </w:r>
      <w:r w:rsidRPr="00411ADA">
        <w:rPr>
          <w:sz w:val="22"/>
          <w:szCs w:val="22"/>
        </w:rPr>
        <w:t xml:space="preserve"> </w:t>
      </w:r>
    </w:p>
    <w:p w:rsidR="00411ADA" w:rsidRPr="00411ADA" w:rsidRDefault="00411ADA" w:rsidP="00411ADA">
      <w:pPr>
        <w:pStyle w:val="Default"/>
        <w:spacing w:line="276" w:lineRule="auto"/>
        <w:ind w:firstLine="436"/>
        <w:jc w:val="both"/>
        <w:rPr>
          <w:color w:val="auto"/>
          <w:sz w:val="22"/>
          <w:szCs w:val="22"/>
        </w:rPr>
      </w:pPr>
      <w:r w:rsidRPr="00411ADA">
        <w:rPr>
          <w:color w:val="auto"/>
          <w:sz w:val="22"/>
          <w:szCs w:val="22"/>
        </w:rPr>
        <w:t xml:space="preserve">Penelitian yang dilakukan oleh </w:t>
      </w:r>
      <w:r w:rsidRPr="00411ADA">
        <w:rPr>
          <w:color w:val="auto"/>
          <w:sz w:val="22"/>
          <w:szCs w:val="22"/>
        </w:rPr>
        <w:fldChar w:fldCharType="begin" w:fldLock="1"/>
      </w:r>
      <w:r w:rsidR="000C0150">
        <w:rPr>
          <w:color w:val="auto"/>
          <w:sz w:val="22"/>
          <w:szCs w:val="22"/>
        </w:rPr>
        <w:instrText>ADDIN CSL_CITATION {"citationItems":[{"id":"ITEM-1","itemData":{"DOI":"Fakultas Farmasi Universitas Ahmad Dahlan","abstract":"ABSTRACT Diabetes mellitus (DM) is a disease characterized by increasing of blood sugar levels. High blood sugar levels could grow the bacteria causing various complications, such as diabetic ulcers. The gel of ethanolic extract of binahong (Anredera cordifolia (Tenore) Steen) leaves containing saponins, alkaloids, tannins, steroids, triterpenoids, flavonoids and ascorbic acid coud be as wound healer by antibacterial mechanism. The aim of this study was to determine the concentration of ethanolic extract gel of binahong leaves on diabetic wound healing process and knew the model of neutrofil polymorphonuclear inflamatory cells and its re-epithelialization process, then it has been seen through histopathologic preparat microscopically. This study used 25 Wistar white male rats that divided into 5 groups, there were negative control, positive control, normal control, and the treatment of ethanolic extract gel of binahong leaves;10% and 30% concentrations. Then the skin histopathology in alloxan-induced rats was observed after treated by ethanolic extract gel of binahong leaves on 16th and 23th day. The skin histopathology showed, neutrofil polymorphonuclear inflamatory cells and re-epithelialization formed was reduced after treating by gel of ethanolic extract of 30% binahong leaves. In conclusion, the gel ethanolic extract binahong leaves could give the significant effects on diabetic wound healing. Keywords: binahong leaves, ethanolic extract, wound healer, diabetic wound","author":[{"dropping-particle":"","family":"Kintoko, Novitasari","given":"P.R","non-dropping-particle":"","parse-names":false,"suffix":""}],"id":"ITEM-1","issue":"April","issued":{"date-parts":[["2016"]]},"page":"20-21","title":"STUDI IN VIVO EFEKIVITAS GEL EKSTRAK ETANOL DAUN BINAHONG (Anredera cordifolia (Tenore) Steen) SEBAGAI PENYEMBUH LUKA DIABETES","type":"article-journal"},"uris":["http://www.mendeley.com/documents/?uuid=a447970f-003c-4619-8d18-abc77c41f30d"]}],"mendeley":{"formattedCitation":"(Kintoko, Novitasari, 2016)","manualFormatting":"(Kintoko dan Novitasari, 2016)","plainTextFormattedCitation":"(Kintoko, Novitasari, 2016)","previouslyFormattedCitation":"(Kintoko, Novitasari, 2016)"},"properties":{"noteIndex":0},"schema":"https://github.com/citation-style-language/schema/raw/master/csl-citation.json"}</w:instrText>
      </w:r>
      <w:r w:rsidRPr="00411ADA">
        <w:rPr>
          <w:color w:val="auto"/>
          <w:sz w:val="22"/>
          <w:szCs w:val="22"/>
        </w:rPr>
        <w:fldChar w:fldCharType="separate"/>
      </w:r>
      <w:r w:rsidR="000C0150">
        <w:rPr>
          <w:noProof/>
          <w:color w:val="auto"/>
          <w:sz w:val="22"/>
          <w:szCs w:val="22"/>
        </w:rPr>
        <w:t xml:space="preserve">(Kintoko dan </w:t>
      </w:r>
      <w:r w:rsidR="008D115F" w:rsidRPr="008D115F">
        <w:rPr>
          <w:noProof/>
          <w:color w:val="auto"/>
          <w:sz w:val="22"/>
          <w:szCs w:val="22"/>
        </w:rPr>
        <w:t>Novitasari, 2016)</w:t>
      </w:r>
      <w:r w:rsidRPr="00411ADA">
        <w:rPr>
          <w:color w:val="auto"/>
          <w:sz w:val="22"/>
          <w:szCs w:val="22"/>
        </w:rPr>
        <w:fldChar w:fldCharType="end"/>
      </w:r>
      <w:r w:rsidRPr="00411ADA">
        <w:rPr>
          <w:color w:val="auto"/>
          <w:sz w:val="22"/>
          <w:szCs w:val="22"/>
        </w:rPr>
        <w:t xml:space="preserve"> memanfaatkan ekstrak etanol daun binahong yang diaplikasikan pada kulit tikus. Hasil penelitian menunjukkan bahwa ekstrak etanol daun binahong dengan konsentrasi 30% dapat memberikan efektivitas terbaik dalam menyembuhkan luka diabetik dibuktikan dengan berkurangnya sel radang polimorfonuklear (PMN) netrofil dan terbentuknya reepitelisasi.</w:t>
      </w:r>
    </w:p>
    <w:p w:rsidR="00411ADA" w:rsidRPr="00411ADA" w:rsidRDefault="00411ADA" w:rsidP="00411ADA">
      <w:pPr>
        <w:pStyle w:val="Default"/>
        <w:spacing w:line="276" w:lineRule="auto"/>
        <w:ind w:firstLine="436"/>
        <w:jc w:val="both"/>
        <w:rPr>
          <w:color w:val="auto"/>
          <w:sz w:val="22"/>
          <w:szCs w:val="22"/>
        </w:rPr>
      </w:pPr>
      <w:r w:rsidRPr="00411ADA">
        <w:rPr>
          <w:color w:val="auto"/>
          <w:sz w:val="22"/>
          <w:szCs w:val="22"/>
        </w:rPr>
        <w:t>Berdasarkan hasil penelitian tersebut, maka penulis tertarik untuk meneliti apakah ekstrak daun binahong (</w:t>
      </w:r>
      <w:r w:rsidRPr="00411ADA">
        <w:rPr>
          <w:i/>
          <w:color w:val="auto"/>
          <w:sz w:val="22"/>
          <w:szCs w:val="22"/>
        </w:rPr>
        <w:t>Anredera cordifolia</w:t>
      </w:r>
      <w:r w:rsidRPr="00411ADA">
        <w:rPr>
          <w:color w:val="auto"/>
          <w:sz w:val="22"/>
          <w:szCs w:val="22"/>
        </w:rPr>
        <w:t xml:space="preserve"> (Tenore) Steenis) dapat dikembangkan menjadi suatu sediaan topikal dalam bentuk plester patch sebagai penyembuh luka diabetes. </w:t>
      </w:r>
      <w:r w:rsidR="00232AFF">
        <w:rPr>
          <w:color w:val="auto"/>
          <w:sz w:val="22"/>
          <w:szCs w:val="22"/>
        </w:rPr>
        <w:t xml:space="preserve">Karena pada penelitian Kintoko dan Novitasari 2016, bentuk sediaan masih dalam bentuk gel </w:t>
      </w:r>
      <w:r w:rsidR="000C3024">
        <w:rPr>
          <w:color w:val="auto"/>
          <w:sz w:val="22"/>
          <w:szCs w:val="22"/>
        </w:rPr>
        <w:t xml:space="preserve">sehingga pada penelitian ini merupakan langkah perbaikan dari sebelumnya yaitu dibuat menjadi sediaan </w:t>
      </w:r>
      <w:r w:rsidR="000C3024" w:rsidRPr="000C3024">
        <w:rPr>
          <w:i/>
          <w:color w:val="auto"/>
          <w:sz w:val="22"/>
          <w:szCs w:val="22"/>
        </w:rPr>
        <w:t>patch</w:t>
      </w:r>
      <w:r w:rsidR="000C3024">
        <w:rPr>
          <w:color w:val="auto"/>
          <w:sz w:val="22"/>
          <w:szCs w:val="22"/>
        </w:rPr>
        <w:t xml:space="preserve"> untuk memudahkan pasien dalam hal pengaplikasian selain itu penggunaan patch dapat melindungi luka dari pengaruh kontaminasi. </w:t>
      </w:r>
    </w:p>
    <w:p w:rsidR="00411ADA" w:rsidRPr="00411ADA" w:rsidRDefault="00411ADA" w:rsidP="00411ADA">
      <w:pPr>
        <w:pStyle w:val="Default"/>
        <w:spacing w:line="276" w:lineRule="auto"/>
        <w:ind w:firstLine="436"/>
        <w:jc w:val="both"/>
        <w:rPr>
          <w:sz w:val="22"/>
          <w:szCs w:val="22"/>
        </w:rPr>
      </w:pPr>
      <w:r w:rsidRPr="00411ADA">
        <w:rPr>
          <w:sz w:val="22"/>
          <w:szCs w:val="22"/>
        </w:rPr>
        <w:t xml:space="preserve">Pemilihan sediaan </w:t>
      </w:r>
      <w:r w:rsidRPr="00F779DF">
        <w:rPr>
          <w:i/>
          <w:sz w:val="22"/>
          <w:szCs w:val="22"/>
        </w:rPr>
        <w:t>p</w:t>
      </w:r>
      <w:r w:rsidR="00F779DF" w:rsidRPr="00F779DF">
        <w:rPr>
          <w:i/>
          <w:sz w:val="22"/>
          <w:szCs w:val="22"/>
        </w:rPr>
        <w:t>atch</w:t>
      </w:r>
      <w:r w:rsidRPr="00411ADA">
        <w:rPr>
          <w:sz w:val="22"/>
          <w:szCs w:val="22"/>
        </w:rPr>
        <w:t xml:space="preserve"> pada penelitian ini karena sediaan ini dapat mengontrol penghantaran obat, menghindari </w:t>
      </w:r>
      <w:r w:rsidRPr="00411ADA">
        <w:rPr>
          <w:i/>
          <w:sz w:val="22"/>
          <w:szCs w:val="22"/>
        </w:rPr>
        <w:t xml:space="preserve">first pass </w:t>
      </w:r>
      <w:r w:rsidRPr="00411ADA">
        <w:rPr>
          <w:sz w:val="22"/>
          <w:szCs w:val="22"/>
        </w:rPr>
        <w:t xml:space="preserve">metabolisme dan mencegah iritasi pada saluran pencernaan, meningkatkan kepatuhan pasien, mudah dihilangkan apabila terjadi reaksi alergi dan meminimalkan efek samping overdosis serta memperoleh konsentrasi yang tepat untuk memberikan efek terapeutik pada daerah yang sakit </w:t>
      </w:r>
      <w:r w:rsidRPr="00411ADA">
        <w:rPr>
          <w:sz w:val="22"/>
          <w:szCs w:val="22"/>
        </w:rPr>
        <w:fldChar w:fldCharType="begin" w:fldLock="1"/>
      </w:r>
      <w:r w:rsidRPr="00411ADA">
        <w:rPr>
          <w:sz w:val="22"/>
          <w:szCs w:val="22"/>
        </w:rPr>
        <w:instrText>ADDIN CSL_CITATION {"citationItems":[{"id":"ITEM-1","itemData":{"abstract":"ABSTRAK Telah dilakukan penelitian mengenai Formulasi dan Evaluasi Sediaan Plester Dari Ekstrak Etanol Limbah Kulit Buah Pisang Kepok (Musa acuminata). Tujuan penelitain ini untuk melakukan formulasi sediaan plester dalam hal ini plester patch dari limbah kulit posang kepok, selain itu pula untuk menentukan formula mana yang paling baik dari segi evaluasi sediaannya. Peneltian ini menggunakan metode kuantitatif dengan cara metode eksperimental laboratorium, cara kerjanya berupa pengambilan sampel, ektraksi kulit buah pisang kepok, membuat plester patch dari 3 macam formula kemudian membandingkan dengan kontrol positif dan negatif, evaluasi plester patch. Dari hasil penelitian didapatkan Formula III yang memiliki efektifitas paling baik dari segi evaluasi sediaan, berupa pengujian diameter pelster patch pada formula III sebesar 43,66 mm, pengujian lipatan kelunturan pada Formula III sebesar 365 lipatan, pengujian kelembaban pada Formula III sebesar 33,73%, dan pengujian kelembaban Formula III sebesar 49,2%. Kata kunci : Formulasi, plester patch, Kulit Pisang Kepok P","author":[{"dropping-particle":"","family":"Syakri","given":"Syamsuri","non-dropping-particle":"","parse-names":false,"suffix":""}],"id":"ITEM-1","issue":"1","issued":{"date-parts":[["2012"]]},"page":"37-39","title":"Formulasi dan evaluasi sediaan plester pach dari ekstrak etanol limbah kulih buah pisang kepok (Musa acuminata)","type":"article-journal","volume":"66"},"uris":["http://www.mendeley.com/documents/?uuid=86f9528c-604b-41ea-a757-dfdfa52640d9"]}],"mendeley":{"formattedCitation":"(Syakri, 2012)","plainTextFormattedCitation":"(Syakri, 2012)","previouslyFormattedCitation":"(Syakri, 2012)"},"properties":{"noteIndex":0},"schema":"https://github.com/citation-style-language/schema/raw/master/csl-citation.json"}</w:instrText>
      </w:r>
      <w:r w:rsidRPr="00411ADA">
        <w:rPr>
          <w:sz w:val="22"/>
          <w:szCs w:val="22"/>
        </w:rPr>
        <w:fldChar w:fldCharType="separate"/>
      </w:r>
      <w:r w:rsidRPr="00411ADA">
        <w:rPr>
          <w:noProof/>
          <w:sz w:val="22"/>
          <w:szCs w:val="22"/>
        </w:rPr>
        <w:t>(Syakri, 2012)</w:t>
      </w:r>
      <w:r w:rsidRPr="00411ADA">
        <w:rPr>
          <w:sz w:val="22"/>
          <w:szCs w:val="22"/>
        </w:rPr>
        <w:fldChar w:fldCharType="end"/>
      </w:r>
      <w:r w:rsidRPr="00411ADA">
        <w:rPr>
          <w:sz w:val="22"/>
          <w:szCs w:val="22"/>
        </w:rPr>
        <w:t>.</w:t>
      </w:r>
    </w:p>
    <w:p w:rsidR="00411ADA" w:rsidRPr="00411ADA" w:rsidRDefault="00411ADA" w:rsidP="00411ADA">
      <w:pPr>
        <w:pStyle w:val="Default"/>
        <w:spacing w:line="276" w:lineRule="auto"/>
        <w:ind w:firstLine="436"/>
        <w:jc w:val="both"/>
        <w:rPr>
          <w:sz w:val="22"/>
          <w:szCs w:val="22"/>
        </w:rPr>
      </w:pPr>
      <w:r w:rsidRPr="00411ADA">
        <w:rPr>
          <w:sz w:val="22"/>
          <w:szCs w:val="22"/>
        </w:rPr>
        <w:t xml:space="preserve">Berdasarkan uraian diatas maka peneliti tertarik untuk membuat pengembangan </w:t>
      </w:r>
      <w:r w:rsidR="00F779DF">
        <w:rPr>
          <w:sz w:val="22"/>
          <w:szCs w:val="22"/>
        </w:rPr>
        <w:t>dan evaluasi formula sediaan</w:t>
      </w:r>
      <w:r w:rsidR="00F779DF" w:rsidRPr="00F779DF">
        <w:rPr>
          <w:i/>
          <w:sz w:val="22"/>
          <w:szCs w:val="22"/>
        </w:rPr>
        <w:t xml:space="preserve"> </w:t>
      </w:r>
      <w:r w:rsidRPr="00F779DF">
        <w:rPr>
          <w:i/>
          <w:sz w:val="22"/>
          <w:szCs w:val="22"/>
        </w:rPr>
        <w:t>patch</w:t>
      </w:r>
      <w:r w:rsidRPr="00411ADA">
        <w:rPr>
          <w:sz w:val="22"/>
          <w:szCs w:val="22"/>
        </w:rPr>
        <w:t xml:space="preserve"> dari ekstrak daun binahong (</w:t>
      </w:r>
      <w:r w:rsidRPr="00411ADA">
        <w:rPr>
          <w:i/>
          <w:sz w:val="22"/>
          <w:szCs w:val="22"/>
        </w:rPr>
        <w:t>Anredera cordifolia</w:t>
      </w:r>
      <w:r w:rsidR="00F779DF">
        <w:rPr>
          <w:sz w:val="22"/>
          <w:szCs w:val="22"/>
        </w:rPr>
        <w:t xml:space="preserve"> (Tenore) Steenis). </w:t>
      </w:r>
    </w:p>
    <w:p w:rsidR="00CC61BD" w:rsidRPr="00C24701" w:rsidRDefault="00CC61BD" w:rsidP="00411ADA">
      <w:pPr>
        <w:spacing w:after="0" w:line="240" w:lineRule="auto"/>
        <w:jc w:val="both"/>
        <w:rPr>
          <w:rFonts w:asciiTheme="majorBidi" w:eastAsiaTheme="minorHAnsi" w:hAnsiTheme="majorBidi" w:cstheme="majorBidi"/>
          <w:sz w:val="24"/>
          <w:szCs w:val="24"/>
        </w:rPr>
      </w:pPr>
    </w:p>
    <w:p w:rsidR="00805835" w:rsidRDefault="008E38B8" w:rsidP="00805835">
      <w:pPr>
        <w:spacing w:after="0" w:line="240" w:lineRule="auto"/>
        <w:contextualSpacing/>
        <w:jc w:val="both"/>
        <w:rPr>
          <w:rFonts w:asciiTheme="majorBidi" w:hAnsiTheme="majorBidi"/>
          <w:b/>
          <w:bCs/>
          <w:sz w:val="22"/>
          <w:szCs w:val="22"/>
        </w:rPr>
      </w:pPr>
      <w:r w:rsidRPr="00693F40">
        <w:rPr>
          <w:rFonts w:asciiTheme="majorBidi" w:hAnsiTheme="majorBidi"/>
          <w:b/>
          <w:bCs/>
          <w:sz w:val="22"/>
          <w:szCs w:val="22"/>
        </w:rPr>
        <w:t>METODE PENELITIAN</w:t>
      </w:r>
    </w:p>
    <w:p w:rsidR="00805835" w:rsidRPr="00805835" w:rsidRDefault="00805835" w:rsidP="00805835">
      <w:pPr>
        <w:spacing w:after="0" w:line="240" w:lineRule="auto"/>
        <w:contextualSpacing/>
        <w:jc w:val="both"/>
        <w:rPr>
          <w:rFonts w:asciiTheme="majorBidi" w:hAnsiTheme="majorBidi"/>
          <w:b/>
          <w:bCs/>
          <w:sz w:val="22"/>
          <w:szCs w:val="22"/>
        </w:rPr>
      </w:pPr>
      <w:r w:rsidRPr="00805835">
        <w:rPr>
          <w:rFonts w:asciiTheme="majorBidi" w:hAnsiTheme="majorBidi"/>
          <w:b/>
          <w:bCs/>
          <w:sz w:val="22"/>
          <w:szCs w:val="22"/>
          <w:lang w:val="id-ID"/>
        </w:rPr>
        <w:t>Alat</w:t>
      </w:r>
    </w:p>
    <w:p w:rsidR="00411ADA" w:rsidRPr="00411ADA" w:rsidRDefault="00411ADA" w:rsidP="003C162E">
      <w:pPr>
        <w:pStyle w:val="Default"/>
        <w:spacing w:line="276" w:lineRule="auto"/>
        <w:ind w:firstLine="426"/>
        <w:jc w:val="both"/>
        <w:rPr>
          <w:sz w:val="22"/>
          <w:szCs w:val="22"/>
        </w:rPr>
      </w:pPr>
      <w:r w:rsidRPr="00411ADA">
        <w:rPr>
          <w:sz w:val="22"/>
          <w:szCs w:val="22"/>
        </w:rPr>
        <w:t xml:space="preserve">Alat yang digunakan dalam penelitian ini adalah mortir dan stemper </w:t>
      </w:r>
      <w:r w:rsidR="000C3024">
        <w:rPr>
          <w:sz w:val="22"/>
          <w:szCs w:val="22"/>
        </w:rPr>
        <w:t>(</w:t>
      </w:r>
      <w:r w:rsidR="000C3024" w:rsidRPr="005E7AB1">
        <w:rPr>
          <w:i/>
          <w:sz w:val="22"/>
          <w:szCs w:val="22"/>
        </w:rPr>
        <w:t>medizzy</w:t>
      </w:r>
      <w:r w:rsidR="000C3024">
        <w:rPr>
          <w:sz w:val="22"/>
          <w:szCs w:val="22"/>
        </w:rPr>
        <w:t xml:space="preserve">), </w:t>
      </w:r>
      <w:r w:rsidRPr="00411ADA">
        <w:rPr>
          <w:sz w:val="22"/>
          <w:szCs w:val="22"/>
        </w:rPr>
        <w:t>maserator, waterbath manual, cawan porselin</w:t>
      </w:r>
      <w:r w:rsidR="000C3024">
        <w:rPr>
          <w:sz w:val="22"/>
          <w:szCs w:val="22"/>
        </w:rPr>
        <w:t xml:space="preserve"> (</w:t>
      </w:r>
      <w:r w:rsidR="000C3024" w:rsidRPr="005E7AB1">
        <w:rPr>
          <w:i/>
          <w:sz w:val="22"/>
          <w:szCs w:val="22"/>
        </w:rPr>
        <w:t>shagufta labortory</w:t>
      </w:r>
      <w:r w:rsidR="000C3024">
        <w:rPr>
          <w:sz w:val="22"/>
          <w:szCs w:val="22"/>
        </w:rPr>
        <w:t>)</w:t>
      </w:r>
      <w:r w:rsidRPr="00411ADA">
        <w:rPr>
          <w:sz w:val="22"/>
          <w:szCs w:val="22"/>
        </w:rPr>
        <w:t>, cawan petri</w:t>
      </w:r>
      <w:r w:rsidR="000C3024">
        <w:rPr>
          <w:sz w:val="22"/>
          <w:szCs w:val="22"/>
        </w:rPr>
        <w:t xml:space="preserve"> (</w:t>
      </w:r>
      <w:r w:rsidR="000C3024" w:rsidRPr="005E7AB1">
        <w:rPr>
          <w:i/>
          <w:sz w:val="22"/>
          <w:szCs w:val="22"/>
        </w:rPr>
        <w:t>anumbra</w:t>
      </w:r>
      <w:r w:rsidR="000C3024">
        <w:rPr>
          <w:sz w:val="22"/>
          <w:szCs w:val="22"/>
        </w:rPr>
        <w:t>)</w:t>
      </w:r>
      <w:r w:rsidRPr="00411ADA">
        <w:rPr>
          <w:sz w:val="22"/>
          <w:szCs w:val="22"/>
        </w:rPr>
        <w:t>, timbangan analiti</w:t>
      </w:r>
      <w:r w:rsidR="00823437">
        <w:rPr>
          <w:sz w:val="22"/>
          <w:szCs w:val="22"/>
        </w:rPr>
        <w:t>k</w:t>
      </w:r>
      <w:r w:rsidR="000C3024">
        <w:rPr>
          <w:sz w:val="22"/>
          <w:szCs w:val="22"/>
        </w:rPr>
        <w:t xml:space="preserve"> (</w:t>
      </w:r>
      <w:r w:rsidR="000C3024" w:rsidRPr="005E7AB1">
        <w:rPr>
          <w:i/>
          <w:sz w:val="22"/>
          <w:szCs w:val="22"/>
        </w:rPr>
        <w:t>newtech</w:t>
      </w:r>
      <w:r w:rsidR="000C3024">
        <w:rPr>
          <w:sz w:val="22"/>
          <w:szCs w:val="22"/>
        </w:rPr>
        <w:t>)</w:t>
      </w:r>
      <w:r w:rsidR="00823437">
        <w:rPr>
          <w:sz w:val="22"/>
          <w:szCs w:val="22"/>
        </w:rPr>
        <w:t>, batang pengaduk</w:t>
      </w:r>
      <w:r w:rsidR="000C3024">
        <w:rPr>
          <w:sz w:val="22"/>
          <w:szCs w:val="22"/>
        </w:rPr>
        <w:t xml:space="preserve"> (</w:t>
      </w:r>
      <w:r w:rsidR="000C3024" w:rsidRPr="005E7AB1">
        <w:rPr>
          <w:i/>
          <w:sz w:val="22"/>
          <w:szCs w:val="22"/>
        </w:rPr>
        <w:t>pyrex</w:t>
      </w:r>
      <w:r w:rsidR="000C3024">
        <w:rPr>
          <w:sz w:val="22"/>
          <w:szCs w:val="22"/>
        </w:rPr>
        <w:t>)</w:t>
      </w:r>
      <w:r w:rsidR="00823437">
        <w:rPr>
          <w:sz w:val="22"/>
          <w:szCs w:val="22"/>
        </w:rPr>
        <w:t>, gelas kimia</w:t>
      </w:r>
      <w:r w:rsidR="000C3024">
        <w:rPr>
          <w:sz w:val="22"/>
          <w:szCs w:val="22"/>
        </w:rPr>
        <w:t xml:space="preserve"> (</w:t>
      </w:r>
      <w:r w:rsidR="000C3024" w:rsidRPr="005E7AB1">
        <w:rPr>
          <w:i/>
          <w:sz w:val="22"/>
          <w:szCs w:val="22"/>
        </w:rPr>
        <w:t>iwaki</w:t>
      </w:r>
      <w:r w:rsidR="000C3024">
        <w:rPr>
          <w:sz w:val="22"/>
          <w:szCs w:val="22"/>
        </w:rPr>
        <w:t>)</w:t>
      </w:r>
      <w:r w:rsidR="00823437">
        <w:rPr>
          <w:sz w:val="22"/>
          <w:szCs w:val="22"/>
        </w:rPr>
        <w:t>, spatel, gelas ukur</w:t>
      </w:r>
      <w:r w:rsidR="000C3024">
        <w:rPr>
          <w:sz w:val="22"/>
          <w:szCs w:val="22"/>
        </w:rPr>
        <w:t xml:space="preserve"> (</w:t>
      </w:r>
      <w:r w:rsidR="000C3024" w:rsidRPr="005E7AB1">
        <w:rPr>
          <w:i/>
          <w:sz w:val="22"/>
          <w:szCs w:val="22"/>
        </w:rPr>
        <w:t>pyrex</w:t>
      </w:r>
      <w:r w:rsidR="000C3024">
        <w:rPr>
          <w:sz w:val="22"/>
          <w:szCs w:val="22"/>
        </w:rPr>
        <w:t>)</w:t>
      </w:r>
      <w:r w:rsidR="00823437">
        <w:rPr>
          <w:sz w:val="22"/>
          <w:szCs w:val="22"/>
        </w:rPr>
        <w:t>, corong</w:t>
      </w:r>
      <w:r w:rsidR="000C3024">
        <w:rPr>
          <w:sz w:val="22"/>
          <w:szCs w:val="22"/>
        </w:rPr>
        <w:t xml:space="preserve"> (</w:t>
      </w:r>
      <w:r w:rsidR="000C3024" w:rsidRPr="005E7AB1">
        <w:rPr>
          <w:i/>
          <w:sz w:val="22"/>
          <w:szCs w:val="22"/>
        </w:rPr>
        <w:t>pyrex</w:t>
      </w:r>
      <w:r w:rsidR="000C3024">
        <w:rPr>
          <w:sz w:val="22"/>
          <w:szCs w:val="22"/>
        </w:rPr>
        <w:t>)</w:t>
      </w:r>
      <w:r w:rsidR="00823437">
        <w:rPr>
          <w:sz w:val="22"/>
          <w:szCs w:val="22"/>
        </w:rPr>
        <w:t>, pipet tetes</w:t>
      </w:r>
      <w:r w:rsidR="00C53801">
        <w:rPr>
          <w:sz w:val="22"/>
          <w:szCs w:val="22"/>
        </w:rPr>
        <w:t xml:space="preserve"> (</w:t>
      </w:r>
      <w:r w:rsidR="00C53801" w:rsidRPr="005E7AB1">
        <w:rPr>
          <w:i/>
          <w:sz w:val="22"/>
          <w:szCs w:val="22"/>
        </w:rPr>
        <w:t>mico</w:t>
      </w:r>
      <w:r w:rsidR="00C53801">
        <w:rPr>
          <w:sz w:val="22"/>
          <w:szCs w:val="22"/>
        </w:rPr>
        <w:t>)</w:t>
      </w:r>
      <w:r w:rsidR="00823437">
        <w:rPr>
          <w:sz w:val="22"/>
          <w:szCs w:val="22"/>
        </w:rPr>
        <w:t>, dan mikrometer scrubb.</w:t>
      </w:r>
    </w:p>
    <w:p w:rsidR="00805835" w:rsidRPr="00411ADA" w:rsidRDefault="00805835" w:rsidP="00411ADA">
      <w:pPr>
        <w:spacing w:after="0" w:line="240" w:lineRule="auto"/>
        <w:ind w:firstLine="567"/>
        <w:jc w:val="both"/>
        <w:rPr>
          <w:rFonts w:asciiTheme="majorBidi" w:hAnsiTheme="majorBidi"/>
          <w:bCs/>
          <w:sz w:val="22"/>
          <w:szCs w:val="22"/>
        </w:rPr>
      </w:pPr>
      <w:r w:rsidRPr="00805835">
        <w:rPr>
          <w:rFonts w:asciiTheme="majorBidi" w:hAnsiTheme="majorBidi"/>
          <w:bCs/>
          <w:sz w:val="22"/>
          <w:szCs w:val="22"/>
        </w:rPr>
        <w:tab/>
      </w:r>
    </w:p>
    <w:p w:rsidR="00805835" w:rsidRPr="00805835" w:rsidRDefault="00805835" w:rsidP="00805835">
      <w:pPr>
        <w:spacing w:after="0" w:line="240" w:lineRule="auto"/>
        <w:contextualSpacing/>
        <w:jc w:val="both"/>
        <w:rPr>
          <w:rFonts w:asciiTheme="majorBidi" w:hAnsiTheme="majorBidi"/>
          <w:b/>
          <w:bCs/>
          <w:sz w:val="22"/>
          <w:szCs w:val="22"/>
          <w:lang w:val="id-ID"/>
        </w:rPr>
      </w:pPr>
      <w:r w:rsidRPr="00805835">
        <w:rPr>
          <w:rFonts w:asciiTheme="majorBidi" w:hAnsiTheme="majorBidi"/>
          <w:b/>
          <w:bCs/>
          <w:sz w:val="22"/>
          <w:szCs w:val="22"/>
          <w:lang w:val="id-ID"/>
        </w:rPr>
        <w:t>Bahan</w:t>
      </w:r>
    </w:p>
    <w:p w:rsidR="00805835" w:rsidRPr="00823437" w:rsidRDefault="00411ADA" w:rsidP="003C162E">
      <w:pPr>
        <w:pStyle w:val="ListParagraph"/>
        <w:spacing w:after="0"/>
        <w:ind w:left="0" w:firstLine="436"/>
        <w:jc w:val="both"/>
        <w:rPr>
          <w:rFonts w:ascii="Times New Roman" w:hAnsi="Times New Roman" w:cs="Times New Roman"/>
          <w:sz w:val="22"/>
          <w:szCs w:val="22"/>
        </w:rPr>
      </w:pPr>
      <w:r w:rsidRPr="00411ADA">
        <w:rPr>
          <w:rFonts w:ascii="Times New Roman" w:hAnsi="Times New Roman" w:cs="Times New Roman"/>
          <w:sz w:val="22"/>
          <w:szCs w:val="22"/>
        </w:rPr>
        <w:t>Bahan-bahan yang digunakan dalam penelitian ini diantaranya ekstrak daun binahong, HPMC</w:t>
      </w:r>
      <w:r w:rsidR="00823437">
        <w:rPr>
          <w:rFonts w:ascii="Times New Roman" w:hAnsi="Times New Roman" w:cs="Times New Roman"/>
          <w:sz w:val="22"/>
          <w:szCs w:val="22"/>
        </w:rPr>
        <w:t xml:space="preserve"> (PT. Dipa Husada Persada)</w:t>
      </w:r>
      <w:r w:rsidRPr="00411ADA">
        <w:rPr>
          <w:rFonts w:ascii="Times New Roman" w:hAnsi="Times New Roman" w:cs="Times New Roman"/>
          <w:sz w:val="22"/>
          <w:szCs w:val="22"/>
        </w:rPr>
        <w:t>, PVP</w:t>
      </w:r>
      <w:r w:rsidR="00823437">
        <w:rPr>
          <w:rFonts w:ascii="Times New Roman" w:hAnsi="Times New Roman" w:cs="Times New Roman"/>
          <w:sz w:val="22"/>
          <w:szCs w:val="22"/>
        </w:rPr>
        <w:t xml:space="preserve"> (PT. Dipa Husada Persada)</w:t>
      </w:r>
      <w:r w:rsidRPr="00411ADA">
        <w:rPr>
          <w:rFonts w:ascii="Times New Roman" w:hAnsi="Times New Roman" w:cs="Times New Roman"/>
          <w:sz w:val="22"/>
          <w:szCs w:val="22"/>
        </w:rPr>
        <w:t>, propilenglikol</w:t>
      </w:r>
      <w:r w:rsidR="00823437">
        <w:rPr>
          <w:rFonts w:ascii="Times New Roman" w:hAnsi="Times New Roman" w:cs="Times New Roman"/>
          <w:sz w:val="22"/>
          <w:szCs w:val="22"/>
        </w:rPr>
        <w:t xml:space="preserve"> (PT. Dipa Husada Persada)</w:t>
      </w:r>
      <w:r w:rsidRPr="00411ADA">
        <w:rPr>
          <w:rFonts w:ascii="Times New Roman" w:hAnsi="Times New Roman" w:cs="Times New Roman"/>
          <w:sz w:val="22"/>
          <w:szCs w:val="22"/>
        </w:rPr>
        <w:t>, DMSO</w:t>
      </w:r>
      <w:r w:rsidR="00823437">
        <w:rPr>
          <w:rFonts w:ascii="Times New Roman" w:hAnsi="Times New Roman" w:cs="Times New Roman"/>
          <w:sz w:val="22"/>
          <w:szCs w:val="22"/>
        </w:rPr>
        <w:t xml:space="preserve"> (PT. Nitra Kimia)</w:t>
      </w:r>
      <w:r w:rsidRPr="00411ADA">
        <w:rPr>
          <w:rFonts w:ascii="Times New Roman" w:hAnsi="Times New Roman" w:cs="Times New Roman"/>
          <w:sz w:val="22"/>
          <w:szCs w:val="22"/>
        </w:rPr>
        <w:t xml:space="preserve"> dan etanol </w:t>
      </w:r>
      <w:r w:rsidRPr="00823437">
        <w:rPr>
          <w:rFonts w:ascii="Times New Roman" w:hAnsi="Times New Roman" w:cs="Times New Roman"/>
          <w:sz w:val="22"/>
          <w:szCs w:val="22"/>
        </w:rPr>
        <w:t>95%</w:t>
      </w:r>
      <w:r w:rsidR="00823437" w:rsidRPr="00823437">
        <w:rPr>
          <w:rFonts w:asciiTheme="majorBidi" w:hAnsiTheme="majorBidi"/>
          <w:bCs/>
          <w:sz w:val="22"/>
          <w:szCs w:val="22"/>
          <w:lang w:val="id-ID"/>
        </w:rPr>
        <w:t xml:space="preserve"> </w:t>
      </w:r>
      <w:r w:rsidR="00823437" w:rsidRPr="00823437">
        <w:rPr>
          <w:rFonts w:asciiTheme="majorBidi" w:hAnsiTheme="majorBidi"/>
          <w:bCs/>
          <w:sz w:val="22"/>
          <w:szCs w:val="22"/>
        </w:rPr>
        <w:t>(</w:t>
      </w:r>
      <w:r w:rsidR="00823437">
        <w:rPr>
          <w:rFonts w:asciiTheme="majorBidi" w:hAnsiTheme="majorBidi"/>
          <w:bCs/>
          <w:sz w:val="22"/>
          <w:szCs w:val="22"/>
        </w:rPr>
        <w:t>PT. Hikam Abadi Indonesia</w:t>
      </w:r>
      <w:r w:rsidR="00823437" w:rsidRPr="00823437">
        <w:rPr>
          <w:rFonts w:asciiTheme="majorBidi" w:hAnsiTheme="majorBidi"/>
          <w:bCs/>
          <w:sz w:val="22"/>
          <w:szCs w:val="22"/>
        </w:rPr>
        <w:t>).</w:t>
      </w:r>
      <w:r w:rsidR="00823437">
        <w:rPr>
          <w:rFonts w:asciiTheme="majorBidi" w:hAnsiTheme="majorBidi"/>
          <w:bCs/>
          <w:i/>
          <w:sz w:val="22"/>
          <w:szCs w:val="22"/>
        </w:rPr>
        <w:t xml:space="preserve"> </w:t>
      </w:r>
    </w:p>
    <w:p w:rsidR="00805835" w:rsidRPr="00805835" w:rsidRDefault="00805835" w:rsidP="00805835">
      <w:pPr>
        <w:spacing w:after="0" w:line="240" w:lineRule="auto"/>
        <w:contextualSpacing/>
        <w:jc w:val="both"/>
        <w:rPr>
          <w:rFonts w:asciiTheme="majorBidi" w:hAnsiTheme="majorBidi"/>
          <w:bCs/>
          <w:sz w:val="22"/>
          <w:szCs w:val="22"/>
          <w:lang w:val="id-ID"/>
        </w:rPr>
      </w:pPr>
    </w:p>
    <w:p w:rsidR="00805835" w:rsidRPr="00805835" w:rsidRDefault="00411ADA" w:rsidP="00805835">
      <w:pPr>
        <w:spacing w:after="0" w:line="240" w:lineRule="auto"/>
        <w:contextualSpacing/>
        <w:jc w:val="both"/>
        <w:rPr>
          <w:rFonts w:asciiTheme="majorBidi" w:hAnsiTheme="majorBidi"/>
          <w:b/>
          <w:bCs/>
          <w:sz w:val="22"/>
          <w:szCs w:val="22"/>
        </w:rPr>
      </w:pPr>
      <w:r>
        <w:rPr>
          <w:rFonts w:asciiTheme="majorBidi" w:hAnsiTheme="majorBidi"/>
          <w:b/>
          <w:bCs/>
          <w:sz w:val="22"/>
          <w:szCs w:val="22"/>
        </w:rPr>
        <w:t xml:space="preserve">Lokasi dan Waktu Penelitian </w:t>
      </w:r>
    </w:p>
    <w:p w:rsidR="00411ADA" w:rsidRDefault="00411ADA" w:rsidP="003C162E">
      <w:pPr>
        <w:pStyle w:val="Default"/>
        <w:spacing w:line="276" w:lineRule="auto"/>
        <w:ind w:firstLine="426"/>
        <w:jc w:val="both"/>
        <w:rPr>
          <w:sz w:val="22"/>
          <w:szCs w:val="22"/>
        </w:rPr>
      </w:pPr>
      <w:r w:rsidRPr="00411ADA">
        <w:rPr>
          <w:sz w:val="22"/>
          <w:szCs w:val="22"/>
        </w:rPr>
        <w:t>Penelitian ini dilaksanakan di Laboratorium Farmasi dan Teknologi Sediaan Bahan Alam STIKes Muhammadiyah Kuningan, pada bulan Januari – Mei 2021.</w:t>
      </w:r>
    </w:p>
    <w:p w:rsidR="00805835" w:rsidRPr="00805835" w:rsidRDefault="00805835" w:rsidP="005E7AB1">
      <w:pPr>
        <w:spacing w:after="0" w:line="240" w:lineRule="auto"/>
        <w:contextualSpacing/>
        <w:jc w:val="both"/>
        <w:rPr>
          <w:rFonts w:asciiTheme="majorBidi" w:hAnsiTheme="majorBidi"/>
          <w:bCs/>
          <w:sz w:val="22"/>
          <w:szCs w:val="22"/>
        </w:rPr>
      </w:pPr>
    </w:p>
    <w:p w:rsidR="00805835" w:rsidRDefault="00411ADA" w:rsidP="00805835">
      <w:pPr>
        <w:spacing w:after="0" w:line="240" w:lineRule="auto"/>
        <w:contextualSpacing/>
        <w:jc w:val="both"/>
        <w:rPr>
          <w:rFonts w:asciiTheme="majorBidi" w:hAnsiTheme="majorBidi"/>
          <w:b/>
          <w:bCs/>
          <w:sz w:val="22"/>
          <w:szCs w:val="22"/>
        </w:rPr>
      </w:pPr>
      <w:r>
        <w:rPr>
          <w:rFonts w:asciiTheme="majorBidi" w:hAnsiTheme="majorBidi"/>
          <w:b/>
          <w:bCs/>
          <w:sz w:val="22"/>
          <w:szCs w:val="22"/>
        </w:rPr>
        <w:t>Tahap Penelitian</w:t>
      </w:r>
    </w:p>
    <w:p w:rsidR="00847393" w:rsidRPr="00847393" w:rsidRDefault="00847393" w:rsidP="00805835">
      <w:pPr>
        <w:spacing w:after="0" w:line="240" w:lineRule="auto"/>
        <w:contextualSpacing/>
        <w:jc w:val="both"/>
        <w:rPr>
          <w:rFonts w:asciiTheme="majorBidi" w:hAnsiTheme="majorBidi"/>
          <w:bCs/>
          <w:sz w:val="22"/>
          <w:szCs w:val="22"/>
        </w:rPr>
      </w:pPr>
      <w:r w:rsidRPr="00847393">
        <w:rPr>
          <w:rFonts w:asciiTheme="majorBidi" w:hAnsiTheme="majorBidi"/>
          <w:bCs/>
          <w:sz w:val="22"/>
          <w:szCs w:val="22"/>
        </w:rPr>
        <w:t xml:space="preserve">Pada tahap penelitian ini </w:t>
      </w:r>
      <w:r>
        <w:rPr>
          <w:rFonts w:asciiTheme="majorBidi" w:hAnsiTheme="majorBidi"/>
          <w:bCs/>
          <w:sz w:val="22"/>
          <w:szCs w:val="22"/>
        </w:rPr>
        <w:t xml:space="preserve">dilakukan hanya satu kali pengulangan (saplo). </w:t>
      </w:r>
    </w:p>
    <w:p w:rsidR="00411ADA" w:rsidRPr="00411ADA" w:rsidRDefault="00411ADA" w:rsidP="00411ADA">
      <w:pPr>
        <w:pStyle w:val="Default"/>
        <w:spacing w:line="276" w:lineRule="auto"/>
        <w:jc w:val="both"/>
        <w:rPr>
          <w:b/>
          <w:sz w:val="22"/>
          <w:szCs w:val="22"/>
        </w:rPr>
      </w:pPr>
      <w:r w:rsidRPr="00411ADA">
        <w:rPr>
          <w:b/>
          <w:sz w:val="22"/>
          <w:szCs w:val="22"/>
        </w:rPr>
        <w:t xml:space="preserve">Pengolahan Sampel </w:t>
      </w:r>
    </w:p>
    <w:p w:rsidR="00411ADA" w:rsidRPr="00411ADA" w:rsidRDefault="00411ADA" w:rsidP="003C162E">
      <w:pPr>
        <w:pStyle w:val="Default"/>
        <w:spacing w:line="276" w:lineRule="auto"/>
        <w:ind w:firstLine="426"/>
        <w:jc w:val="both"/>
        <w:rPr>
          <w:sz w:val="22"/>
          <w:szCs w:val="22"/>
        </w:rPr>
      </w:pPr>
      <w:r w:rsidRPr="00411ADA">
        <w:rPr>
          <w:sz w:val="22"/>
          <w:szCs w:val="22"/>
        </w:rPr>
        <w:t>Daun binahong y</w:t>
      </w:r>
      <w:r w:rsidR="00823437">
        <w:rPr>
          <w:sz w:val="22"/>
          <w:szCs w:val="22"/>
        </w:rPr>
        <w:t>ang diambil dari Desa Sindang, Kec. Cikijing, K</w:t>
      </w:r>
      <w:r w:rsidRPr="00411ADA">
        <w:rPr>
          <w:sz w:val="22"/>
          <w:szCs w:val="22"/>
        </w:rPr>
        <w:t xml:space="preserve">ab. Majalengka, Jawa Barat kemudian dilakukan determinasi tanaman di Laboratorium Pengujian Bahan Herbal STIKes Muhammadiyah Kuningan yang bertujuan untuk </w:t>
      </w:r>
      <w:r w:rsidR="007D3C00">
        <w:rPr>
          <w:sz w:val="22"/>
          <w:szCs w:val="22"/>
        </w:rPr>
        <w:t>membuktikan khasiat sebagai penyembuh luka diabetes.</w:t>
      </w:r>
      <w:r w:rsidRPr="00411ADA">
        <w:rPr>
          <w:sz w:val="22"/>
          <w:szCs w:val="22"/>
        </w:rPr>
        <w:t xml:space="preserve"> </w:t>
      </w:r>
    </w:p>
    <w:p w:rsidR="00411ADA" w:rsidRDefault="00411ADA" w:rsidP="003C162E">
      <w:pPr>
        <w:pStyle w:val="Default"/>
        <w:spacing w:line="276" w:lineRule="auto"/>
        <w:ind w:firstLine="426"/>
        <w:jc w:val="both"/>
        <w:rPr>
          <w:sz w:val="22"/>
          <w:szCs w:val="22"/>
        </w:rPr>
      </w:pPr>
      <w:r w:rsidRPr="00411ADA">
        <w:rPr>
          <w:sz w:val="22"/>
          <w:szCs w:val="22"/>
        </w:rPr>
        <w:t xml:space="preserve">Daun binahong diambil dalam bentuk segar dan masih basah. Kemudian disortasi dan dicuci agar bersih. Setelah itu dirajang dengan cara dipotong kecil-kecil kemudian dikeringkan di bawah sinar matahari dengan ditutup kain hitam agar menghasilkan kualitas simplisia daun yang baik. </w:t>
      </w:r>
    </w:p>
    <w:p w:rsidR="0091527F" w:rsidRPr="00411ADA" w:rsidRDefault="0091527F" w:rsidP="00505326">
      <w:pPr>
        <w:pStyle w:val="Default"/>
        <w:spacing w:line="276" w:lineRule="auto"/>
        <w:ind w:left="284" w:firstLine="720"/>
        <w:jc w:val="both"/>
        <w:rPr>
          <w:sz w:val="22"/>
          <w:szCs w:val="22"/>
        </w:rPr>
      </w:pPr>
    </w:p>
    <w:p w:rsidR="00411ADA" w:rsidRPr="00411ADA" w:rsidRDefault="00411ADA" w:rsidP="00411ADA">
      <w:pPr>
        <w:pStyle w:val="Default"/>
        <w:spacing w:line="276" w:lineRule="auto"/>
        <w:jc w:val="both"/>
        <w:rPr>
          <w:b/>
          <w:sz w:val="22"/>
          <w:szCs w:val="22"/>
        </w:rPr>
      </w:pPr>
      <w:r w:rsidRPr="00411ADA">
        <w:rPr>
          <w:b/>
          <w:sz w:val="22"/>
          <w:szCs w:val="22"/>
        </w:rPr>
        <w:t xml:space="preserve">Proses Ekstraksi </w:t>
      </w:r>
    </w:p>
    <w:p w:rsidR="00411ADA" w:rsidRDefault="00411ADA" w:rsidP="003C162E">
      <w:pPr>
        <w:autoSpaceDE w:val="0"/>
        <w:autoSpaceDN w:val="0"/>
        <w:adjustRightInd w:val="0"/>
        <w:spacing w:after="0" w:line="276" w:lineRule="auto"/>
        <w:ind w:firstLine="426"/>
        <w:jc w:val="both"/>
        <w:rPr>
          <w:rFonts w:ascii="Times New Roman" w:hAnsi="Times New Roman" w:cs="Times New Roman"/>
          <w:sz w:val="22"/>
          <w:szCs w:val="22"/>
        </w:rPr>
      </w:pPr>
      <w:r w:rsidRPr="00411ADA">
        <w:rPr>
          <w:rFonts w:ascii="Times New Roman" w:hAnsi="Times New Roman" w:cs="Times New Roman"/>
          <w:sz w:val="22"/>
          <w:szCs w:val="22"/>
        </w:rPr>
        <w:t>Dua ratus lima puluh gram serbuk simplisia direndam dengan etanol 70% sebanyak 750 ml, kemudian diinapkan selama 24 jam, disaring dan filtrat dikumpulkan dalam erlenmeyer. Residu direndam lagi dengan etanol 70% dan diinap</w:t>
      </w:r>
      <w:r w:rsidR="0091527F">
        <w:rPr>
          <w:rFonts w:ascii="Times New Roman" w:hAnsi="Times New Roman" w:cs="Times New Roman"/>
          <w:sz w:val="22"/>
          <w:szCs w:val="22"/>
        </w:rPr>
        <w:t xml:space="preserve">kan selama 24 jam. Lakukan cara </w:t>
      </w:r>
      <w:r w:rsidRPr="00411ADA">
        <w:rPr>
          <w:rFonts w:ascii="Times New Roman" w:hAnsi="Times New Roman" w:cs="Times New Roman"/>
          <w:sz w:val="22"/>
          <w:szCs w:val="22"/>
        </w:rPr>
        <w:t xml:space="preserve">yang sama sehingga didapatkan filtrat dari rendaman serbuk daun binahong selama 3 x 24 jam. Setelah didapatkan ekstrak dalam bentuk filtrat, selanjutnya dilakukan proses penguapan pelarut, dimana pelarut diuapkan dengan </w:t>
      </w:r>
      <w:r w:rsidRPr="00411ADA">
        <w:rPr>
          <w:rFonts w:ascii="Times New Roman" w:hAnsi="Times New Roman" w:cs="Times New Roman"/>
          <w:i/>
          <w:iCs/>
          <w:sz w:val="22"/>
          <w:szCs w:val="22"/>
        </w:rPr>
        <w:t xml:space="preserve">waterbath </w:t>
      </w:r>
      <w:r w:rsidRPr="00411ADA">
        <w:rPr>
          <w:rFonts w:ascii="Times New Roman" w:hAnsi="Times New Roman" w:cs="Times New Roman"/>
          <w:sz w:val="22"/>
          <w:szCs w:val="22"/>
        </w:rPr>
        <w:t>pada temperatur dan tekanan yang sesuai untuk masing-masing pelarut sampai didapatkan ekstrak kental</w:t>
      </w:r>
      <w:r w:rsidRPr="00411ADA">
        <w:rPr>
          <w:sz w:val="22"/>
          <w:szCs w:val="22"/>
        </w:rPr>
        <w:t xml:space="preserve"> </w:t>
      </w:r>
      <w:r w:rsidR="000C0150" w:rsidRPr="00532E1B">
        <w:rPr>
          <w:rFonts w:ascii="Times New Roman" w:hAnsi="Times New Roman" w:cs="Times New Roman"/>
          <w:sz w:val="22"/>
          <w:szCs w:val="22"/>
        </w:rPr>
        <w:fldChar w:fldCharType="begin" w:fldLock="1"/>
      </w:r>
      <w:r w:rsidR="000C0150" w:rsidRPr="00532E1B">
        <w:rPr>
          <w:rFonts w:ascii="Times New Roman" w:hAnsi="Times New Roman" w:cs="Times New Roman"/>
          <w:sz w:val="22"/>
          <w:szCs w:val="22"/>
        </w:rPr>
        <w:instrText>ADDIN CSL_CITATION {"citationItems":[{"id":"ITEM-1","itemData":{"author":[{"dropping-particle":"","family":"Paramita","given":"Adinda","non-dropping-particle":"","parse-names":false,"suffix":""}],"id":"ITEM-1","issue":"Fakultas Kedokteran Airlangga, Universitas","issued":{"date-parts":[["2016"]]},"title":"PENGARUH PEMBERIAN SALEP EKSTRAK DAUN BINAHONG (Anredera cordifolia (Ten) Steenis ) TERHADAP KEPADATAN KOLAGEN TIKUS PUTIH (Rattus norvegicus) YANG MENGALAMI LUKA BAKAR","type":"article-journal"},"uris":["http://www.mendeley.com/documents/?uuid=3392ff7f-d27d-476b-a392-70545971e7a0"]}],"mendeley":{"formattedCitation":"(Paramita, 2016)","plainTextFormattedCitation":"(Paramita, 2016)","previouslyFormattedCitation":"(Paramita, 2016)"},"properties":{"noteIndex":0},"schema":"https://github.com/citation-style-language/schema/raw/master/csl-citation.json"}</w:instrText>
      </w:r>
      <w:r w:rsidR="000C0150" w:rsidRPr="00532E1B">
        <w:rPr>
          <w:rFonts w:ascii="Times New Roman" w:hAnsi="Times New Roman" w:cs="Times New Roman"/>
          <w:sz w:val="22"/>
          <w:szCs w:val="22"/>
        </w:rPr>
        <w:fldChar w:fldCharType="separate"/>
      </w:r>
      <w:r w:rsidR="000C0150" w:rsidRPr="00532E1B">
        <w:rPr>
          <w:rFonts w:ascii="Times New Roman" w:hAnsi="Times New Roman" w:cs="Times New Roman"/>
          <w:noProof/>
          <w:sz w:val="22"/>
          <w:szCs w:val="22"/>
        </w:rPr>
        <w:t>(Paramita, 2016)</w:t>
      </w:r>
      <w:r w:rsidR="000C0150" w:rsidRPr="00532E1B">
        <w:rPr>
          <w:rFonts w:ascii="Times New Roman" w:hAnsi="Times New Roman" w:cs="Times New Roman"/>
          <w:sz w:val="22"/>
          <w:szCs w:val="22"/>
        </w:rPr>
        <w:fldChar w:fldCharType="end"/>
      </w:r>
      <w:r w:rsidR="0091527F">
        <w:rPr>
          <w:rFonts w:ascii="Times New Roman" w:hAnsi="Times New Roman" w:cs="Times New Roman"/>
          <w:sz w:val="22"/>
          <w:szCs w:val="22"/>
        </w:rPr>
        <w:t>.</w:t>
      </w:r>
    </w:p>
    <w:p w:rsidR="0091527F" w:rsidRPr="00411ADA" w:rsidRDefault="0091527F" w:rsidP="00505326">
      <w:pPr>
        <w:autoSpaceDE w:val="0"/>
        <w:autoSpaceDN w:val="0"/>
        <w:adjustRightInd w:val="0"/>
        <w:spacing w:after="0" w:line="276" w:lineRule="auto"/>
        <w:ind w:left="284" w:firstLine="720"/>
        <w:jc w:val="both"/>
        <w:rPr>
          <w:rFonts w:ascii="Times New Roman" w:hAnsi="Times New Roman" w:cs="Times New Roman"/>
          <w:sz w:val="22"/>
          <w:szCs w:val="22"/>
        </w:rPr>
      </w:pPr>
    </w:p>
    <w:p w:rsidR="00232995" w:rsidRPr="00505326" w:rsidRDefault="00411ADA" w:rsidP="00505326">
      <w:pPr>
        <w:pStyle w:val="Default"/>
        <w:spacing w:line="276" w:lineRule="auto"/>
        <w:jc w:val="both"/>
        <w:rPr>
          <w:b/>
          <w:sz w:val="22"/>
          <w:szCs w:val="22"/>
        </w:rPr>
      </w:pPr>
      <w:r w:rsidRPr="00411ADA">
        <w:rPr>
          <w:b/>
          <w:sz w:val="22"/>
          <w:szCs w:val="22"/>
        </w:rPr>
        <w:t xml:space="preserve">Proses pembuatan </w:t>
      </w:r>
      <w:r w:rsidRPr="00F779DF">
        <w:rPr>
          <w:b/>
          <w:i/>
          <w:sz w:val="22"/>
          <w:szCs w:val="22"/>
        </w:rPr>
        <w:t>Patch</w:t>
      </w:r>
      <w:r w:rsidRPr="00411ADA">
        <w:rPr>
          <w:b/>
          <w:sz w:val="22"/>
          <w:szCs w:val="22"/>
        </w:rPr>
        <w:t xml:space="preserve"> </w:t>
      </w:r>
    </w:p>
    <w:p w:rsidR="00805835" w:rsidRPr="00532E1B" w:rsidRDefault="00805835" w:rsidP="00760F03">
      <w:pPr>
        <w:spacing w:after="0" w:line="240" w:lineRule="auto"/>
        <w:ind w:left="754" w:firstLine="2126"/>
        <w:jc w:val="both"/>
        <w:rPr>
          <w:rFonts w:ascii="Times New Roman" w:hAnsi="Times New Roman" w:cs="Times New Roman"/>
          <w:sz w:val="20"/>
          <w:szCs w:val="20"/>
          <w:lang w:val="id-ID"/>
        </w:rPr>
      </w:pPr>
      <w:r w:rsidRPr="00532E1B">
        <w:rPr>
          <w:rFonts w:ascii="Times New Roman" w:hAnsi="Times New Roman" w:cs="Times New Roman"/>
          <w:b/>
          <w:sz w:val="20"/>
          <w:szCs w:val="20"/>
        </w:rPr>
        <w:t>Tabel 1</w:t>
      </w:r>
      <w:r w:rsidR="00411ADA" w:rsidRPr="00532E1B">
        <w:rPr>
          <w:rFonts w:ascii="Times New Roman" w:hAnsi="Times New Roman" w:cs="Times New Roman"/>
          <w:sz w:val="20"/>
          <w:szCs w:val="20"/>
        </w:rPr>
        <w:t xml:space="preserve">. Formulasi Sediaan </w:t>
      </w:r>
      <w:r w:rsidR="00411ADA" w:rsidRPr="00F779DF">
        <w:rPr>
          <w:rFonts w:ascii="Times New Roman" w:hAnsi="Times New Roman" w:cs="Times New Roman"/>
          <w:i/>
          <w:sz w:val="20"/>
          <w:szCs w:val="20"/>
        </w:rPr>
        <w:t>Patch</w:t>
      </w:r>
    </w:p>
    <w:tbl>
      <w:tblPr>
        <w:tblStyle w:val="TableGrid"/>
        <w:tblW w:w="0" w:type="auto"/>
        <w:tblInd w:w="675" w:type="dxa"/>
        <w:tblLayout w:type="fixed"/>
        <w:tblLook w:val="04A0" w:firstRow="1" w:lastRow="0" w:firstColumn="1" w:lastColumn="0" w:noHBand="0" w:noVBand="1"/>
      </w:tblPr>
      <w:tblGrid>
        <w:gridCol w:w="2127"/>
        <w:gridCol w:w="850"/>
        <w:gridCol w:w="851"/>
        <w:gridCol w:w="850"/>
        <w:gridCol w:w="835"/>
        <w:gridCol w:w="2176"/>
      </w:tblGrid>
      <w:tr w:rsidR="000C0150" w:rsidRPr="001109E2" w:rsidTr="000C0150">
        <w:trPr>
          <w:trHeight w:val="361"/>
        </w:trPr>
        <w:tc>
          <w:tcPr>
            <w:tcW w:w="2127" w:type="dxa"/>
            <w:tcBorders>
              <w:left w:val="nil"/>
              <w:bottom w:val="nil"/>
              <w:right w:val="nil"/>
            </w:tcBorders>
          </w:tcPr>
          <w:p w:rsidR="000C0150" w:rsidRPr="000C0150" w:rsidRDefault="000C0150" w:rsidP="000C0150">
            <w:pPr>
              <w:pStyle w:val="NoSpacing"/>
              <w:rPr>
                <w:rFonts w:ascii="Times New Roman" w:hAnsi="Times New Roman" w:cs="Times New Roman"/>
                <w:sz w:val="20"/>
                <w:szCs w:val="20"/>
              </w:rPr>
            </w:pPr>
          </w:p>
          <w:p w:rsidR="000C0150" w:rsidRPr="000C0150" w:rsidRDefault="000C0150" w:rsidP="000C0150">
            <w:pPr>
              <w:pStyle w:val="NoSpacing"/>
              <w:rPr>
                <w:rFonts w:ascii="Times New Roman" w:hAnsi="Times New Roman" w:cs="Times New Roman"/>
                <w:sz w:val="20"/>
                <w:szCs w:val="20"/>
              </w:rPr>
            </w:pPr>
            <w:r w:rsidRPr="000C0150">
              <w:rPr>
                <w:rFonts w:ascii="Times New Roman" w:hAnsi="Times New Roman" w:cs="Times New Roman"/>
                <w:sz w:val="20"/>
                <w:szCs w:val="20"/>
              </w:rPr>
              <w:t>Naman Bahan</w:t>
            </w:r>
          </w:p>
        </w:tc>
        <w:tc>
          <w:tcPr>
            <w:tcW w:w="850" w:type="dxa"/>
            <w:tcBorders>
              <w:left w:val="nil"/>
              <w:bottom w:val="single" w:sz="4" w:space="0" w:color="auto"/>
              <w:right w:val="nil"/>
            </w:tcBorders>
          </w:tcPr>
          <w:p w:rsidR="000C0150" w:rsidRPr="000C0150" w:rsidRDefault="000C0150" w:rsidP="000C0150">
            <w:pPr>
              <w:pStyle w:val="NoSpacing"/>
              <w:rPr>
                <w:rFonts w:ascii="Times New Roman" w:hAnsi="Times New Roman" w:cs="Times New Roman"/>
                <w:sz w:val="20"/>
                <w:szCs w:val="20"/>
              </w:rPr>
            </w:pPr>
          </w:p>
        </w:tc>
        <w:tc>
          <w:tcPr>
            <w:tcW w:w="851" w:type="dxa"/>
            <w:tcBorders>
              <w:left w:val="nil"/>
              <w:bottom w:val="single" w:sz="4" w:space="0" w:color="auto"/>
              <w:right w:val="nil"/>
            </w:tcBorders>
          </w:tcPr>
          <w:p w:rsidR="000C0150" w:rsidRPr="000C0150" w:rsidRDefault="000C0150" w:rsidP="000C0150">
            <w:pPr>
              <w:pStyle w:val="NoSpacing"/>
              <w:rPr>
                <w:rFonts w:ascii="Times New Roman" w:hAnsi="Times New Roman" w:cs="Times New Roman"/>
                <w:sz w:val="20"/>
                <w:szCs w:val="20"/>
              </w:rPr>
            </w:pPr>
          </w:p>
          <w:p w:rsidR="000C0150" w:rsidRPr="000C0150" w:rsidRDefault="000C0150" w:rsidP="000C0150">
            <w:pPr>
              <w:pStyle w:val="NoSpacing"/>
              <w:rPr>
                <w:rFonts w:ascii="Times New Roman" w:hAnsi="Times New Roman" w:cs="Times New Roman"/>
                <w:sz w:val="20"/>
                <w:szCs w:val="20"/>
              </w:rPr>
            </w:pPr>
          </w:p>
        </w:tc>
        <w:tc>
          <w:tcPr>
            <w:tcW w:w="850" w:type="dxa"/>
            <w:tcBorders>
              <w:left w:val="nil"/>
              <w:bottom w:val="single" w:sz="4" w:space="0" w:color="auto"/>
              <w:right w:val="nil"/>
            </w:tcBorders>
          </w:tcPr>
          <w:p w:rsidR="000C0150" w:rsidRPr="000C0150" w:rsidRDefault="000C0150" w:rsidP="000C0150">
            <w:pPr>
              <w:pStyle w:val="NoSpacing"/>
              <w:rPr>
                <w:rFonts w:ascii="Times New Roman" w:hAnsi="Times New Roman" w:cs="Times New Roman"/>
                <w:sz w:val="20"/>
                <w:szCs w:val="20"/>
              </w:rPr>
            </w:pPr>
            <w:r w:rsidRPr="000C0150">
              <w:rPr>
                <w:rFonts w:ascii="Times New Roman" w:hAnsi="Times New Roman" w:cs="Times New Roman"/>
                <w:noProof/>
                <w:sz w:val="20"/>
                <w:szCs w:val="20"/>
              </w:rPr>
              <mc:AlternateContent>
                <mc:Choice Requires="wps">
                  <w:drawing>
                    <wp:anchor distT="0" distB="0" distL="114300" distR="114300" simplePos="0" relativeHeight="251678208" behindDoc="0" locked="0" layoutInCell="1" allowOverlap="1" wp14:anchorId="22E55D60" wp14:editId="543BECB0">
                      <wp:simplePos x="0" y="0"/>
                      <wp:positionH relativeFrom="column">
                        <wp:posOffset>-921385</wp:posOffset>
                      </wp:positionH>
                      <wp:positionV relativeFrom="paragraph">
                        <wp:posOffset>38735</wp:posOffset>
                      </wp:positionV>
                      <wp:extent cx="1330960" cy="228600"/>
                      <wp:effectExtent l="0" t="0" r="21590" b="19050"/>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0960" cy="22860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0C0150" w:rsidRPr="000C0150" w:rsidRDefault="000C0150" w:rsidP="000C0150">
                                  <w:pPr>
                                    <w:pStyle w:val="NoSpacing"/>
                                    <w:jc w:val="center"/>
                                    <w:rPr>
                                      <w:rFonts w:ascii="Times New Roman" w:hAnsi="Times New Roman" w:cs="Times New Roman"/>
                                      <w:sz w:val="20"/>
                                      <w:szCs w:val="20"/>
                                    </w:rPr>
                                  </w:pPr>
                                  <w:r w:rsidRPr="000C0150">
                                    <w:rPr>
                                      <w:rFonts w:ascii="Times New Roman" w:hAnsi="Times New Roman" w:cs="Times New Roman"/>
                                      <w:sz w:val="20"/>
                                      <w:szCs w:val="20"/>
                                    </w:rPr>
                                    <w:t>Konsentrasi Formula</w:t>
                                  </w:r>
                                </w:p>
                                <w:p w:rsidR="000C0150" w:rsidRDefault="000C0150" w:rsidP="000C0150">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2E55D60" id="Rectangle 82" o:spid="_x0000_s1028" style="position:absolute;margin-left:-72.55pt;margin-top:3.05pt;width:104.8pt;height:1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" fillcolor="white [3201]" strokecolor="white [3212]" strokeweight="1pt">
                      <v:path arrowok="t"/>
                      <v:textbox>
                        <w:txbxContent>
                          <w:p w:rsidR="000C0150" w:rsidRPr="000C0150" w:rsidRDefault="000C0150" w:rsidP="000C0150">
                            <w:pPr>
                              <w:pStyle w:val="NoSpacing"/>
                              <w:jc w:val="center"/>
                              <w:rPr>
                                <w:rFonts w:ascii="Times New Roman" w:hAnsi="Times New Roman" w:cs="Times New Roman"/>
                                <w:sz w:val="20"/>
                                <w:szCs w:val="20"/>
                              </w:rPr>
                            </w:pPr>
                            <w:r w:rsidRPr="000C0150">
                              <w:rPr>
                                <w:rFonts w:ascii="Times New Roman" w:hAnsi="Times New Roman" w:cs="Times New Roman"/>
                                <w:sz w:val="20"/>
                                <w:szCs w:val="20"/>
                              </w:rPr>
                              <w:t>Konsentrasi Formula</w:t>
                            </w:r>
                          </w:p>
                          <w:p w:rsidR="000C0150" w:rsidRDefault="000C0150" w:rsidP="000C0150">
                            <w:pPr>
                              <w:jc w:val="both"/>
                            </w:pPr>
                          </w:p>
                        </w:txbxContent>
                      </v:textbox>
                    </v:rect>
                  </w:pict>
                </mc:Fallback>
              </mc:AlternateContent>
            </w:r>
          </w:p>
        </w:tc>
        <w:tc>
          <w:tcPr>
            <w:tcW w:w="835" w:type="dxa"/>
            <w:tcBorders>
              <w:left w:val="nil"/>
              <w:bottom w:val="single" w:sz="4" w:space="0" w:color="auto"/>
              <w:right w:val="nil"/>
            </w:tcBorders>
          </w:tcPr>
          <w:p w:rsidR="000C0150" w:rsidRPr="000C0150" w:rsidRDefault="000C0150" w:rsidP="000C0150">
            <w:pPr>
              <w:pStyle w:val="NoSpacing"/>
              <w:rPr>
                <w:rFonts w:ascii="Times New Roman" w:hAnsi="Times New Roman" w:cs="Times New Roman"/>
                <w:sz w:val="20"/>
                <w:szCs w:val="20"/>
              </w:rPr>
            </w:pPr>
          </w:p>
        </w:tc>
        <w:tc>
          <w:tcPr>
            <w:tcW w:w="2176" w:type="dxa"/>
            <w:tcBorders>
              <w:left w:val="nil"/>
              <w:bottom w:val="nil"/>
              <w:right w:val="nil"/>
            </w:tcBorders>
          </w:tcPr>
          <w:p w:rsidR="000C0150" w:rsidRPr="000C0150" w:rsidRDefault="000C0150" w:rsidP="000C0150">
            <w:pPr>
              <w:pStyle w:val="NoSpacing"/>
              <w:rPr>
                <w:rFonts w:ascii="Times New Roman" w:hAnsi="Times New Roman" w:cs="Times New Roman"/>
                <w:sz w:val="20"/>
                <w:szCs w:val="20"/>
              </w:rPr>
            </w:pPr>
          </w:p>
          <w:p w:rsidR="000C0150" w:rsidRPr="000C0150" w:rsidRDefault="000C0150" w:rsidP="000C0150">
            <w:pPr>
              <w:pStyle w:val="NoSpacing"/>
              <w:rPr>
                <w:rFonts w:ascii="Times New Roman" w:hAnsi="Times New Roman" w:cs="Times New Roman"/>
                <w:sz w:val="20"/>
                <w:szCs w:val="20"/>
              </w:rPr>
            </w:pPr>
            <w:r w:rsidRPr="000C0150">
              <w:rPr>
                <w:rFonts w:ascii="Times New Roman" w:hAnsi="Times New Roman" w:cs="Times New Roman"/>
                <w:sz w:val="20"/>
                <w:szCs w:val="20"/>
              </w:rPr>
              <w:t xml:space="preserve">Kegunaan </w:t>
            </w:r>
          </w:p>
        </w:tc>
      </w:tr>
      <w:tr w:rsidR="000C0150" w:rsidRPr="001109E2" w:rsidTr="000C0150">
        <w:trPr>
          <w:trHeight w:val="169"/>
        </w:trPr>
        <w:tc>
          <w:tcPr>
            <w:tcW w:w="2127" w:type="dxa"/>
            <w:tcBorders>
              <w:top w:val="nil"/>
              <w:left w:val="nil"/>
              <w:bottom w:val="single" w:sz="4" w:space="0" w:color="000000" w:themeColor="text1"/>
              <w:right w:val="nil"/>
            </w:tcBorders>
          </w:tcPr>
          <w:p w:rsidR="000C0150" w:rsidRPr="000C0150" w:rsidRDefault="000C0150" w:rsidP="000C0150">
            <w:pPr>
              <w:pStyle w:val="NoSpacing"/>
              <w:rPr>
                <w:rFonts w:ascii="Times New Roman" w:hAnsi="Times New Roman" w:cs="Times New Roman"/>
                <w:sz w:val="20"/>
                <w:szCs w:val="20"/>
              </w:rPr>
            </w:pPr>
          </w:p>
        </w:tc>
        <w:tc>
          <w:tcPr>
            <w:tcW w:w="850" w:type="dxa"/>
            <w:tcBorders>
              <w:top w:val="single" w:sz="4" w:space="0" w:color="auto"/>
              <w:left w:val="nil"/>
              <w:bottom w:val="single" w:sz="4" w:space="0" w:color="000000" w:themeColor="text1"/>
              <w:right w:val="nil"/>
            </w:tcBorders>
          </w:tcPr>
          <w:p w:rsidR="000C0150" w:rsidRPr="000C0150" w:rsidRDefault="000C0150" w:rsidP="000C0150">
            <w:pPr>
              <w:pStyle w:val="NoSpacing"/>
              <w:rPr>
                <w:rFonts w:ascii="Times New Roman" w:hAnsi="Times New Roman" w:cs="Times New Roman"/>
                <w:sz w:val="20"/>
                <w:szCs w:val="20"/>
              </w:rPr>
            </w:pPr>
            <w:r w:rsidRPr="000C0150">
              <w:rPr>
                <w:rFonts w:ascii="Times New Roman" w:hAnsi="Times New Roman" w:cs="Times New Roman"/>
                <w:sz w:val="20"/>
                <w:szCs w:val="20"/>
              </w:rPr>
              <w:t>F0</w:t>
            </w:r>
          </w:p>
        </w:tc>
        <w:tc>
          <w:tcPr>
            <w:tcW w:w="851" w:type="dxa"/>
            <w:tcBorders>
              <w:top w:val="single" w:sz="4" w:space="0" w:color="auto"/>
              <w:left w:val="nil"/>
              <w:bottom w:val="single" w:sz="4" w:space="0" w:color="000000" w:themeColor="text1"/>
              <w:right w:val="nil"/>
            </w:tcBorders>
          </w:tcPr>
          <w:p w:rsidR="000C0150" w:rsidRPr="000C0150" w:rsidRDefault="000C0150" w:rsidP="000C0150">
            <w:pPr>
              <w:pStyle w:val="NoSpacing"/>
              <w:rPr>
                <w:rFonts w:ascii="Times New Roman" w:hAnsi="Times New Roman" w:cs="Times New Roman"/>
                <w:sz w:val="20"/>
                <w:szCs w:val="20"/>
              </w:rPr>
            </w:pPr>
            <w:r w:rsidRPr="000C0150">
              <w:rPr>
                <w:rFonts w:ascii="Times New Roman" w:hAnsi="Times New Roman" w:cs="Times New Roman"/>
                <w:sz w:val="20"/>
                <w:szCs w:val="20"/>
              </w:rPr>
              <w:t>F1</w:t>
            </w:r>
          </w:p>
        </w:tc>
        <w:tc>
          <w:tcPr>
            <w:tcW w:w="850" w:type="dxa"/>
            <w:tcBorders>
              <w:top w:val="single" w:sz="4" w:space="0" w:color="auto"/>
              <w:left w:val="nil"/>
              <w:bottom w:val="single" w:sz="4" w:space="0" w:color="000000" w:themeColor="text1"/>
              <w:right w:val="nil"/>
            </w:tcBorders>
          </w:tcPr>
          <w:p w:rsidR="000C0150" w:rsidRPr="000C0150" w:rsidRDefault="000C0150" w:rsidP="000C0150">
            <w:pPr>
              <w:pStyle w:val="NoSpacing"/>
              <w:rPr>
                <w:rFonts w:ascii="Times New Roman" w:hAnsi="Times New Roman" w:cs="Times New Roman"/>
                <w:sz w:val="20"/>
                <w:szCs w:val="20"/>
              </w:rPr>
            </w:pPr>
            <w:r w:rsidRPr="000C0150">
              <w:rPr>
                <w:rFonts w:ascii="Times New Roman" w:hAnsi="Times New Roman" w:cs="Times New Roman"/>
                <w:sz w:val="20"/>
                <w:szCs w:val="20"/>
              </w:rPr>
              <w:t>F2</w:t>
            </w:r>
          </w:p>
        </w:tc>
        <w:tc>
          <w:tcPr>
            <w:tcW w:w="835" w:type="dxa"/>
            <w:tcBorders>
              <w:top w:val="single" w:sz="4" w:space="0" w:color="auto"/>
              <w:left w:val="nil"/>
              <w:bottom w:val="single" w:sz="4" w:space="0" w:color="000000" w:themeColor="text1"/>
              <w:right w:val="nil"/>
            </w:tcBorders>
          </w:tcPr>
          <w:p w:rsidR="000C0150" w:rsidRPr="000C0150" w:rsidRDefault="000C0150" w:rsidP="000C0150">
            <w:pPr>
              <w:pStyle w:val="NoSpacing"/>
              <w:rPr>
                <w:rFonts w:ascii="Times New Roman" w:hAnsi="Times New Roman" w:cs="Times New Roman"/>
                <w:sz w:val="20"/>
                <w:szCs w:val="20"/>
              </w:rPr>
            </w:pPr>
            <w:r w:rsidRPr="000C0150">
              <w:rPr>
                <w:rFonts w:ascii="Times New Roman" w:hAnsi="Times New Roman" w:cs="Times New Roman"/>
                <w:sz w:val="20"/>
                <w:szCs w:val="20"/>
              </w:rPr>
              <w:t>F3</w:t>
            </w:r>
          </w:p>
        </w:tc>
        <w:tc>
          <w:tcPr>
            <w:tcW w:w="2176" w:type="dxa"/>
            <w:tcBorders>
              <w:top w:val="nil"/>
              <w:left w:val="nil"/>
              <w:bottom w:val="single" w:sz="4" w:space="0" w:color="000000" w:themeColor="text1"/>
              <w:right w:val="nil"/>
            </w:tcBorders>
          </w:tcPr>
          <w:p w:rsidR="000C0150" w:rsidRPr="000C0150" w:rsidRDefault="000C0150" w:rsidP="000C0150">
            <w:pPr>
              <w:pStyle w:val="NoSpacing"/>
              <w:rPr>
                <w:rFonts w:ascii="Times New Roman" w:hAnsi="Times New Roman" w:cs="Times New Roman"/>
                <w:sz w:val="20"/>
                <w:szCs w:val="20"/>
              </w:rPr>
            </w:pPr>
          </w:p>
        </w:tc>
      </w:tr>
      <w:tr w:rsidR="000C0150" w:rsidRPr="001109E2" w:rsidTr="000C0150">
        <w:trPr>
          <w:trHeight w:val="498"/>
        </w:trPr>
        <w:tc>
          <w:tcPr>
            <w:tcW w:w="2127" w:type="dxa"/>
            <w:tcBorders>
              <w:left w:val="nil"/>
              <w:bottom w:val="nil"/>
              <w:right w:val="nil"/>
            </w:tcBorders>
          </w:tcPr>
          <w:p w:rsidR="000C0150" w:rsidRPr="000C0150" w:rsidRDefault="000C0150" w:rsidP="000C0150">
            <w:pPr>
              <w:pStyle w:val="NoSpacing"/>
              <w:rPr>
                <w:rFonts w:ascii="Times New Roman" w:hAnsi="Times New Roman" w:cs="Times New Roman"/>
                <w:sz w:val="20"/>
                <w:szCs w:val="20"/>
              </w:rPr>
            </w:pPr>
            <w:r w:rsidRPr="000C0150">
              <w:rPr>
                <w:rFonts w:ascii="Times New Roman" w:hAnsi="Times New Roman" w:cs="Times New Roman"/>
                <w:sz w:val="20"/>
                <w:szCs w:val="20"/>
              </w:rPr>
              <w:t>Ekstrak</w:t>
            </w:r>
          </w:p>
          <w:p w:rsidR="000C0150" w:rsidRPr="000C0150" w:rsidRDefault="000C0150" w:rsidP="000C0150">
            <w:pPr>
              <w:pStyle w:val="NoSpacing"/>
              <w:rPr>
                <w:rFonts w:ascii="Times New Roman" w:hAnsi="Times New Roman" w:cs="Times New Roman"/>
                <w:sz w:val="20"/>
                <w:szCs w:val="20"/>
              </w:rPr>
            </w:pPr>
            <w:r w:rsidRPr="000C0150">
              <w:rPr>
                <w:rFonts w:ascii="Times New Roman" w:hAnsi="Times New Roman" w:cs="Times New Roman"/>
                <w:sz w:val="20"/>
                <w:szCs w:val="20"/>
              </w:rPr>
              <w:t xml:space="preserve">daun binahong </w:t>
            </w:r>
          </w:p>
        </w:tc>
        <w:tc>
          <w:tcPr>
            <w:tcW w:w="850" w:type="dxa"/>
            <w:tcBorders>
              <w:left w:val="nil"/>
              <w:bottom w:val="nil"/>
              <w:right w:val="nil"/>
            </w:tcBorders>
          </w:tcPr>
          <w:p w:rsidR="000C0150" w:rsidRPr="000C0150" w:rsidRDefault="000C0150" w:rsidP="000C0150">
            <w:pPr>
              <w:pStyle w:val="NoSpacing"/>
              <w:rPr>
                <w:rFonts w:ascii="Times New Roman" w:hAnsi="Times New Roman" w:cs="Times New Roman"/>
                <w:sz w:val="20"/>
                <w:szCs w:val="20"/>
              </w:rPr>
            </w:pPr>
            <w:r w:rsidRPr="000C0150">
              <w:rPr>
                <w:rFonts w:ascii="Times New Roman" w:hAnsi="Times New Roman" w:cs="Times New Roman"/>
                <w:sz w:val="20"/>
                <w:szCs w:val="20"/>
              </w:rPr>
              <w:t>-</w:t>
            </w:r>
          </w:p>
        </w:tc>
        <w:tc>
          <w:tcPr>
            <w:tcW w:w="851" w:type="dxa"/>
            <w:tcBorders>
              <w:left w:val="nil"/>
              <w:bottom w:val="nil"/>
              <w:right w:val="nil"/>
            </w:tcBorders>
          </w:tcPr>
          <w:p w:rsidR="000C0150" w:rsidRPr="000C0150" w:rsidRDefault="000C0150" w:rsidP="000C0150">
            <w:pPr>
              <w:pStyle w:val="NoSpacing"/>
              <w:rPr>
                <w:rFonts w:ascii="Times New Roman" w:hAnsi="Times New Roman" w:cs="Times New Roman"/>
                <w:sz w:val="20"/>
                <w:szCs w:val="20"/>
              </w:rPr>
            </w:pPr>
            <w:r w:rsidRPr="000C0150">
              <w:rPr>
                <w:rFonts w:ascii="Times New Roman" w:hAnsi="Times New Roman" w:cs="Times New Roman"/>
                <w:sz w:val="20"/>
                <w:szCs w:val="20"/>
              </w:rPr>
              <w:t>35%</w:t>
            </w:r>
          </w:p>
        </w:tc>
        <w:tc>
          <w:tcPr>
            <w:tcW w:w="850" w:type="dxa"/>
            <w:tcBorders>
              <w:left w:val="nil"/>
              <w:bottom w:val="nil"/>
              <w:right w:val="nil"/>
            </w:tcBorders>
          </w:tcPr>
          <w:p w:rsidR="000C0150" w:rsidRPr="000C0150" w:rsidRDefault="000C0150" w:rsidP="000C0150">
            <w:pPr>
              <w:pStyle w:val="NoSpacing"/>
              <w:rPr>
                <w:rFonts w:ascii="Times New Roman" w:hAnsi="Times New Roman" w:cs="Times New Roman"/>
                <w:sz w:val="20"/>
                <w:szCs w:val="20"/>
              </w:rPr>
            </w:pPr>
            <w:r w:rsidRPr="000C0150">
              <w:rPr>
                <w:rFonts w:ascii="Times New Roman" w:hAnsi="Times New Roman" w:cs="Times New Roman"/>
                <w:sz w:val="20"/>
                <w:szCs w:val="20"/>
              </w:rPr>
              <w:t>40%</w:t>
            </w:r>
          </w:p>
        </w:tc>
        <w:tc>
          <w:tcPr>
            <w:tcW w:w="835" w:type="dxa"/>
            <w:tcBorders>
              <w:left w:val="nil"/>
              <w:bottom w:val="nil"/>
              <w:right w:val="nil"/>
            </w:tcBorders>
          </w:tcPr>
          <w:p w:rsidR="000C0150" w:rsidRPr="000C0150" w:rsidRDefault="000C0150" w:rsidP="000C0150">
            <w:pPr>
              <w:pStyle w:val="NoSpacing"/>
              <w:rPr>
                <w:rFonts w:ascii="Times New Roman" w:hAnsi="Times New Roman" w:cs="Times New Roman"/>
                <w:sz w:val="20"/>
                <w:szCs w:val="20"/>
              </w:rPr>
            </w:pPr>
            <w:r w:rsidRPr="000C0150">
              <w:rPr>
                <w:rFonts w:ascii="Times New Roman" w:hAnsi="Times New Roman" w:cs="Times New Roman"/>
                <w:sz w:val="20"/>
                <w:szCs w:val="20"/>
              </w:rPr>
              <w:t>45%</w:t>
            </w:r>
          </w:p>
        </w:tc>
        <w:tc>
          <w:tcPr>
            <w:tcW w:w="2176" w:type="dxa"/>
            <w:tcBorders>
              <w:left w:val="nil"/>
              <w:bottom w:val="nil"/>
              <w:right w:val="nil"/>
            </w:tcBorders>
          </w:tcPr>
          <w:p w:rsidR="000C0150" w:rsidRPr="000C0150" w:rsidRDefault="000C0150" w:rsidP="000C0150">
            <w:pPr>
              <w:pStyle w:val="NoSpacing"/>
              <w:rPr>
                <w:rFonts w:ascii="Times New Roman" w:hAnsi="Times New Roman" w:cs="Times New Roman"/>
                <w:sz w:val="20"/>
                <w:szCs w:val="20"/>
              </w:rPr>
            </w:pPr>
            <w:r w:rsidRPr="000C0150">
              <w:rPr>
                <w:rFonts w:ascii="Times New Roman" w:hAnsi="Times New Roman" w:cs="Times New Roman"/>
                <w:sz w:val="20"/>
                <w:szCs w:val="20"/>
              </w:rPr>
              <w:t xml:space="preserve">Zat aktif </w:t>
            </w:r>
          </w:p>
        </w:tc>
      </w:tr>
      <w:tr w:rsidR="000C0150" w:rsidRPr="001109E2" w:rsidTr="000C0150">
        <w:trPr>
          <w:trHeight w:val="235"/>
        </w:trPr>
        <w:tc>
          <w:tcPr>
            <w:tcW w:w="2127" w:type="dxa"/>
            <w:tcBorders>
              <w:top w:val="nil"/>
              <w:left w:val="nil"/>
              <w:bottom w:val="nil"/>
              <w:right w:val="nil"/>
            </w:tcBorders>
          </w:tcPr>
          <w:p w:rsidR="000C0150" w:rsidRPr="000C0150" w:rsidRDefault="000C0150" w:rsidP="000C0150">
            <w:pPr>
              <w:pStyle w:val="NoSpacing"/>
              <w:rPr>
                <w:rFonts w:ascii="Times New Roman" w:hAnsi="Times New Roman" w:cs="Times New Roman"/>
                <w:sz w:val="20"/>
                <w:szCs w:val="20"/>
              </w:rPr>
            </w:pPr>
            <w:r w:rsidRPr="000C0150">
              <w:rPr>
                <w:rFonts w:ascii="Times New Roman" w:hAnsi="Times New Roman" w:cs="Times New Roman"/>
                <w:sz w:val="20"/>
                <w:szCs w:val="20"/>
              </w:rPr>
              <w:t>HPMC</w:t>
            </w:r>
          </w:p>
        </w:tc>
        <w:tc>
          <w:tcPr>
            <w:tcW w:w="850" w:type="dxa"/>
            <w:tcBorders>
              <w:top w:val="nil"/>
              <w:left w:val="nil"/>
              <w:bottom w:val="nil"/>
              <w:right w:val="nil"/>
            </w:tcBorders>
          </w:tcPr>
          <w:p w:rsidR="000C0150" w:rsidRPr="000C0150" w:rsidRDefault="000C0150" w:rsidP="000C0150">
            <w:pPr>
              <w:pStyle w:val="NoSpacing"/>
              <w:rPr>
                <w:rFonts w:ascii="Times New Roman" w:hAnsi="Times New Roman" w:cs="Times New Roman"/>
                <w:sz w:val="20"/>
                <w:szCs w:val="20"/>
              </w:rPr>
            </w:pPr>
            <w:r w:rsidRPr="000C0150">
              <w:rPr>
                <w:rFonts w:ascii="Times New Roman" w:hAnsi="Times New Roman" w:cs="Times New Roman"/>
                <w:sz w:val="20"/>
                <w:szCs w:val="20"/>
              </w:rPr>
              <w:t>3%</w:t>
            </w:r>
          </w:p>
        </w:tc>
        <w:tc>
          <w:tcPr>
            <w:tcW w:w="851" w:type="dxa"/>
            <w:tcBorders>
              <w:top w:val="nil"/>
              <w:left w:val="nil"/>
              <w:bottom w:val="nil"/>
              <w:right w:val="nil"/>
            </w:tcBorders>
          </w:tcPr>
          <w:p w:rsidR="000C0150" w:rsidRPr="000C0150" w:rsidRDefault="000C0150" w:rsidP="000C0150">
            <w:pPr>
              <w:pStyle w:val="NoSpacing"/>
              <w:rPr>
                <w:rFonts w:ascii="Times New Roman" w:hAnsi="Times New Roman" w:cs="Times New Roman"/>
                <w:sz w:val="20"/>
                <w:szCs w:val="20"/>
              </w:rPr>
            </w:pPr>
            <w:r w:rsidRPr="000C0150">
              <w:rPr>
                <w:rFonts w:ascii="Times New Roman" w:hAnsi="Times New Roman" w:cs="Times New Roman"/>
                <w:sz w:val="20"/>
                <w:szCs w:val="20"/>
              </w:rPr>
              <w:t>3%</w:t>
            </w:r>
          </w:p>
        </w:tc>
        <w:tc>
          <w:tcPr>
            <w:tcW w:w="850" w:type="dxa"/>
            <w:tcBorders>
              <w:top w:val="nil"/>
              <w:left w:val="nil"/>
              <w:bottom w:val="nil"/>
              <w:right w:val="nil"/>
            </w:tcBorders>
          </w:tcPr>
          <w:p w:rsidR="000C0150" w:rsidRPr="000C0150" w:rsidRDefault="000C0150" w:rsidP="000C0150">
            <w:pPr>
              <w:pStyle w:val="NoSpacing"/>
              <w:rPr>
                <w:rFonts w:ascii="Times New Roman" w:hAnsi="Times New Roman" w:cs="Times New Roman"/>
                <w:sz w:val="20"/>
                <w:szCs w:val="20"/>
              </w:rPr>
            </w:pPr>
            <w:r w:rsidRPr="000C0150">
              <w:rPr>
                <w:rFonts w:ascii="Times New Roman" w:hAnsi="Times New Roman" w:cs="Times New Roman"/>
                <w:sz w:val="20"/>
                <w:szCs w:val="20"/>
              </w:rPr>
              <w:t>3%</w:t>
            </w:r>
          </w:p>
        </w:tc>
        <w:tc>
          <w:tcPr>
            <w:tcW w:w="835" w:type="dxa"/>
            <w:tcBorders>
              <w:top w:val="nil"/>
              <w:left w:val="nil"/>
              <w:bottom w:val="nil"/>
              <w:right w:val="nil"/>
            </w:tcBorders>
          </w:tcPr>
          <w:p w:rsidR="000C0150" w:rsidRPr="000C0150" w:rsidRDefault="000C0150" w:rsidP="000C0150">
            <w:pPr>
              <w:pStyle w:val="NoSpacing"/>
              <w:rPr>
                <w:rFonts w:ascii="Times New Roman" w:hAnsi="Times New Roman" w:cs="Times New Roman"/>
                <w:sz w:val="20"/>
                <w:szCs w:val="20"/>
              </w:rPr>
            </w:pPr>
            <w:r w:rsidRPr="000C0150">
              <w:rPr>
                <w:rFonts w:ascii="Times New Roman" w:hAnsi="Times New Roman" w:cs="Times New Roman"/>
                <w:sz w:val="20"/>
                <w:szCs w:val="20"/>
              </w:rPr>
              <w:t>3%</w:t>
            </w:r>
          </w:p>
        </w:tc>
        <w:tc>
          <w:tcPr>
            <w:tcW w:w="2176" w:type="dxa"/>
            <w:tcBorders>
              <w:top w:val="nil"/>
              <w:left w:val="nil"/>
              <w:bottom w:val="nil"/>
              <w:right w:val="nil"/>
            </w:tcBorders>
          </w:tcPr>
          <w:p w:rsidR="000C0150" w:rsidRPr="000C0150" w:rsidRDefault="000C0150" w:rsidP="000C0150">
            <w:pPr>
              <w:pStyle w:val="NoSpacing"/>
              <w:rPr>
                <w:rFonts w:ascii="Times New Roman" w:hAnsi="Times New Roman" w:cs="Times New Roman"/>
                <w:sz w:val="20"/>
                <w:szCs w:val="20"/>
              </w:rPr>
            </w:pPr>
            <w:r w:rsidRPr="000C0150">
              <w:rPr>
                <w:rFonts w:ascii="Times New Roman" w:hAnsi="Times New Roman" w:cs="Times New Roman"/>
                <w:sz w:val="20"/>
                <w:szCs w:val="20"/>
              </w:rPr>
              <w:t>Polimer</w:t>
            </w:r>
          </w:p>
        </w:tc>
      </w:tr>
      <w:tr w:rsidR="000C0150" w:rsidRPr="001109E2" w:rsidTr="000C0150">
        <w:trPr>
          <w:trHeight w:val="193"/>
        </w:trPr>
        <w:tc>
          <w:tcPr>
            <w:tcW w:w="2127" w:type="dxa"/>
            <w:tcBorders>
              <w:top w:val="nil"/>
              <w:left w:val="nil"/>
              <w:bottom w:val="nil"/>
              <w:right w:val="nil"/>
            </w:tcBorders>
          </w:tcPr>
          <w:p w:rsidR="000C0150" w:rsidRPr="000C0150" w:rsidRDefault="000C0150" w:rsidP="000C0150">
            <w:pPr>
              <w:pStyle w:val="NoSpacing"/>
              <w:rPr>
                <w:rFonts w:ascii="Times New Roman" w:hAnsi="Times New Roman" w:cs="Times New Roman"/>
                <w:sz w:val="20"/>
                <w:szCs w:val="20"/>
              </w:rPr>
            </w:pPr>
            <w:r w:rsidRPr="000C0150">
              <w:rPr>
                <w:rFonts w:ascii="Times New Roman" w:hAnsi="Times New Roman" w:cs="Times New Roman"/>
                <w:sz w:val="20"/>
                <w:szCs w:val="20"/>
              </w:rPr>
              <w:t>PVP</w:t>
            </w:r>
          </w:p>
        </w:tc>
        <w:tc>
          <w:tcPr>
            <w:tcW w:w="850" w:type="dxa"/>
            <w:tcBorders>
              <w:top w:val="nil"/>
              <w:left w:val="nil"/>
              <w:bottom w:val="nil"/>
              <w:right w:val="nil"/>
            </w:tcBorders>
          </w:tcPr>
          <w:p w:rsidR="000C0150" w:rsidRPr="000C0150" w:rsidRDefault="000C0150" w:rsidP="000C0150">
            <w:pPr>
              <w:pStyle w:val="NoSpacing"/>
              <w:rPr>
                <w:rFonts w:ascii="Times New Roman" w:hAnsi="Times New Roman" w:cs="Times New Roman"/>
                <w:sz w:val="20"/>
                <w:szCs w:val="20"/>
              </w:rPr>
            </w:pPr>
            <w:r w:rsidRPr="000C0150">
              <w:rPr>
                <w:rFonts w:ascii="Times New Roman" w:hAnsi="Times New Roman" w:cs="Times New Roman"/>
                <w:sz w:val="20"/>
                <w:szCs w:val="20"/>
              </w:rPr>
              <w:t>1%</w:t>
            </w:r>
          </w:p>
        </w:tc>
        <w:tc>
          <w:tcPr>
            <w:tcW w:w="851" w:type="dxa"/>
            <w:tcBorders>
              <w:top w:val="nil"/>
              <w:left w:val="nil"/>
              <w:bottom w:val="nil"/>
              <w:right w:val="nil"/>
            </w:tcBorders>
          </w:tcPr>
          <w:p w:rsidR="000C0150" w:rsidRPr="000C0150" w:rsidRDefault="000C0150" w:rsidP="000C0150">
            <w:pPr>
              <w:pStyle w:val="NoSpacing"/>
              <w:rPr>
                <w:rFonts w:ascii="Times New Roman" w:hAnsi="Times New Roman" w:cs="Times New Roman"/>
                <w:sz w:val="20"/>
                <w:szCs w:val="20"/>
              </w:rPr>
            </w:pPr>
            <w:r w:rsidRPr="000C0150">
              <w:rPr>
                <w:rFonts w:ascii="Times New Roman" w:hAnsi="Times New Roman" w:cs="Times New Roman"/>
                <w:sz w:val="20"/>
                <w:szCs w:val="20"/>
              </w:rPr>
              <w:t>1%</w:t>
            </w:r>
          </w:p>
        </w:tc>
        <w:tc>
          <w:tcPr>
            <w:tcW w:w="850" w:type="dxa"/>
            <w:tcBorders>
              <w:top w:val="nil"/>
              <w:left w:val="nil"/>
              <w:bottom w:val="nil"/>
              <w:right w:val="nil"/>
            </w:tcBorders>
          </w:tcPr>
          <w:p w:rsidR="000C0150" w:rsidRPr="000C0150" w:rsidRDefault="000C0150" w:rsidP="000C0150">
            <w:pPr>
              <w:pStyle w:val="NoSpacing"/>
              <w:rPr>
                <w:rFonts w:ascii="Times New Roman" w:hAnsi="Times New Roman" w:cs="Times New Roman"/>
                <w:sz w:val="20"/>
                <w:szCs w:val="20"/>
              </w:rPr>
            </w:pPr>
            <w:r w:rsidRPr="000C0150">
              <w:rPr>
                <w:rFonts w:ascii="Times New Roman" w:hAnsi="Times New Roman" w:cs="Times New Roman"/>
                <w:sz w:val="20"/>
                <w:szCs w:val="20"/>
              </w:rPr>
              <w:t>1%</w:t>
            </w:r>
          </w:p>
        </w:tc>
        <w:tc>
          <w:tcPr>
            <w:tcW w:w="835" w:type="dxa"/>
            <w:tcBorders>
              <w:top w:val="nil"/>
              <w:left w:val="nil"/>
              <w:bottom w:val="nil"/>
              <w:right w:val="nil"/>
            </w:tcBorders>
          </w:tcPr>
          <w:p w:rsidR="000C0150" w:rsidRPr="000C0150" w:rsidRDefault="000C0150" w:rsidP="000C0150">
            <w:pPr>
              <w:pStyle w:val="NoSpacing"/>
              <w:rPr>
                <w:rFonts w:ascii="Times New Roman" w:hAnsi="Times New Roman" w:cs="Times New Roman"/>
                <w:sz w:val="20"/>
                <w:szCs w:val="20"/>
              </w:rPr>
            </w:pPr>
            <w:r w:rsidRPr="000C0150">
              <w:rPr>
                <w:rFonts w:ascii="Times New Roman" w:hAnsi="Times New Roman" w:cs="Times New Roman"/>
                <w:sz w:val="20"/>
                <w:szCs w:val="20"/>
              </w:rPr>
              <w:t>1%</w:t>
            </w:r>
          </w:p>
        </w:tc>
        <w:tc>
          <w:tcPr>
            <w:tcW w:w="2176" w:type="dxa"/>
            <w:tcBorders>
              <w:top w:val="nil"/>
              <w:left w:val="nil"/>
              <w:bottom w:val="nil"/>
              <w:right w:val="nil"/>
            </w:tcBorders>
          </w:tcPr>
          <w:p w:rsidR="000C0150" w:rsidRPr="000C0150" w:rsidRDefault="000C0150" w:rsidP="000C0150">
            <w:pPr>
              <w:pStyle w:val="NoSpacing"/>
              <w:rPr>
                <w:rFonts w:ascii="Times New Roman" w:hAnsi="Times New Roman" w:cs="Times New Roman"/>
                <w:sz w:val="20"/>
                <w:szCs w:val="20"/>
              </w:rPr>
            </w:pPr>
            <w:r w:rsidRPr="000C0150">
              <w:rPr>
                <w:rFonts w:ascii="Times New Roman" w:hAnsi="Times New Roman" w:cs="Times New Roman"/>
                <w:sz w:val="20"/>
                <w:szCs w:val="20"/>
              </w:rPr>
              <w:t>Polimer</w:t>
            </w:r>
          </w:p>
        </w:tc>
      </w:tr>
      <w:tr w:rsidR="000C0150" w:rsidRPr="001109E2" w:rsidTr="000C0150">
        <w:trPr>
          <w:trHeight w:val="111"/>
        </w:trPr>
        <w:tc>
          <w:tcPr>
            <w:tcW w:w="2127" w:type="dxa"/>
            <w:tcBorders>
              <w:top w:val="nil"/>
              <w:left w:val="nil"/>
              <w:bottom w:val="nil"/>
              <w:right w:val="nil"/>
            </w:tcBorders>
          </w:tcPr>
          <w:p w:rsidR="000C0150" w:rsidRPr="000C0150" w:rsidRDefault="000C0150" w:rsidP="000C0150">
            <w:pPr>
              <w:pStyle w:val="NoSpacing"/>
              <w:rPr>
                <w:rFonts w:ascii="Times New Roman" w:hAnsi="Times New Roman" w:cs="Times New Roman"/>
                <w:sz w:val="20"/>
                <w:szCs w:val="20"/>
              </w:rPr>
            </w:pPr>
            <w:r w:rsidRPr="000C0150">
              <w:rPr>
                <w:rFonts w:ascii="Times New Roman" w:hAnsi="Times New Roman" w:cs="Times New Roman"/>
                <w:sz w:val="20"/>
                <w:szCs w:val="20"/>
              </w:rPr>
              <w:t>Propilenglikol</w:t>
            </w:r>
          </w:p>
        </w:tc>
        <w:tc>
          <w:tcPr>
            <w:tcW w:w="850" w:type="dxa"/>
            <w:tcBorders>
              <w:top w:val="nil"/>
              <w:left w:val="nil"/>
              <w:bottom w:val="nil"/>
              <w:right w:val="nil"/>
            </w:tcBorders>
          </w:tcPr>
          <w:p w:rsidR="000C0150" w:rsidRPr="000C0150" w:rsidRDefault="000C0150" w:rsidP="000C0150">
            <w:pPr>
              <w:pStyle w:val="NoSpacing"/>
              <w:rPr>
                <w:rFonts w:ascii="Times New Roman" w:hAnsi="Times New Roman" w:cs="Times New Roman"/>
                <w:sz w:val="20"/>
                <w:szCs w:val="20"/>
              </w:rPr>
            </w:pPr>
            <w:r w:rsidRPr="000C0150">
              <w:rPr>
                <w:rFonts w:ascii="Times New Roman" w:hAnsi="Times New Roman" w:cs="Times New Roman"/>
                <w:sz w:val="20"/>
                <w:szCs w:val="20"/>
              </w:rPr>
              <w:t>0,5 ml</w:t>
            </w:r>
          </w:p>
        </w:tc>
        <w:tc>
          <w:tcPr>
            <w:tcW w:w="851" w:type="dxa"/>
            <w:tcBorders>
              <w:top w:val="nil"/>
              <w:left w:val="nil"/>
              <w:bottom w:val="nil"/>
              <w:right w:val="nil"/>
            </w:tcBorders>
          </w:tcPr>
          <w:p w:rsidR="000C0150" w:rsidRPr="000C0150" w:rsidRDefault="000C0150" w:rsidP="000C0150">
            <w:pPr>
              <w:pStyle w:val="NoSpacing"/>
              <w:rPr>
                <w:rFonts w:ascii="Times New Roman" w:hAnsi="Times New Roman" w:cs="Times New Roman"/>
                <w:sz w:val="20"/>
                <w:szCs w:val="20"/>
              </w:rPr>
            </w:pPr>
            <w:r w:rsidRPr="000C0150">
              <w:rPr>
                <w:rFonts w:ascii="Times New Roman" w:hAnsi="Times New Roman" w:cs="Times New Roman"/>
                <w:sz w:val="20"/>
                <w:szCs w:val="20"/>
              </w:rPr>
              <w:t>0,5 ml</w:t>
            </w:r>
          </w:p>
        </w:tc>
        <w:tc>
          <w:tcPr>
            <w:tcW w:w="850" w:type="dxa"/>
            <w:tcBorders>
              <w:top w:val="nil"/>
              <w:left w:val="nil"/>
              <w:bottom w:val="nil"/>
              <w:right w:val="nil"/>
            </w:tcBorders>
          </w:tcPr>
          <w:p w:rsidR="000C0150" w:rsidRPr="000C0150" w:rsidRDefault="000C0150" w:rsidP="000C0150">
            <w:pPr>
              <w:pStyle w:val="NoSpacing"/>
              <w:rPr>
                <w:rFonts w:ascii="Times New Roman" w:hAnsi="Times New Roman" w:cs="Times New Roman"/>
                <w:sz w:val="20"/>
                <w:szCs w:val="20"/>
              </w:rPr>
            </w:pPr>
            <w:r w:rsidRPr="000C0150">
              <w:rPr>
                <w:rFonts w:ascii="Times New Roman" w:hAnsi="Times New Roman" w:cs="Times New Roman"/>
                <w:sz w:val="20"/>
                <w:szCs w:val="20"/>
              </w:rPr>
              <w:t>0,5 ml</w:t>
            </w:r>
          </w:p>
        </w:tc>
        <w:tc>
          <w:tcPr>
            <w:tcW w:w="835" w:type="dxa"/>
            <w:tcBorders>
              <w:top w:val="nil"/>
              <w:left w:val="nil"/>
              <w:bottom w:val="nil"/>
              <w:right w:val="nil"/>
            </w:tcBorders>
          </w:tcPr>
          <w:p w:rsidR="000C0150" w:rsidRPr="000C0150" w:rsidRDefault="000C0150" w:rsidP="000C0150">
            <w:pPr>
              <w:pStyle w:val="NoSpacing"/>
              <w:rPr>
                <w:rFonts w:ascii="Times New Roman" w:hAnsi="Times New Roman" w:cs="Times New Roman"/>
                <w:sz w:val="20"/>
                <w:szCs w:val="20"/>
              </w:rPr>
            </w:pPr>
            <w:r w:rsidRPr="000C0150">
              <w:rPr>
                <w:rFonts w:ascii="Times New Roman" w:hAnsi="Times New Roman" w:cs="Times New Roman"/>
                <w:sz w:val="20"/>
                <w:szCs w:val="20"/>
              </w:rPr>
              <w:t>0,5 ml</w:t>
            </w:r>
          </w:p>
        </w:tc>
        <w:tc>
          <w:tcPr>
            <w:tcW w:w="2176" w:type="dxa"/>
            <w:tcBorders>
              <w:top w:val="nil"/>
              <w:left w:val="nil"/>
              <w:bottom w:val="nil"/>
              <w:right w:val="nil"/>
            </w:tcBorders>
          </w:tcPr>
          <w:p w:rsidR="000C0150" w:rsidRPr="000C0150" w:rsidRDefault="000C0150" w:rsidP="000C0150">
            <w:pPr>
              <w:pStyle w:val="NoSpacing"/>
              <w:rPr>
                <w:rFonts w:ascii="Times New Roman" w:hAnsi="Times New Roman" w:cs="Times New Roman"/>
                <w:sz w:val="20"/>
                <w:szCs w:val="20"/>
              </w:rPr>
            </w:pPr>
            <w:r w:rsidRPr="000C0150">
              <w:rPr>
                <w:rFonts w:ascii="Times New Roman" w:hAnsi="Times New Roman" w:cs="Times New Roman"/>
                <w:sz w:val="20"/>
                <w:szCs w:val="20"/>
              </w:rPr>
              <w:t>Plasticizer, pengawet</w:t>
            </w:r>
          </w:p>
        </w:tc>
      </w:tr>
      <w:tr w:rsidR="000C0150" w:rsidRPr="001109E2" w:rsidTr="000C0150">
        <w:trPr>
          <w:trHeight w:val="52"/>
        </w:trPr>
        <w:tc>
          <w:tcPr>
            <w:tcW w:w="2127" w:type="dxa"/>
            <w:tcBorders>
              <w:top w:val="nil"/>
              <w:left w:val="nil"/>
              <w:bottom w:val="nil"/>
              <w:right w:val="nil"/>
            </w:tcBorders>
          </w:tcPr>
          <w:p w:rsidR="000C0150" w:rsidRPr="000C0150" w:rsidRDefault="000C0150" w:rsidP="000C0150">
            <w:pPr>
              <w:pStyle w:val="NoSpacing"/>
              <w:rPr>
                <w:rFonts w:ascii="Times New Roman" w:hAnsi="Times New Roman" w:cs="Times New Roman"/>
                <w:sz w:val="20"/>
                <w:szCs w:val="20"/>
              </w:rPr>
            </w:pPr>
            <w:r w:rsidRPr="000C0150">
              <w:rPr>
                <w:rFonts w:ascii="Times New Roman" w:hAnsi="Times New Roman" w:cs="Times New Roman"/>
                <w:sz w:val="20"/>
                <w:szCs w:val="20"/>
              </w:rPr>
              <w:t>DMSO</w:t>
            </w:r>
          </w:p>
        </w:tc>
        <w:tc>
          <w:tcPr>
            <w:tcW w:w="850" w:type="dxa"/>
            <w:tcBorders>
              <w:top w:val="nil"/>
              <w:left w:val="nil"/>
              <w:bottom w:val="nil"/>
              <w:right w:val="nil"/>
            </w:tcBorders>
          </w:tcPr>
          <w:p w:rsidR="000C0150" w:rsidRPr="000C0150" w:rsidRDefault="000C0150" w:rsidP="000C0150">
            <w:pPr>
              <w:pStyle w:val="NoSpacing"/>
              <w:rPr>
                <w:rFonts w:ascii="Times New Roman" w:hAnsi="Times New Roman" w:cs="Times New Roman"/>
                <w:sz w:val="20"/>
                <w:szCs w:val="20"/>
              </w:rPr>
            </w:pPr>
            <w:r w:rsidRPr="000C0150">
              <w:rPr>
                <w:rFonts w:ascii="Times New Roman" w:hAnsi="Times New Roman" w:cs="Times New Roman"/>
                <w:sz w:val="20"/>
                <w:szCs w:val="20"/>
              </w:rPr>
              <w:t>0,1 ml</w:t>
            </w:r>
          </w:p>
        </w:tc>
        <w:tc>
          <w:tcPr>
            <w:tcW w:w="851" w:type="dxa"/>
            <w:tcBorders>
              <w:top w:val="nil"/>
              <w:left w:val="nil"/>
              <w:bottom w:val="nil"/>
              <w:right w:val="nil"/>
            </w:tcBorders>
          </w:tcPr>
          <w:p w:rsidR="000C0150" w:rsidRPr="000C0150" w:rsidRDefault="000C0150" w:rsidP="000C0150">
            <w:pPr>
              <w:pStyle w:val="NoSpacing"/>
              <w:rPr>
                <w:rFonts w:ascii="Times New Roman" w:hAnsi="Times New Roman" w:cs="Times New Roman"/>
                <w:sz w:val="20"/>
                <w:szCs w:val="20"/>
              </w:rPr>
            </w:pPr>
            <w:r w:rsidRPr="000C0150">
              <w:rPr>
                <w:rFonts w:ascii="Times New Roman" w:hAnsi="Times New Roman" w:cs="Times New Roman"/>
                <w:sz w:val="20"/>
                <w:szCs w:val="20"/>
              </w:rPr>
              <w:t>0,1 ml</w:t>
            </w:r>
          </w:p>
        </w:tc>
        <w:tc>
          <w:tcPr>
            <w:tcW w:w="850" w:type="dxa"/>
            <w:tcBorders>
              <w:top w:val="nil"/>
              <w:left w:val="nil"/>
              <w:bottom w:val="nil"/>
              <w:right w:val="nil"/>
            </w:tcBorders>
          </w:tcPr>
          <w:p w:rsidR="000C0150" w:rsidRPr="000C0150" w:rsidRDefault="000C0150" w:rsidP="000C0150">
            <w:pPr>
              <w:pStyle w:val="NoSpacing"/>
              <w:rPr>
                <w:rFonts w:ascii="Times New Roman" w:hAnsi="Times New Roman" w:cs="Times New Roman"/>
                <w:sz w:val="20"/>
                <w:szCs w:val="20"/>
              </w:rPr>
            </w:pPr>
            <w:r w:rsidRPr="000C0150">
              <w:rPr>
                <w:rFonts w:ascii="Times New Roman" w:hAnsi="Times New Roman" w:cs="Times New Roman"/>
                <w:sz w:val="20"/>
                <w:szCs w:val="20"/>
              </w:rPr>
              <w:t>0,1 ml</w:t>
            </w:r>
          </w:p>
        </w:tc>
        <w:tc>
          <w:tcPr>
            <w:tcW w:w="835" w:type="dxa"/>
            <w:tcBorders>
              <w:top w:val="nil"/>
              <w:left w:val="nil"/>
              <w:bottom w:val="nil"/>
              <w:right w:val="nil"/>
            </w:tcBorders>
          </w:tcPr>
          <w:p w:rsidR="000C0150" w:rsidRPr="000C0150" w:rsidRDefault="000C0150" w:rsidP="000C0150">
            <w:pPr>
              <w:pStyle w:val="NoSpacing"/>
              <w:rPr>
                <w:rFonts w:ascii="Times New Roman" w:hAnsi="Times New Roman" w:cs="Times New Roman"/>
                <w:sz w:val="20"/>
                <w:szCs w:val="20"/>
              </w:rPr>
            </w:pPr>
            <w:r w:rsidRPr="000C0150">
              <w:rPr>
                <w:rFonts w:ascii="Times New Roman" w:hAnsi="Times New Roman" w:cs="Times New Roman"/>
                <w:sz w:val="20"/>
                <w:szCs w:val="20"/>
              </w:rPr>
              <w:t>0,1 ml</w:t>
            </w:r>
          </w:p>
        </w:tc>
        <w:tc>
          <w:tcPr>
            <w:tcW w:w="2176" w:type="dxa"/>
            <w:tcBorders>
              <w:top w:val="nil"/>
              <w:left w:val="nil"/>
              <w:bottom w:val="nil"/>
              <w:right w:val="nil"/>
            </w:tcBorders>
          </w:tcPr>
          <w:p w:rsidR="000C0150" w:rsidRPr="000C0150" w:rsidRDefault="000C0150" w:rsidP="000C0150">
            <w:pPr>
              <w:pStyle w:val="NoSpacing"/>
              <w:rPr>
                <w:rFonts w:ascii="Times New Roman" w:hAnsi="Times New Roman" w:cs="Times New Roman"/>
                <w:sz w:val="20"/>
                <w:szCs w:val="20"/>
              </w:rPr>
            </w:pPr>
            <w:r w:rsidRPr="000C0150">
              <w:rPr>
                <w:rFonts w:ascii="Times New Roman" w:hAnsi="Times New Roman" w:cs="Times New Roman"/>
                <w:sz w:val="20"/>
                <w:szCs w:val="20"/>
              </w:rPr>
              <w:t>Peningkat penetrasi</w:t>
            </w:r>
          </w:p>
        </w:tc>
      </w:tr>
      <w:tr w:rsidR="000C0150" w:rsidRPr="001109E2" w:rsidTr="000C0150">
        <w:trPr>
          <w:trHeight w:val="345"/>
        </w:trPr>
        <w:tc>
          <w:tcPr>
            <w:tcW w:w="2127" w:type="dxa"/>
            <w:tcBorders>
              <w:top w:val="nil"/>
              <w:left w:val="nil"/>
              <w:right w:val="nil"/>
            </w:tcBorders>
          </w:tcPr>
          <w:p w:rsidR="000C0150" w:rsidRPr="000C0150" w:rsidRDefault="000C0150" w:rsidP="000C0150">
            <w:pPr>
              <w:pStyle w:val="NoSpacing"/>
              <w:rPr>
                <w:rFonts w:ascii="Times New Roman" w:hAnsi="Times New Roman" w:cs="Times New Roman"/>
                <w:sz w:val="20"/>
                <w:szCs w:val="20"/>
              </w:rPr>
            </w:pPr>
            <w:r w:rsidRPr="000C0150">
              <w:rPr>
                <w:rFonts w:ascii="Times New Roman" w:hAnsi="Times New Roman" w:cs="Times New Roman"/>
                <w:sz w:val="20"/>
                <w:szCs w:val="20"/>
              </w:rPr>
              <w:t>Etanol 95%</w:t>
            </w:r>
          </w:p>
        </w:tc>
        <w:tc>
          <w:tcPr>
            <w:tcW w:w="850" w:type="dxa"/>
            <w:tcBorders>
              <w:top w:val="nil"/>
              <w:left w:val="nil"/>
              <w:right w:val="nil"/>
            </w:tcBorders>
          </w:tcPr>
          <w:p w:rsidR="000C0150" w:rsidRPr="000C0150" w:rsidRDefault="000C0150" w:rsidP="000C0150">
            <w:pPr>
              <w:pStyle w:val="NoSpacing"/>
              <w:rPr>
                <w:rFonts w:ascii="Times New Roman" w:hAnsi="Times New Roman" w:cs="Times New Roman"/>
                <w:sz w:val="20"/>
                <w:szCs w:val="20"/>
              </w:rPr>
            </w:pPr>
            <w:r w:rsidRPr="000C0150">
              <w:rPr>
                <w:rFonts w:ascii="Times New Roman" w:hAnsi="Times New Roman" w:cs="Times New Roman"/>
                <w:sz w:val="20"/>
                <w:szCs w:val="20"/>
              </w:rPr>
              <w:t>Ad 10 ml</w:t>
            </w:r>
          </w:p>
        </w:tc>
        <w:tc>
          <w:tcPr>
            <w:tcW w:w="851" w:type="dxa"/>
            <w:tcBorders>
              <w:top w:val="nil"/>
              <w:left w:val="nil"/>
              <w:right w:val="nil"/>
            </w:tcBorders>
          </w:tcPr>
          <w:p w:rsidR="000C0150" w:rsidRPr="000C0150" w:rsidRDefault="000C0150" w:rsidP="000C0150">
            <w:pPr>
              <w:pStyle w:val="NoSpacing"/>
              <w:rPr>
                <w:rFonts w:ascii="Times New Roman" w:hAnsi="Times New Roman" w:cs="Times New Roman"/>
                <w:sz w:val="20"/>
                <w:szCs w:val="20"/>
              </w:rPr>
            </w:pPr>
            <w:r w:rsidRPr="000C0150">
              <w:rPr>
                <w:rFonts w:ascii="Times New Roman" w:hAnsi="Times New Roman" w:cs="Times New Roman"/>
                <w:sz w:val="20"/>
                <w:szCs w:val="20"/>
              </w:rPr>
              <w:t>Ad 10 ml</w:t>
            </w:r>
          </w:p>
        </w:tc>
        <w:tc>
          <w:tcPr>
            <w:tcW w:w="850" w:type="dxa"/>
            <w:tcBorders>
              <w:top w:val="nil"/>
              <w:left w:val="nil"/>
              <w:right w:val="nil"/>
            </w:tcBorders>
          </w:tcPr>
          <w:p w:rsidR="000C0150" w:rsidRPr="000C0150" w:rsidRDefault="000C0150" w:rsidP="000C0150">
            <w:pPr>
              <w:pStyle w:val="NoSpacing"/>
              <w:rPr>
                <w:rFonts w:ascii="Times New Roman" w:hAnsi="Times New Roman" w:cs="Times New Roman"/>
                <w:sz w:val="20"/>
                <w:szCs w:val="20"/>
              </w:rPr>
            </w:pPr>
            <w:r w:rsidRPr="000C0150">
              <w:rPr>
                <w:rFonts w:ascii="Times New Roman" w:hAnsi="Times New Roman" w:cs="Times New Roman"/>
                <w:sz w:val="20"/>
                <w:szCs w:val="20"/>
              </w:rPr>
              <w:t>Ad 10 ml</w:t>
            </w:r>
          </w:p>
        </w:tc>
        <w:tc>
          <w:tcPr>
            <w:tcW w:w="835" w:type="dxa"/>
            <w:tcBorders>
              <w:top w:val="nil"/>
              <w:left w:val="nil"/>
              <w:right w:val="nil"/>
            </w:tcBorders>
          </w:tcPr>
          <w:p w:rsidR="000C0150" w:rsidRPr="000C0150" w:rsidRDefault="000C0150" w:rsidP="000C0150">
            <w:pPr>
              <w:pStyle w:val="NoSpacing"/>
              <w:rPr>
                <w:rFonts w:ascii="Times New Roman" w:hAnsi="Times New Roman" w:cs="Times New Roman"/>
                <w:sz w:val="20"/>
                <w:szCs w:val="20"/>
              </w:rPr>
            </w:pPr>
            <w:r w:rsidRPr="000C0150">
              <w:rPr>
                <w:rFonts w:ascii="Times New Roman" w:hAnsi="Times New Roman" w:cs="Times New Roman"/>
                <w:sz w:val="20"/>
                <w:szCs w:val="20"/>
              </w:rPr>
              <w:t>Ad 10 ml</w:t>
            </w:r>
          </w:p>
        </w:tc>
        <w:tc>
          <w:tcPr>
            <w:tcW w:w="2176" w:type="dxa"/>
            <w:tcBorders>
              <w:top w:val="nil"/>
              <w:left w:val="nil"/>
              <w:right w:val="nil"/>
            </w:tcBorders>
          </w:tcPr>
          <w:p w:rsidR="000C0150" w:rsidRPr="000C0150" w:rsidRDefault="000C0150" w:rsidP="000C0150">
            <w:pPr>
              <w:pStyle w:val="NoSpacing"/>
              <w:rPr>
                <w:rFonts w:ascii="Times New Roman" w:hAnsi="Times New Roman" w:cs="Times New Roman"/>
                <w:sz w:val="20"/>
                <w:szCs w:val="20"/>
              </w:rPr>
            </w:pPr>
            <w:r w:rsidRPr="000C0150">
              <w:rPr>
                <w:rFonts w:ascii="Times New Roman" w:hAnsi="Times New Roman" w:cs="Times New Roman"/>
                <w:sz w:val="20"/>
                <w:szCs w:val="20"/>
              </w:rPr>
              <w:t>Pelarut</w:t>
            </w:r>
          </w:p>
        </w:tc>
      </w:tr>
    </w:tbl>
    <w:p w:rsidR="00760F03" w:rsidRPr="00760F03" w:rsidRDefault="00505326" w:rsidP="003C162E">
      <w:pPr>
        <w:pStyle w:val="Heading1"/>
        <w:spacing w:before="0" w:line="240" w:lineRule="auto"/>
        <w:ind w:firstLine="426"/>
        <w:jc w:val="both"/>
        <w:rPr>
          <w:rFonts w:ascii="Times New Roman" w:hAnsi="Times New Roman" w:cs="Times New Roman"/>
          <w:color w:val="auto"/>
          <w:sz w:val="22"/>
          <w:szCs w:val="22"/>
        </w:rPr>
      </w:pPr>
      <w:r w:rsidRPr="00505326">
        <w:rPr>
          <w:rFonts w:ascii="Times New Roman" w:hAnsi="Times New Roman" w:cs="Times New Roman"/>
          <w:color w:val="auto"/>
          <w:sz w:val="22"/>
          <w:szCs w:val="22"/>
        </w:rPr>
        <w:t>Siapkan alat dan bahan dan ditimbang terlebih dahulu, PVP digerus harus dalam mortir, tambahkan HPMC digerus halus sampai homogen, tambahkan aquadest 1 ml gerus sampai homogen dan terbentuk gel, masukkan ke</w:t>
      </w:r>
      <w:r w:rsidR="0017506C">
        <w:rPr>
          <w:rFonts w:ascii="Times New Roman" w:hAnsi="Times New Roman" w:cs="Times New Roman"/>
          <w:color w:val="auto"/>
          <w:sz w:val="22"/>
          <w:szCs w:val="22"/>
        </w:rPr>
        <w:t xml:space="preserve"> </w:t>
      </w:r>
      <w:r w:rsidR="007D3C00">
        <w:rPr>
          <w:rFonts w:ascii="Times New Roman" w:hAnsi="Times New Roman" w:cs="Times New Roman"/>
          <w:color w:val="auto"/>
          <w:sz w:val="22"/>
          <w:szCs w:val="22"/>
        </w:rPr>
        <w:t>dalam gelas kimia</w:t>
      </w:r>
      <w:r w:rsidRPr="00505326">
        <w:rPr>
          <w:rFonts w:ascii="Times New Roman" w:hAnsi="Times New Roman" w:cs="Times New Roman"/>
          <w:color w:val="auto"/>
          <w:sz w:val="22"/>
          <w:szCs w:val="22"/>
        </w:rPr>
        <w:t xml:space="preserve">, tambahkan sedikit etanol 95% aduk sampai larut secara sempurna.  Tambahkan ekstrak daun binahong, aduk sampai homogen, kemudian tambahkan propilenglikol, aduk sampai homogen, tambahkan DMSO, aduk sampai homogen. Setelah itu, tambahkan etanol 95% sampai 10 ml, kemudian tuang ke dalam cawan petri yang bagian bawahnya telah dilapisi aluminium foil, diamkan ± 1 jam sampai tidak ada gelembung kemudian keringkan pada suhu ruang selama ± 48 jam sampai kering. Setelah patch kering, patch dikeluarkan dari cawan petri dengan cara dikelupas, kemudian </w:t>
      </w:r>
      <w:r w:rsidRPr="005E7AB1">
        <w:rPr>
          <w:rFonts w:ascii="Times New Roman" w:hAnsi="Times New Roman" w:cs="Times New Roman"/>
          <w:i/>
          <w:color w:val="auto"/>
          <w:sz w:val="22"/>
          <w:szCs w:val="22"/>
        </w:rPr>
        <w:t>patch</w:t>
      </w:r>
      <w:r w:rsidRPr="00505326">
        <w:rPr>
          <w:rFonts w:ascii="Times New Roman" w:hAnsi="Times New Roman" w:cs="Times New Roman"/>
          <w:color w:val="auto"/>
          <w:sz w:val="22"/>
          <w:szCs w:val="22"/>
        </w:rPr>
        <w:t xml:space="preserve"> dipotong dengan ukuran 3 x 1 cm² (P x L), setelah siap </w:t>
      </w:r>
      <w:r w:rsidRPr="005E7AB1">
        <w:rPr>
          <w:rFonts w:ascii="Times New Roman" w:hAnsi="Times New Roman" w:cs="Times New Roman"/>
          <w:i/>
          <w:color w:val="auto"/>
          <w:sz w:val="22"/>
          <w:szCs w:val="22"/>
        </w:rPr>
        <w:t>patch</w:t>
      </w:r>
      <w:r w:rsidRPr="00505326">
        <w:rPr>
          <w:rFonts w:ascii="Times New Roman" w:hAnsi="Times New Roman" w:cs="Times New Roman"/>
          <w:color w:val="auto"/>
          <w:sz w:val="22"/>
          <w:szCs w:val="22"/>
        </w:rPr>
        <w:t xml:space="preserve"> ditempelkan pada plester hypafix dengan ukuran 5 x 2 cm² (P x L).</w:t>
      </w:r>
    </w:p>
    <w:p w:rsidR="000C0150" w:rsidRDefault="000C0150" w:rsidP="00505326">
      <w:pPr>
        <w:tabs>
          <w:tab w:val="left" w:pos="567"/>
          <w:tab w:val="left" w:pos="1170"/>
        </w:tabs>
        <w:spacing w:after="0" w:line="276" w:lineRule="auto"/>
        <w:jc w:val="both"/>
        <w:rPr>
          <w:rFonts w:ascii="Times New Roman" w:hAnsi="Times New Roman" w:cs="Times New Roman"/>
          <w:b/>
          <w:sz w:val="22"/>
          <w:szCs w:val="22"/>
        </w:rPr>
      </w:pPr>
    </w:p>
    <w:p w:rsidR="00505326" w:rsidRPr="00505326" w:rsidRDefault="00505326" w:rsidP="00505326">
      <w:pPr>
        <w:tabs>
          <w:tab w:val="left" w:pos="567"/>
          <w:tab w:val="left" w:pos="1170"/>
        </w:tabs>
        <w:spacing w:after="0" w:line="276" w:lineRule="auto"/>
        <w:jc w:val="both"/>
        <w:rPr>
          <w:rFonts w:ascii="Times New Roman" w:hAnsi="Times New Roman" w:cs="Times New Roman"/>
          <w:b/>
          <w:sz w:val="22"/>
          <w:szCs w:val="22"/>
        </w:rPr>
      </w:pPr>
      <w:r w:rsidRPr="00505326">
        <w:rPr>
          <w:rFonts w:ascii="Times New Roman" w:hAnsi="Times New Roman" w:cs="Times New Roman"/>
          <w:b/>
          <w:sz w:val="22"/>
          <w:szCs w:val="22"/>
        </w:rPr>
        <w:t xml:space="preserve">Evaluasi Fisik Sediaan </w:t>
      </w:r>
    </w:p>
    <w:p w:rsidR="00505326" w:rsidRPr="00505326" w:rsidRDefault="00505326" w:rsidP="00505326">
      <w:pPr>
        <w:tabs>
          <w:tab w:val="left" w:pos="567"/>
          <w:tab w:val="left" w:pos="1170"/>
        </w:tabs>
        <w:spacing w:after="0" w:line="276" w:lineRule="auto"/>
        <w:jc w:val="both"/>
        <w:rPr>
          <w:rFonts w:ascii="Times New Roman" w:hAnsi="Times New Roman" w:cs="Times New Roman"/>
          <w:b/>
          <w:sz w:val="22"/>
          <w:szCs w:val="22"/>
        </w:rPr>
      </w:pPr>
      <w:r w:rsidRPr="00505326">
        <w:rPr>
          <w:rFonts w:ascii="Times New Roman" w:hAnsi="Times New Roman" w:cs="Times New Roman"/>
          <w:b/>
          <w:sz w:val="22"/>
          <w:szCs w:val="22"/>
        </w:rPr>
        <w:t>Organoleptik</w:t>
      </w:r>
    </w:p>
    <w:p w:rsidR="00505326" w:rsidRPr="00505326" w:rsidRDefault="00505326" w:rsidP="003C162E">
      <w:pPr>
        <w:tabs>
          <w:tab w:val="left" w:pos="567"/>
          <w:tab w:val="left" w:pos="1170"/>
        </w:tabs>
        <w:spacing w:after="0" w:line="276" w:lineRule="auto"/>
        <w:ind w:hanging="284"/>
        <w:jc w:val="both"/>
        <w:rPr>
          <w:rFonts w:ascii="Times New Roman" w:hAnsi="Times New Roman" w:cs="Times New Roman"/>
          <w:sz w:val="22"/>
          <w:szCs w:val="22"/>
        </w:rPr>
      </w:pPr>
      <w:r>
        <w:rPr>
          <w:rFonts w:ascii="Times New Roman" w:hAnsi="Times New Roman" w:cs="Times New Roman"/>
          <w:sz w:val="22"/>
          <w:szCs w:val="22"/>
        </w:rPr>
        <w:tab/>
      </w:r>
      <w:r w:rsidRPr="00505326">
        <w:rPr>
          <w:rFonts w:ascii="Times New Roman" w:hAnsi="Times New Roman" w:cs="Times New Roman"/>
          <w:sz w:val="22"/>
          <w:szCs w:val="22"/>
        </w:rPr>
        <w:t xml:space="preserve">Pemeriksaan organoleptik meliputi pengamatan bentuk, bau, warna dari </w:t>
      </w:r>
      <w:r w:rsidRPr="00F779DF">
        <w:rPr>
          <w:rFonts w:ascii="Times New Roman" w:hAnsi="Times New Roman" w:cs="Times New Roman"/>
          <w:i/>
          <w:sz w:val="22"/>
          <w:szCs w:val="22"/>
        </w:rPr>
        <w:t>patch</w:t>
      </w:r>
      <w:r w:rsidRPr="00505326">
        <w:rPr>
          <w:rFonts w:ascii="Times New Roman" w:hAnsi="Times New Roman" w:cs="Times New Roman"/>
          <w:sz w:val="22"/>
          <w:szCs w:val="22"/>
        </w:rPr>
        <w:t xml:space="preserve"> yang dihasilkan.</w:t>
      </w:r>
    </w:p>
    <w:p w:rsidR="00505326" w:rsidRPr="00505326" w:rsidRDefault="00505326" w:rsidP="00505326">
      <w:pPr>
        <w:tabs>
          <w:tab w:val="left" w:pos="567"/>
          <w:tab w:val="left" w:pos="1170"/>
        </w:tabs>
        <w:spacing w:after="0" w:line="276" w:lineRule="auto"/>
        <w:jc w:val="both"/>
        <w:rPr>
          <w:rFonts w:ascii="Times New Roman" w:hAnsi="Times New Roman" w:cs="Times New Roman"/>
          <w:b/>
          <w:sz w:val="22"/>
          <w:szCs w:val="22"/>
        </w:rPr>
      </w:pPr>
      <w:r w:rsidRPr="00505326">
        <w:rPr>
          <w:rFonts w:ascii="Times New Roman" w:hAnsi="Times New Roman" w:cs="Times New Roman"/>
          <w:b/>
          <w:sz w:val="22"/>
          <w:szCs w:val="22"/>
        </w:rPr>
        <w:lastRenderedPageBreak/>
        <w:t xml:space="preserve">Keseragaman Bobot </w:t>
      </w:r>
    </w:p>
    <w:p w:rsidR="00F779DF" w:rsidRDefault="00505326" w:rsidP="005669FE">
      <w:pPr>
        <w:tabs>
          <w:tab w:val="left" w:pos="567"/>
          <w:tab w:val="left" w:pos="1170"/>
        </w:tabs>
        <w:spacing w:after="0" w:line="276" w:lineRule="auto"/>
        <w:ind w:firstLine="426"/>
        <w:jc w:val="both"/>
        <w:rPr>
          <w:rFonts w:ascii="Times New Roman" w:hAnsi="Times New Roman" w:cs="Times New Roman"/>
          <w:sz w:val="22"/>
          <w:szCs w:val="22"/>
        </w:rPr>
      </w:pPr>
      <w:r w:rsidRPr="00505326">
        <w:rPr>
          <w:rFonts w:ascii="Times New Roman" w:hAnsi="Times New Roman" w:cs="Times New Roman"/>
          <w:sz w:val="22"/>
          <w:szCs w:val="22"/>
        </w:rPr>
        <w:t xml:space="preserve">Masing-masing formula diambil empat </w:t>
      </w:r>
      <w:r w:rsidRPr="00F779DF">
        <w:rPr>
          <w:rFonts w:ascii="Times New Roman" w:hAnsi="Times New Roman" w:cs="Times New Roman"/>
          <w:i/>
          <w:sz w:val="22"/>
          <w:szCs w:val="22"/>
        </w:rPr>
        <w:t>patch</w:t>
      </w:r>
      <w:r w:rsidRPr="00505326">
        <w:rPr>
          <w:rFonts w:ascii="Times New Roman" w:hAnsi="Times New Roman" w:cs="Times New Roman"/>
          <w:sz w:val="22"/>
          <w:szCs w:val="22"/>
        </w:rPr>
        <w:t xml:space="preserve"> secara acak, ditimbang masing-masing </w:t>
      </w:r>
      <w:r w:rsidRPr="00F779DF">
        <w:rPr>
          <w:rFonts w:ascii="Times New Roman" w:hAnsi="Times New Roman" w:cs="Times New Roman"/>
          <w:i/>
          <w:sz w:val="22"/>
          <w:szCs w:val="22"/>
        </w:rPr>
        <w:t xml:space="preserve">patch </w:t>
      </w:r>
      <w:r w:rsidRPr="00505326">
        <w:rPr>
          <w:rFonts w:ascii="Times New Roman" w:hAnsi="Times New Roman" w:cs="Times New Roman"/>
          <w:sz w:val="22"/>
          <w:szCs w:val="22"/>
        </w:rPr>
        <w:t xml:space="preserve">kemudian dihitung rata-rata berat </w:t>
      </w:r>
      <w:r w:rsidRPr="00F779DF">
        <w:rPr>
          <w:rFonts w:ascii="Times New Roman" w:hAnsi="Times New Roman" w:cs="Times New Roman"/>
          <w:i/>
          <w:sz w:val="22"/>
          <w:szCs w:val="22"/>
        </w:rPr>
        <w:t>patch</w:t>
      </w:r>
      <w:r w:rsidRPr="00505326">
        <w:rPr>
          <w:rFonts w:ascii="Times New Roman" w:hAnsi="Times New Roman" w:cs="Times New Roman"/>
          <w:sz w:val="22"/>
          <w:szCs w:val="22"/>
        </w:rPr>
        <w:t xml:space="preserve"> tersebut. </w:t>
      </w:r>
    </w:p>
    <w:p w:rsidR="007D3C00" w:rsidRPr="00505326" w:rsidRDefault="007D3C00" w:rsidP="003C162E">
      <w:pPr>
        <w:tabs>
          <w:tab w:val="left" w:pos="567"/>
          <w:tab w:val="left" w:pos="1170"/>
        </w:tabs>
        <w:spacing w:after="0" w:line="276" w:lineRule="auto"/>
        <w:ind w:firstLine="426"/>
        <w:jc w:val="both"/>
        <w:rPr>
          <w:rFonts w:ascii="Times New Roman" w:hAnsi="Times New Roman" w:cs="Times New Roman"/>
          <w:sz w:val="22"/>
          <w:szCs w:val="22"/>
        </w:rPr>
      </w:pPr>
    </w:p>
    <w:p w:rsidR="003C162E" w:rsidRPr="003C162E" w:rsidRDefault="007D3C00" w:rsidP="003C162E">
      <w:pPr>
        <w:tabs>
          <w:tab w:val="left" w:pos="567"/>
          <w:tab w:val="left" w:pos="1170"/>
        </w:tabs>
        <w:spacing w:after="0" w:line="276" w:lineRule="auto"/>
        <w:jc w:val="both"/>
        <w:rPr>
          <w:rFonts w:ascii="Times New Roman" w:hAnsi="Times New Roman" w:cs="Times New Roman"/>
          <w:b/>
          <w:sz w:val="22"/>
          <w:szCs w:val="22"/>
        </w:rPr>
      </w:pPr>
      <w:r>
        <w:rPr>
          <w:rFonts w:ascii="Times New Roman" w:hAnsi="Times New Roman" w:cs="Times New Roman"/>
          <w:b/>
          <w:sz w:val="22"/>
          <w:szCs w:val="22"/>
        </w:rPr>
        <w:t>Uji pH</w:t>
      </w:r>
    </w:p>
    <w:p w:rsidR="000C0150" w:rsidRDefault="00505326" w:rsidP="003C162E">
      <w:pPr>
        <w:tabs>
          <w:tab w:val="left" w:pos="567"/>
          <w:tab w:val="left" w:pos="1170"/>
        </w:tabs>
        <w:spacing w:after="0" w:line="276" w:lineRule="auto"/>
        <w:ind w:firstLine="426"/>
        <w:jc w:val="both"/>
        <w:rPr>
          <w:rFonts w:ascii="Times New Roman" w:hAnsi="Times New Roman" w:cs="Times New Roman"/>
          <w:sz w:val="22"/>
          <w:szCs w:val="22"/>
        </w:rPr>
      </w:pPr>
      <w:r w:rsidRPr="00505326">
        <w:rPr>
          <w:rFonts w:ascii="Times New Roman" w:hAnsi="Times New Roman" w:cs="Times New Roman"/>
          <w:sz w:val="22"/>
          <w:szCs w:val="22"/>
        </w:rPr>
        <w:t>Uji ini dilakukan dengan cara m</w:t>
      </w:r>
      <w:r w:rsidR="007D3C00">
        <w:rPr>
          <w:rFonts w:ascii="Times New Roman" w:hAnsi="Times New Roman" w:cs="Times New Roman"/>
          <w:sz w:val="22"/>
          <w:szCs w:val="22"/>
        </w:rPr>
        <w:t>enambah 10 ml aquadest bebas CO₂</w:t>
      </w:r>
      <w:r w:rsidRPr="00505326">
        <w:rPr>
          <w:rFonts w:ascii="Times New Roman" w:hAnsi="Times New Roman" w:cs="Times New Roman"/>
          <w:sz w:val="22"/>
          <w:szCs w:val="22"/>
        </w:rPr>
        <w:t xml:space="preserve"> ke dalam </w:t>
      </w:r>
      <w:r w:rsidRPr="00F779DF">
        <w:rPr>
          <w:rFonts w:ascii="Times New Roman" w:hAnsi="Times New Roman" w:cs="Times New Roman"/>
          <w:i/>
          <w:sz w:val="22"/>
          <w:szCs w:val="22"/>
        </w:rPr>
        <w:t>patch</w:t>
      </w:r>
      <w:r w:rsidRPr="00505326">
        <w:rPr>
          <w:rFonts w:ascii="Times New Roman" w:hAnsi="Times New Roman" w:cs="Times New Roman"/>
          <w:sz w:val="22"/>
          <w:szCs w:val="22"/>
        </w:rPr>
        <w:t xml:space="preserve"> dan didiamkan selama 1 jam. Uji ini dilaku</w:t>
      </w:r>
      <w:r w:rsidR="007D3C00">
        <w:rPr>
          <w:rFonts w:ascii="Times New Roman" w:hAnsi="Times New Roman" w:cs="Times New Roman"/>
          <w:sz w:val="22"/>
          <w:szCs w:val="22"/>
        </w:rPr>
        <w:t>kan dengan menggunakan kertas indikator pH</w:t>
      </w:r>
      <w:r w:rsidRPr="00505326">
        <w:rPr>
          <w:rFonts w:ascii="Times New Roman" w:hAnsi="Times New Roman" w:cs="Times New Roman"/>
          <w:sz w:val="22"/>
          <w:szCs w:val="22"/>
        </w:rPr>
        <w:t xml:space="preserve"> universal.</w:t>
      </w:r>
    </w:p>
    <w:p w:rsidR="005669FE" w:rsidRPr="00505326" w:rsidRDefault="005669FE" w:rsidP="003C162E">
      <w:pPr>
        <w:tabs>
          <w:tab w:val="left" w:pos="567"/>
          <w:tab w:val="left" w:pos="1170"/>
        </w:tabs>
        <w:spacing w:after="0" w:line="276" w:lineRule="auto"/>
        <w:ind w:firstLine="426"/>
        <w:jc w:val="both"/>
        <w:rPr>
          <w:rFonts w:ascii="Times New Roman" w:hAnsi="Times New Roman" w:cs="Times New Roman"/>
          <w:sz w:val="22"/>
          <w:szCs w:val="22"/>
        </w:rPr>
      </w:pPr>
    </w:p>
    <w:p w:rsidR="00505326" w:rsidRPr="00505326" w:rsidRDefault="00505326" w:rsidP="00505326">
      <w:pPr>
        <w:tabs>
          <w:tab w:val="left" w:pos="567"/>
          <w:tab w:val="left" w:pos="1170"/>
        </w:tabs>
        <w:spacing w:after="0" w:line="276" w:lineRule="auto"/>
        <w:jc w:val="both"/>
        <w:rPr>
          <w:rFonts w:ascii="Times New Roman" w:hAnsi="Times New Roman" w:cs="Times New Roman"/>
          <w:b/>
          <w:sz w:val="22"/>
          <w:szCs w:val="22"/>
        </w:rPr>
      </w:pPr>
      <w:r w:rsidRPr="00505326">
        <w:rPr>
          <w:rFonts w:ascii="Times New Roman" w:hAnsi="Times New Roman" w:cs="Times New Roman"/>
          <w:b/>
          <w:sz w:val="22"/>
          <w:szCs w:val="22"/>
        </w:rPr>
        <w:t xml:space="preserve">Uji Ketebalan </w:t>
      </w:r>
      <w:r w:rsidRPr="00F779DF">
        <w:rPr>
          <w:rFonts w:ascii="Times New Roman" w:hAnsi="Times New Roman" w:cs="Times New Roman"/>
          <w:b/>
          <w:i/>
          <w:sz w:val="22"/>
          <w:szCs w:val="22"/>
        </w:rPr>
        <w:t>Patch</w:t>
      </w:r>
      <w:r w:rsidRPr="00505326">
        <w:rPr>
          <w:rFonts w:ascii="Times New Roman" w:hAnsi="Times New Roman" w:cs="Times New Roman"/>
          <w:b/>
          <w:sz w:val="22"/>
          <w:szCs w:val="22"/>
        </w:rPr>
        <w:t xml:space="preserve"> </w:t>
      </w:r>
    </w:p>
    <w:p w:rsidR="00505326" w:rsidRDefault="00505326" w:rsidP="003C162E">
      <w:pPr>
        <w:tabs>
          <w:tab w:val="left" w:pos="567"/>
          <w:tab w:val="left" w:pos="1170"/>
        </w:tabs>
        <w:spacing w:after="0" w:line="276" w:lineRule="auto"/>
        <w:ind w:firstLine="426"/>
        <w:jc w:val="both"/>
        <w:rPr>
          <w:rFonts w:ascii="Times New Roman" w:hAnsi="Times New Roman" w:cs="Times New Roman"/>
          <w:sz w:val="22"/>
          <w:szCs w:val="22"/>
        </w:rPr>
      </w:pPr>
      <w:r w:rsidRPr="00F779DF">
        <w:rPr>
          <w:rFonts w:ascii="Times New Roman" w:hAnsi="Times New Roman" w:cs="Times New Roman"/>
          <w:i/>
          <w:sz w:val="22"/>
          <w:szCs w:val="22"/>
        </w:rPr>
        <w:t>Patch</w:t>
      </w:r>
      <w:r w:rsidRPr="00505326">
        <w:rPr>
          <w:rFonts w:ascii="Times New Roman" w:hAnsi="Times New Roman" w:cs="Times New Roman"/>
          <w:sz w:val="22"/>
          <w:szCs w:val="22"/>
        </w:rPr>
        <w:t xml:space="preserve"> yang dihasilkan diukur ketebalannya dengan menggunakan ketelitian alat Mikrometer Scrub 0,01 mm. Diambil tiap formula masing-masing empat </w:t>
      </w:r>
      <w:r w:rsidRPr="00F779DF">
        <w:rPr>
          <w:rFonts w:ascii="Times New Roman" w:hAnsi="Times New Roman" w:cs="Times New Roman"/>
          <w:i/>
          <w:sz w:val="22"/>
          <w:szCs w:val="22"/>
        </w:rPr>
        <w:t>patch</w:t>
      </w:r>
      <w:r w:rsidRPr="00505326">
        <w:rPr>
          <w:rFonts w:ascii="Times New Roman" w:hAnsi="Times New Roman" w:cs="Times New Roman"/>
          <w:sz w:val="22"/>
          <w:szCs w:val="22"/>
        </w:rPr>
        <w:t xml:space="preserve"> secara acak kemudian dihitung rata-rata ketebalan </w:t>
      </w:r>
      <w:r w:rsidRPr="00F779DF">
        <w:rPr>
          <w:rFonts w:ascii="Times New Roman" w:hAnsi="Times New Roman" w:cs="Times New Roman"/>
          <w:i/>
          <w:sz w:val="22"/>
          <w:szCs w:val="22"/>
        </w:rPr>
        <w:t>patch</w:t>
      </w:r>
      <w:r w:rsidRPr="00505326">
        <w:rPr>
          <w:rFonts w:ascii="Times New Roman" w:hAnsi="Times New Roman" w:cs="Times New Roman"/>
          <w:sz w:val="22"/>
          <w:szCs w:val="22"/>
        </w:rPr>
        <w:t xml:space="preserve"> dari masing-masing formula tersebut. </w:t>
      </w:r>
    </w:p>
    <w:p w:rsidR="005669FE" w:rsidRPr="00505326" w:rsidRDefault="005669FE" w:rsidP="003C162E">
      <w:pPr>
        <w:tabs>
          <w:tab w:val="left" w:pos="567"/>
          <w:tab w:val="left" w:pos="1170"/>
        </w:tabs>
        <w:spacing w:after="0" w:line="276" w:lineRule="auto"/>
        <w:ind w:firstLine="426"/>
        <w:jc w:val="both"/>
        <w:rPr>
          <w:rFonts w:ascii="Times New Roman" w:hAnsi="Times New Roman" w:cs="Times New Roman"/>
          <w:sz w:val="22"/>
          <w:szCs w:val="22"/>
        </w:rPr>
      </w:pPr>
    </w:p>
    <w:p w:rsidR="00505326" w:rsidRPr="00505326" w:rsidRDefault="00505326" w:rsidP="00505326">
      <w:pPr>
        <w:tabs>
          <w:tab w:val="left" w:pos="567"/>
          <w:tab w:val="left" w:pos="1170"/>
        </w:tabs>
        <w:spacing w:after="0" w:line="276" w:lineRule="auto"/>
        <w:jc w:val="both"/>
        <w:rPr>
          <w:rFonts w:ascii="Times New Roman" w:hAnsi="Times New Roman" w:cs="Times New Roman"/>
          <w:b/>
          <w:sz w:val="22"/>
          <w:szCs w:val="22"/>
        </w:rPr>
      </w:pPr>
      <w:r w:rsidRPr="00505326">
        <w:rPr>
          <w:rFonts w:ascii="Times New Roman" w:hAnsi="Times New Roman" w:cs="Times New Roman"/>
          <w:b/>
          <w:sz w:val="22"/>
          <w:szCs w:val="22"/>
        </w:rPr>
        <w:t>Uji Ketahanan Lipatan</w:t>
      </w:r>
      <w:r w:rsidRPr="00F779DF">
        <w:rPr>
          <w:rFonts w:ascii="Times New Roman" w:hAnsi="Times New Roman" w:cs="Times New Roman"/>
          <w:b/>
          <w:i/>
          <w:sz w:val="22"/>
          <w:szCs w:val="22"/>
        </w:rPr>
        <w:t xml:space="preserve"> Patch</w:t>
      </w:r>
      <w:r w:rsidRPr="00505326">
        <w:rPr>
          <w:rFonts w:ascii="Times New Roman" w:hAnsi="Times New Roman" w:cs="Times New Roman"/>
          <w:b/>
          <w:sz w:val="22"/>
          <w:szCs w:val="22"/>
        </w:rPr>
        <w:t xml:space="preserve"> </w:t>
      </w:r>
    </w:p>
    <w:p w:rsidR="00505326" w:rsidRDefault="00505326" w:rsidP="003C162E">
      <w:pPr>
        <w:tabs>
          <w:tab w:val="left" w:pos="567"/>
          <w:tab w:val="left" w:pos="1170"/>
        </w:tabs>
        <w:spacing w:after="0" w:line="276" w:lineRule="auto"/>
        <w:ind w:firstLine="426"/>
        <w:jc w:val="both"/>
        <w:rPr>
          <w:rFonts w:ascii="Times New Roman" w:hAnsi="Times New Roman" w:cs="Times New Roman"/>
          <w:sz w:val="22"/>
          <w:szCs w:val="22"/>
        </w:rPr>
      </w:pPr>
      <w:r w:rsidRPr="00505326">
        <w:rPr>
          <w:rFonts w:ascii="Times New Roman" w:hAnsi="Times New Roman" w:cs="Times New Roman"/>
          <w:sz w:val="22"/>
          <w:szCs w:val="22"/>
        </w:rPr>
        <w:t xml:space="preserve">Ketahanan lipatan plester patch ditentukan berulang kali melipat satu </w:t>
      </w:r>
      <w:r w:rsidRPr="00F779DF">
        <w:rPr>
          <w:rFonts w:ascii="Times New Roman" w:hAnsi="Times New Roman" w:cs="Times New Roman"/>
          <w:i/>
          <w:sz w:val="22"/>
          <w:szCs w:val="22"/>
        </w:rPr>
        <w:t xml:space="preserve">patch </w:t>
      </w:r>
      <w:r w:rsidRPr="00505326">
        <w:rPr>
          <w:rFonts w:ascii="Times New Roman" w:hAnsi="Times New Roman" w:cs="Times New Roman"/>
          <w:sz w:val="22"/>
          <w:szCs w:val="22"/>
        </w:rPr>
        <w:t>ditempat yang sama sampai pecah atau sampai 300 kali lipatan secara manual untuk meng</w:t>
      </w:r>
      <w:r w:rsidR="000C0150">
        <w:rPr>
          <w:rFonts w:ascii="Times New Roman" w:hAnsi="Times New Roman" w:cs="Times New Roman"/>
          <w:sz w:val="22"/>
          <w:szCs w:val="22"/>
        </w:rPr>
        <w:t xml:space="preserve">hasilkan sifat </w:t>
      </w:r>
      <w:r w:rsidR="000C0150" w:rsidRPr="00F779DF">
        <w:rPr>
          <w:rFonts w:ascii="Times New Roman" w:hAnsi="Times New Roman" w:cs="Times New Roman"/>
          <w:i/>
          <w:sz w:val="22"/>
          <w:szCs w:val="22"/>
        </w:rPr>
        <w:t>patch</w:t>
      </w:r>
      <w:r w:rsidR="000C0150">
        <w:rPr>
          <w:rFonts w:ascii="Times New Roman" w:hAnsi="Times New Roman" w:cs="Times New Roman"/>
          <w:sz w:val="22"/>
          <w:szCs w:val="22"/>
        </w:rPr>
        <w:t xml:space="preserve"> yang baik </w:t>
      </w:r>
      <w:r w:rsidR="000C0150">
        <w:rPr>
          <w:rFonts w:ascii="Times New Roman" w:hAnsi="Times New Roman" w:cs="Times New Roman"/>
          <w:sz w:val="22"/>
          <w:szCs w:val="22"/>
        </w:rPr>
        <w:fldChar w:fldCharType="begin" w:fldLock="1"/>
      </w:r>
      <w:r w:rsidR="007B2DED">
        <w:rPr>
          <w:rFonts w:ascii="Times New Roman" w:hAnsi="Times New Roman" w:cs="Times New Roman"/>
          <w:sz w:val="22"/>
          <w:szCs w:val="22"/>
        </w:rPr>
        <w:instrText>ADDIN CSL_CITATION {"citationItems":[{"id":"ITEM-1","itemData":{"author":[{"dropping-particle":"","family":"Anisa","given":"Nur","non-dropping-particle":"","parse-names":false,"suffix":""}],"container-title":"Journal of Pharmaceutical and Medicinal Sciences","id":"ITEM-1","issue":"Piliteknik Kesehatan Palembang","issued":{"date-parts":[["2019"]]},"page":"55","title":"Formulasi dan Evaluasi Transdermal Patch Ekstrak Etanol Umbi Talas Jepang (Colocasia esculenta (L) Schott var, antiquorum) dengan Kombinasi PVP dan Etil Selulosa sebagai Pembentuk Drug Layer","type":"article-journal","volume":"8"},"uris":["http://www.mendeley.com/documents/?uuid=19e727c0-4e34-4267-8758-015f80149931"]}],"mendeley":{"formattedCitation":"(Anisa, 2019)","plainTextFormattedCitation":"(Anisa, 2019)","previouslyFormattedCitation":"(Anisa, 2019)"},"properties":{"noteIndex":0},"schema":"https://github.com/citation-style-language/schema/raw/master/csl-citation.json"}</w:instrText>
      </w:r>
      <w:r w:rsidR="000C0150">
        <w:rPr>
          <w:rFonts w:ascii="Times New Roman" w:hAnsi="Times New Roman" w:cs="Times New Roman"/>
          <w:sz w:val="22"/>
          <w:szCs w:val="22"/>
        </w:rPr>
        <w:fldChar w:fldCharType="separate"/>
      </w:r>
      <w:r w:rsidR="000C0150" w:rsidRPr="000C0150">
        <w:rPr>
          <w:rFonts w:ascii="Times New Roman" w:hAnsi="Times New Roman" w:cs="Times New Roman"/>
          <w:noProof/>
          <w:sz w:val="22"/>
          <w:szCs w:val="22"/>
        </w:rPr>
        <w:t>(Anisa, 2019)</w:t>
      </w:r>
      <w:r w:rsidR="000C0150">
        <w:rPr>
          <w:rFonts w:ascii="Times New Roman" w:hAnsi="Times New Roman" w:cs="Times New Roman"/>
          <w:sz w:val="22"/>
          <w:szCs w:val="22"/>
        </w:rPr>
        <w:fldChar w:fldCharType="end"/>
      </w:r>
      <w:r w:rsidR="000C0150">
        <w:rPr>
          <w:rFonts w:ascii="Times New Roman" w:hAnsi="Times New Roman" w:cs="Times New Roman"/>
          <w:sz w:val="22"/>
          <w:szCs w:val="22"/>
        </w:rPr>
        <w:t>.</w:t>
      </w:r>
    </w:p>
    <w:p w:rsidR="00505326" w:rsidRPr="00505326" w:rsidRDefault="00505326" w:rsidP="00505326">
      <w:pPr>
        <w:tabs>
          <w:tab w:val="left" w:pos="567"/>
          <w:tab w:val="left" w:pos="1170"/>
        </w:tabs>
        <w:spacing w:after="0" w:line="276" w:lineRule="auto"/>
        <w:ind w:left="284"/>
        <w:jc w:val="both"/>
        <w:rPr>
          <w:rFonts w:ascii="Times New Roman" w:hAnsi="Times New Roman" w:cs="Times New Roman"/>
          <w:sz w:val="22"/>
          <w:szCs w:val="22"/>
        </w:rPr>
      </w:pPr>
    </w:p>
    <w:p w:rsidR="00C53801" w:rsidRPr="00C53801" w:rsidRDefault="00505326" w:rsidP="00C53801">
      <w:pPr>
        <w:pStyle w:val="Heading1"/>
        <w:spacing w:before="0" w:line="240" w:lineRule="auto"/>
        <w:rPr>
          <w:rFonts w:asciiTheme="majorBidi" w:hAnsiTheme="majorBidi"/>
          <w:b/>
          <w:bCs/>
          <w:color w:val="auto"/>
          <w:sz w:val="22"/>
          <w:szCs w:val="22"/>
        </w:rPr>
      </w:pPr>
      <w:r w:rsidRPr="00693F40">
        <w:rPr>
          <w:rFonts w:asciiTheme="majorBidi" w:hAnsiTheme="majorBidi"/>
          <w:b/>
          <w:bCs/>
          <w:color w:val="auto"/>
          <w:sz w:val="22"/>
          <w:szCs w:val="22"/>
        </w:rPr>
        <w:t>HASIL DAN PEMBAHASAN</w:t>
      </w:r>
    </w:p>
    <w:p w:rsidR="00505326" w:rsidRDefault="00C53801" w:rsidP="00505326">
      <w:pPr>
        <w:pStyle w:val="Default"/>
        <w:numPr>
          <w:ilvl w:val="1"/>
          <w:numId w:val="12"/>
        </w:numPr>
        <w:spacing w:line="276" w:lineRule="auto"/>
        <w:ind w:left="426"/>
        <w:jc w:val="both"/>
        <w:rPr>
          <w:b/>
          <w:sz w:val="22"/>
          <w:szCs w:val="22"/>
        </w:rPr>
      </w:pPr>
      <w:r>
        <w:rPr>
          <w:b/>
          <w:sz w:val="22"/>
          <w:szCs w:val="22"/>
        </w:rPr>
        <w:t xml:space="preserve">Determinasi Tanaman </w:t>
      </w:r>
    </w:p>
    <w:p w:rsidR="00C53801" w:rsidRPr="00C53801" w:rsidRDefault="00C53801" w:rsidP="005E7AB1">
      <w:pPr>
        <w:pStyle w:val="Default"/>
        <w:spacing w:line="276" w:lineRule="auto"/>
        <w:ind w:left="426" w:firstLine="283"/>
        <w:jc w:val="both"/>
        <w:rPr>
          <w:sz w:val="22"/>
          <w:szCs w:val="22"/>
        </w:rPr>
      </w:pPr>
      <w:r w:rsidRPr="00C53801">
        <w:rPr>
          <w:sz w:val="22"/>
          <w:szCs w:val="22"/>
        </w:rPr>
        <w:t>Pada penelitian ini telah dilakukan determinasi tanaman dari daun binahong yang dilakukan di Laboratorium Pengujian Bahan Herbal STIKes Muhammadiyah Kuningan</w:t>
      </w:r>
      <w:r>
        <w:rPr>
          <w:sz w:val="22"/>
          <w:szCs w:val="22"/>
        </w:rPr>
        <w:t xml:space="preserve">.Bahwa hasil determinasi dari tanaman ini ternyata benar asli daun binahong dengan jenis </w:t>
      </w:r>
      <w:r w:rsidRPr="005E7AB1">
        <w:rPr>
          <w:i/>
          <w:sz w:val="22"/>
          <w:szCs w:val="22"/>
        </w:rPr>
        <w:t>Anredera cordifolia</w:t>
      </w:r>
      <w:r>
        <w:rPr>
          <w:sz w:val="22"/>
          <w:szCs w:val="22"/>
        </w:rPr>
        <w:t xml:space="preserve"> (Ten.) Steenis dari suku </w:t>
      </w:r>
      <w:r w:rsidRPr="005E7AB1">
        <w:rPr>
          <w:i/>
          <w:sz w:val="22"/>
          <w:szCs w:val="22"/>
        </w:rPr>
        <w:t>Baselaceae</w:t>
      </w:r>
      <w:r w:rsidR="005E7AB1">
        <w:rPr>
          <w:sz w:val="22"/>
          <w:szCs w:val="22"/>
        </w:rPr>
        <w:t xml:space="preserve"> yang sudah terlampir pada lampiran 1. </w:t>
      </w:r>
    </w:p>
    <w:p w:rsidR="00C53801" w:rsidRPr="00505326" w:rsidRDefault="00C53801" w:rsidP="00505326">
      <w:pPr>
        <w:pStyle w:val="Default"/>
        <w:numPr>
          <w:ilvl w:val="1"/>
          <w:numId w:val="12"/>
        </w:numPr>
        <w:spacing w:line="276" w:lineRule="auto"/>
        <w:ind w:left="426"/>
        <w:jc w:val="both"/>
        <w:rPr>
          <w:b/>
          <w:sz w:val="22"/>
          <w:szCs w:val="22"/>
        </w:rPr>
      </w:pPr>
      <w:r>
        <w:rPr>
          <w:b/>
          <w:sz w:val="22"/>
          <w:szCs w:val="22"/>
        </w:rPr>
        <w:t>Pembuatan Ekstrak Daun Binahong</w:t>
      </w:r>
    </w:p>
    <w:p w:rsidR="00505326" w:rsidRDefault="00505326" w:rsidP="00505326">
      <w:pPr>
        <w:pStyle w:val="Default"/>
        <w:spacing w:line="276" w:lineRule="auto"/>
        <w:ind w:left="426" w:firstLine="294"/>
        <w:jc w:val="both"/>
        <w:rPr>
          <w:sz w:val="22"/>
          <w:szCs w:val="22"/>
        </w:rPr>
      </w:pPr>
      <w:r w:rsidRPr="00505326">
        <w:rPr>
          <w:sz w:val="22"/>
          <w:szCs w:val="22"/>
        </w:rPr>
        <w:t>Hasil ekstraksi dari daun binahong mempunyai warna hijau pekat, agak cair, bau yang khas dari daun tersebut, dan berat yang didapat dari hasil ekstraksi sebanyak 1.668,45 gram yang kemudian diuapkan di waterbath untuk memperoleh ekstrak kental. Hasil dari ekstrak kental y</w:t>
      </w:r>
      <w:r w:rsidR="0017506C">
        <w:rPr>
          <w:sz w:val="22"/>
          <w:szCs w:val="22"/>
        </w:rPr>
        <w:t>a</w:t>
      </w:r>
      <w:r w:rsidRPr="00505326">
        <w:rPr>
          <w:sz w:val="22"/>
          <w:szCs w:val="22"/>
        </w:rPr>
        <w:t>itu 75 gram dengan nilai rendemen sebesar 30%. Nilai rendemen ekstrak daun binahong menurut Farma</w:t>
      </w:r>
      <w:r w:rsidR="000C0150">
        <w:rPr>
          <w:sz w:val="22"/>
          <w:szCs w:val="22"/>
        </w:rPr>
        <w:t xml:space="preserve">kope Herbal Indonesia edisi II </w:t>
      </w:r>
      <w:r w:rsidRPr="00505326">
        <w:rPr>
          <w:sz w:val="22"/>
          <w:szCs w:val="22"/>
        </w:rPr>
        <w:t xml:space="preserve">yaitu tidak kurang dari 11,9%. Nilai rendemen </w:t>
      </w:r>
      <w:r w:rsidR="0017506C">
        <w:rPr>
          <w:sz w:val="22"/>
          <w:szCs w:val="22"/>
        </w:rPr>
        <w:t>pada penelitian ini memiliki per</w:t>
      </w:r>
      <w:r w:rsidRPr="00505326">
        <w:rPr>
          <w:sz w:val="22"/>
          <w:szCs w:val="22"/>
        </w:rPr>
        <w:t>sentase rendemen ekstrak yang masih tinggi.</w:t>
      </w:r>
    </w:p>
    <w:p w:rsidR="0091527F" w:rsidRPr="00505326" w:rsidRDefault="0091527F" w:rsidP="00505326">
      <w:pPr>
        <w:pStyle w:val="Default"/>
        <w:spacing w:line="276" w:lineRule="auto"/>
        <w:ind w:left="426" w:firstLine="294"/>
        <w:jc w:val="both"/>
        <w:rPr>
          <w:sz w:val="22"/>
          <w:szCs w:val="22"/>
        </w:rPr>
      </w:pPr>
    </w:p>
    <w:p w:rsidR="00505326" w:rsidRPr="00505326" w:rsidRDefault="00505326" w:rsidP="00505326">
      <w:pPr>
        <w:pStyle w:val="Default"/>
        <w:numPr>
          <w:ilvl w:val="1"/>
          <w:numId w:val="12"/>
        </w:numPr>
        <w:spacing w:line="276" w:lineRule="auto"/>
        <w:ind w:left="426"/>
        <w:jc w:val="both"/>
        <w:rPr>
          <w:b/>
          <w:sz w:val="22"/>
          <w:szCs w:val="22"/>
        </w:rPr>
      </w:pPr>
      <w:r w:rsidRPr="00505326">
        <w:rPr>
          <w:b/>
          <w:sz w:val="22"/>
          <w:szCs w:val="22"/>
        </w:rPr>
        <w:t xml:space="preserve">Skrining Fitokimia </w:t>
      </w:r>
    </w:p>
    <w:p w:rsidR="00505326" w:rsidRPr="00532E1B" w:rsidRDefault="00505326" w:rsidP="00505326">
      <w:pPr>
        <w:pStyle w:val="Default"/>
        <w:spacing w:line="276" w:lineRule="auto"/>
        <w:ind w:left="426"/>
        <w:jc w:val="center"/>
        <w:rPr>
          <w:sz w:val="20"/>
          <w:szCs w:val="20"/>
        </w:rPr>
      </w:pPr>
      <w:r w:rsidRPr="00532E1B">
        <w:rPr>
          <w:b/>
          <w:sz w:val="20"/>
          <w:szCs w:val="20"/>
        </w:rPr>
        <w:t>Tabel 2.</w:t>
      </w:r>
      <w:r w:rsidRPr="00532E1B">
        <w:rPr>
          <w:sz w:val="20"/>
          <w:szCs w:val="20"/>
        </w:rPr>
        <w:t xml:space="preserve"> Hasil Skrining Fitokimia</w:t>
      </w:r>
    </w:p>
    <w:tbl>
      <w:tblPr>
        <w:tblStyle w:val="TableGrid"/>
        <w:tblW w:w="7166" w:type="dxa"/>
        <w:jc w:val="center"/>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626"/>
        <w:gridCol w:w="2489"/>
        <w:gridCol w:w="2433"/>
        <w:gridCol w:w="1618"/>
      </w:tblGrid>
      <w:tr w:rsidR="00505326" w:rsidRPr="00505326" w:rsidTr="00505326">
        <w:trPr>
          <w:trHeight w:val="155"/>
          <w:jc w:val="center"/>
        </w:trPr>
        <w:tc>
          <w:tcPr>
            <w:tcW w:w="626" w:type="dxa"/>
            <w:tcBorders>
              <w:bottom w:val="single" w:sz="4" w:space="0" w:color="000000" w:themeColor="text1"/>
            </w:tcBorders>
          </w:tcPr>
          <w:p w:rsidR="00505326" w:rsidRPr="00A37105" w:rsidRDefault="00505326" w:rsidP="008D115F">
            <w:pPr>
              <w:pStyle w:val="ListParagraph"/>
              <w:spacing w:after="0" w:line="240" w:lineRule="auto"/>
              <w:ind w:left="0"/>
              <w:jc w:val="center"/>
              <w:rPr>
                <w:rFonts w:ascii="Times New Roman" w:hAnsi="Times New Roman" w:cs="Times New Roman"/>
                <w:b/>
                <w:sz w:val="20"/>
                <w:szCs w:val="20"/>
              </w:rPr>
            </w:pPr>
            <w:r w:rsidRPr="00A37105">
              <w:rPr>
                <w:rFonts w:ascii="Times New Roman" w:hAnsi="Times New Roman" w:cs="Times New Roman"/>
                <w:b/>
                <w:sz w:val="20"/>
                <w:szCs w:val="20"/>
              </w:rPr>
              <w:t>No.</w:t>
            </w:r>
          </w:p>
        </w:tc>
        <w:tc>
          <w:tcPr>
            <w:tcW w:w="2489" w:type="dxa"/>
            <w:tcBorders>
              <w:bottom w:val="single" w:sz="4" w:space="0" w:color="000000" w:themeColor="text1"/>
            </w:tcBorders>
          </w:tcPr>
          <w:p w:rsidR="00505326" w:rsidRPr="00A37105" w:rsidRDefault="00505326" w:rsidP="008D115F">
            <w:pPr>
              <w:pStyle w:val="ListParagraph"/>
              <w:spacing w:after="0" w:line="240" w:lineRule="auto"/>
              <w:ind w:left="0"/>
              <w:jc w:val="center"/>
              <w:rPr>
                <w:rFonts w:ascii="Times New Roman" w:hAnsi="Times New Roman" w:cs="Times New Roman"/>
                <w:b/>
                <w:sz w:val="20"/>
                <w:szCs w:val="20"/>
              </w:rPr>
            </w:pPr>
            <w:r w:rsidRPr="00A37105">
              <w:rPr>
                <w:rFonts w:ascii="Times New Roman" w:hAnsi="Times New Roman" w:cs="Times New Roman"/>
                <w:b/>
                <w:sz w:val="20"/>
                <w:szCs w:val="20"/>
              </w:rPr>
              <w:t>Golongan Senyawa</w:t>
            </w:r>
          </w:p>
        </w:tc>
        <w:tc>
          <w:tcPr>
            <w:tcW w:w="2433" w:type="dxa"/>
            <w:tcBorders>
              <w:bottom w:val="single" w:sz="4" w:space="0" w:color="000000" w:themeColor="text1"/>
            </w:tcBorders>
          </w:tcPr>
          <w:p w:rsidR="00505326" w:rsidRPr="00A37105" w:rsidRDefault="00505326" w:rsidP="008D115F">
            <w:pPr>
              <w:pStyle w:val="ListParagraph"/>
              <w:spacing w:after="0" w:line="240" w:lineRule="auto"/>
              <w:ind w:left="0"/>
              <w:jc w:val="center"/>
              <w:rPr>
                <w:rFonts w:ascii="Times New Roman" w:hAnsi="Times New Roman" w:cs="Times New Roman"/>
                <w:b/>
                <w:sz w:val="20"/>
                <w:szCs w:val="20"/>
              </w:rPr>
            </w:pPr>
            <w:r w:rsidRPr="00A37105">
              <w:rPr>
                <w:rFonts w:ascii="Times New Roman" w:hAnsi="Times New Roman" w:cs="Times New Roman"/>
                <w:b/>
                <w:sz w:val="20"/>
                <w:szCs w:val="20"/>
              </w:rPr>
              <w:t>Hasil Pengamatan</w:t>
            </w:r>
          </w:p>
        </w:tc>
        <w:tc>
          <w:tcPr>
            <w:tcW w:w="1618" w:type="dxa"/>
            <w:tcBorders>
              <w:bottom w:val="single" w:sz="4" w:space="0" w:color="000000" w:themeColor="text1"/>
            </w:tcBorders>
          </w:tcPr>
          <w:p w:rsidR="00505326" w:rsidRPr="00A37105" w:rsidRDefault="00505326" w:rsidP="008D115F">
            <w:pPr>
              <w:pStyle w:val="ListParagraph"/>
              <w:spacing w:after="0" w:line="240" w:lineRule="auto"/>
              <w:ind w:left="0"/>
              <w:jc w:val="center"/>
              <w:rPr>
                <w:rFonts w:ascii="Times New Roman" w:hAnsi="Times New Roman" w:cs="Times New Roman"/>
                <w:b/>
                <w:sz w:val="20"/>
                <w:szCs w:val="20"/>
              </w:rPr>
            </w:pPr>
            <w:r w:rsidRPr="00A37105">
              <w:rPr>
                <w:rFonts w:ascii="Times New Roman" w:hAnsi="Times New Roman" w:cs="Times New Roman"/>
                <w:b/>
                <w:sz w:val="20"/>
                <w:szCs w:val="20"/>
              </w:rPr>
              <w:t>Keterangan</w:t>
            </w:r>
          </w:p>
        </w:tc>
      </w:tr>
      <w:tr w:rsidR="00505326" w:rsidRPr="00505326" w:rsidTr="00505326">
        <w:trPr>
          <w:trHeight w:val="125"/>
          <w:jc w:val="center"/>
        </w:trPr>
        <w:tc>
          <w:tcPr>
            <w:tcW w:w="626" w:type="dxa"/>
            <w:tcBorders>
              <w:bottom w:val="nil"/>
            </w:tcBorders>
          </w:tcPr>
          <w:p w:rsidR="00505326" w:rsidRPr="00A37105" w:rsidRDefault="00505326" w:rsidP="008D115F">
            <w:pPr>
              <w:pStyle w:val="ListParagraph"/>
              <w:spacing w:after="0" w:line="240" w:lineRule="auto"/>
              <w:ind w:left="0"/>
              <w:jc w:val="center"/>
              <w:rPr>
                <w:rFonts w:ascii="Times New Roman" w:hAnsi="Times New Roman" w:cs="Times New Roman"/>
                <w:sz w:val="20"/>
                <w:szCs w:val="20"/>
              </w:rPr>
            </w:pPr>
            <w:r w:rsidRPr="00A37105">
              <w:rPr>
                <w:rFonts w:ascii="Times New Roman" w:hAnsi="Times New Roman" w:cs="Times New Roman"/>
                <w:sz w:val="20"/>
                <w:szCs w:val="20"/>
              </w:rPr>
              <w:t>1.</w:t>
            </w:r>
          </w:p>
        </w:tc>
        <w:tc>
          <w:tcPr>
            <w:tcW w:w="2489" w:type="dxa"/>
            <w:tcBorders>
              <w:bottom w:val="nil"/>
            </w:tcBorders>
          </w:tcPr>
          <w:p w:rsidR="00505326" w:rsidRPr="00A37105" w:rsidRDefault="00505326" w:rsidP="008D115F">
            <w:pPr>
              <w:pStyle w:val="ListParagraph"/>
              <w:spacing w:after="0" w:line="240" w:lineRule="auto"/>
              <w:ind w:left="0"/>
              <w:jc w:val="both"/>
              <w:rPr>
                <w:rFonts w:ascii="Times New Roman" w:hAnsi="Times New Roman" w:cs="Times New Roman"/>
                <w:sz w:val="20"/>
                <w:szCs w:val="20"/>
              </w:rPr>
            </w:pPr>
            <w:r w:rsidRPr="00A37105">
              <w:rPr>
                <w:rFonts w:ascii="Times New Roman" w:hAnsi="Times New Roman" w:cs="Times New Roman"/>
                <w:sz w:val="20"/>
                <w:szCs w:val="20"/>
              </w:rPr>
              <w:t>Alkaloid</w:t>
            </w:r>
          </w:p>
        </w:tc>
        <w:tc>
          <w:tcPr>
            <w:tcW w:w="2433" w:type="dxa"/>
            <w:tcBorders>
              <w:bottom w:val="nil"/>
            </w:tcBorders>
          </w:tcPr>
          <w:p w:rsidR="00505326" w:rsidRPr="00A37105" w:rsidRDefault="00505326" w:rsidP="008D115F">
            <w:pPr>
              <w:pStyle w:val="ListParagraph"/>
              <w:spacing w:after="0" w:line="240" w:lineRule="auto"/>
              <w:ind w:left="0"/>
              <w:jc w:val="center"/>
              <w:rPr>
                <w:rFonts w:ascii="Times New Roman" w:hAnsi="Times New Roman" w:cs="Times New Roman"/>
                <w:sz w:val="20"/>
                <w:szCs w:val="20"/>
              </w:rPr>
            </w:pPr>
            <w:r w:rsidRPr="00A37105">
              <w:rPr>
                <w:rFonts w:ascii="Times New Roman" w:hAnsi="Times New Roman" w:cs="Times New Roman"/>
                <w:sz w:val="20"/>
                <w:szCs w:val="20"/>
              </w:rPr>
              <w:t>Endapan putih</w:t>
            </w:r>
          </w:p>
        </w:tc>
        <w:tc>
          <w:tcPr>
            <w:tcW w:w="1618" w:type="dxa"/>
            <w:tcBorders>
              <w:bottom w:val="nil"/>
            </w:tcBorders>
          </w:tcPr>
          <w:p w:rsidR="00505326" w:rsidRPr="00A37105" w:rsidRDefault="00505326" w:rsidP="008D115F">
            <w:pPr>
              <w:pStyle w:val="ListParagraph"/>
              <w:spacing w:after="0" w:line="240" w:lineRule="auto"/>
              <w:ind w:left="0"/>
              <w:jc w:val="center"/>
              <w:rPr>
                <w:rFonts w:ascii="Times New Roman" w:hAnsi="Times New Roman" w:cs="Times New Roman"/>
                <w:sz w:val="20"/>
                <w:szCs w:val="20"/>
              </w:rPr>
            </w:pPr>
            <w:r w:rsidRPr="00A37105">
              <w:rPr>
                <w:rFonts w:ascii="Times New Roman" w:hAnsi="Times New Roman" w:cs="Times New Roman"/>
                <w:sz w:val="20"/>
                <w:szCs w:val="20"/>
              </w:rPr>
              <w:t>+</w:t>
            </w:r>
          </w:p>
        </w:tc>
      </w:tr>
      <w:tr w:rsidR="00505326" w:rsidRPr="00505326" w:rsidTr="00505326">
        <w:trPr>
          <w:trHeight w:val="236"/>
          <w:jc w:val="center"/>
        </w:trPr>
        <w:tc>
          <w:tcPr>
            <w:tcW w:w="626" w:type="dxa"/>
            <w:tcBorders>
              <w:top w:val="nil"/>
              <w:bottom w:val="nil"/>
            </w:tcBorders>
          </w:tcPr>
          <w:p w:rsidR="00505326" w:rsidRPr="00A37105" w:rsidRDefault="00505326" w:rsidP="008D115F">
            <w:pPr>
              <w:pStyle w:val="ListParagraph"/>
              <w:spacing w:after="0" w:line="240" w:lineRule="auto"/>
              <w:ind w:left="0"/>
              <w:jc w:val="center"/>
              <w:rPr>
                <w:rFonts w:ascii="Times New Roman" w:hAnsi="Times New Roman" w:cs="Times New Roman"/>
                <w:sz w:val="20"/>
                <w:szCs w:val="20"/>
              </w:rPr>
            </w:pPr>
          </w:p>
        </w:tc>
        <w:tc>
          <w:tcPr>
            <w:tcW w:w="2489" w:type="dxa"/>
            <w:tcBorders>
              <w:top w:val="nil"/>
              <w:bottom w:val="nil"/>
            </w:tcBorders>
          </w:tcPr>
          <w:p w:rsidR="00505326" w:rsidRPr="00A37105" w:rsidRDefault="00505326" w:rsidP="008D115F">
            <w:pPr>
              <w:pStyle w:val="ListParagraph"/>
              <w:spacing w:after="0" w:line="240" w:lineRule="auto"/>
              <w:ind w:left="0"/>
              <w:jc w:val="both"/>
              <w:rPr>
                <w:rFonts w:ascii="Times New Roman" w:hAnsi="Times New Roman" w:cs="Times New Roman"/>
                <w:sz w:val="20"/>
                <w:szCs w:val="20"/>
              </w:rPr>
            </w:pPr>
          </w:p>
        </w:tc>
        <w:tc>
          <w:tcPr>
            <w:tcW w:w="2433" w:type="dxa"/>
            <w:tcBorders>
              <w:top w:val="nil"/>
              <w:bottom w:val="nil"/>
            </w:tcBorders>
          </w:tcPr>
          <w:p w:rsidR="00505326" w:rsidRPr="00A37105" w:rsidRDefault="00505326" w:rsidP="008D115F">
            <w:pPr>
              <w:pStyle w:val="ListParagraph"/>
              <w:spacing w:after="0" w:line="240" w:lineRule="auto"/>
              <w:ind w:left="0"/>
              <w:jc w:val="center"/>
              <w:rPr>
                <w:rFonts w:ascii="Times New Roman" w:hAnsi="Times New Roman" w:cs="Times New Roman"/>
                <w:sz w:val="20"/>
                <w:szCs w:val="20"/>
              </w:rPr>
            </w:pPr>
            <w:r w:rsidRPr="00A37105">
              <w:rPr>
                <w:rFonts w:ascii="Times New Roman" w:hAnsi="Times New Roman" w:cs="Times New Roman"/>
                <w:sz w:val="20"/>
                <w:szCs w:val="20"/>
              </w:rPr>
              <w:t>Endapan coklat atau hitam</w:t>
            </w:r>
          </w:p>
        </w:tc>
        <w:tc>
          <w:tcPr>
            <w:tcW w:w="1618" w:type="dxa"/>
            <w:tcBorders>
              <w:top w:val="nil"/>
              <w:bottom w:val="nil"/>
            </w:tcBorders>
          </w:tcPr>
          <w:p w:rsidR="00505326" w:rsidRPr="00A37105" w:rsidRDefault="00505326" w:rsidP="008D115F">
            <w:pPr>
              <w:pStyle w:val="ListParagraph"/>
              <w:spacing w:after="0" w:line="240" w:lineRule="auto"/>
              <w:ind w:left="0"/>
              <w:jc w:val="center"/>
              <w:rPr>
                <w:rFonts w:ascii="Times New Roman" w:hAnsi="Times New Roman" w:cs="Times New Roman"/>
                <w:sz w:val="20"/>
                <w:szCs w:val="20"/>
              </w:rPr>
            </w:pPr>
            <w:r w:rsidRPr="00A37105">
              <w:rPr>
                <w:rFonts w:ascii="Times New Roman" w:hAnsi="Times New Roman" w:cs="Times New Roman"/>
                <w:sz w:val="20"/>
                <w:szCs w:val="20"/>
              </w:rPr>
              <w:t>+</w:t>
            </w:r>
          </w:p>
        </w:tc>
      </w:tr>
      <w:tr w:rsidR="00505326" w:rsidRPr="00505326" w:rsidTr="00505326">
        <w:trPr>
          <w:trHeight w:val="155"/>
          <w:jc w:val="center"/>
        </w:trPr>
        <w:tc>
          <w:tcPr>
            <w:tcW w:w="626" w:type="dxa"/>
            <w:tcBorders>
              <w:top w:val="nil"/>
              <w:bottom w:val="nil"/>
            </w:tcBorders>
          </w:tcPr>
          <w:p w:rsidR="00505326" w:rsidRPr="00A37105" w:rsidRDefault="00505326" w:rsidP="008D115F">
            <w:pPr>
              <w:pStyle w:val="ListParagraph"/>
              <w:spacing w:after="0" w:line="240" w:lineRule="auto"/>
              <w:ind w:left="0"/>
              <w:jc w:val="center"/>
              <w:rPr>
                <w:rFonts w:ascii="Times New Roman" w:hAnsi="Times New Roman" w:cs="Times New Roman"/>
                <w:sz w:val="20"/>
                <w:szCs w:val="20"/>
              </w:rPr>
            </w:pPr>
          </w:p>
        </w:tc>
        <w:tc>
          <w:tcPr>
            <w:tcW w:w="2489" w:type="dxa"/>
            <w:tcBorders>
              <w:top w:val="nil"/>
              <w:bottom w:val="nil"/>
            </w:tcBorders>
          </w:tcPr>
          <w:p w:rsidR="00505326" w:rsidRPr="00A37105" w:rsidRDefault="00505326" w:rsidP="008D115F">
            <w:pPr>
              <w:pStyle w:val="ListParagraph"/>
              <w:spacing w:after="0" w:line="240" w:lineRule="auto"/>
              <w:ind w:left="0"/>
              <w:jc w:val="both"/>
              <w:rPr>
                <w:rFonts w:ascii="Times New Roman" w:hAnsi="Times New Roman" w:cs="Times New Roman"/>
                <w:sz w:val="20"/>
                <w:szCs w:val="20"/>
              </w:rPr>
            </w:pPr>
          </w:p>
        </w:tc>
        <w:tc>
          <w:tcPr>
            <w:tcW w:w="2433" w:type="dxa"/>
            <w:tcBorders>
              <w:top w:val="nil"/>
              <w:bottom w:val="nil"/>
            </w:tcBorders>
          </w:tcPr>
          <w:p w:rsidR="00505326" w:rsidRPr="00A37105" w:rsidRDefault="00505326" w:rsidP="008D115F">
            <w:pPr>
              <w:pStyle w:val="ListParagraph"/>
              <w:spacing w:after="0" w:line="240" w:lineRule="auto"/>
              <w:ind w:left="0"/>
              <w:jc w:val="center"/>
              <w:rPr>
                <w:rFonts w:ascii="Times New Roman" w:hAnsi="Times New Roman" w:cs="Times New Roman"/>
                <w:sz w:val="20"/>
                <w:szCs w:val="20"/>
              </w:rPr>
            </w:pPr>
            <w:r w:rsidRPr="00A37105">
              <w:rPr>
                <w:rFonts w:ascii="Times New Roman" w:hAnsi="Times New Roman" w:cs="Times New Roman"/>
                <w:sz w:val="20"/>
                <w:szCs w:val="20"/>
              </w:rPr>
              <w:t>Endapan jingga</w:t>
            </w:r>
          </w:p>
        </w:tc>
        <w:tc>
          <w:tcPr>
            <w:tcW w:w="1618" w:type="dxa"/>
            <w:tcBorders>
              <w:top w:val="nil"/>
              <w:bottom w:val="nil"/>
            </w:tcBorders>
          </w:tcPr>
          <w:p w:rsidR="00505326" w:rsidRPr="00A37105" w:rsidRDefault="00505326" w:rsidP="008D115F">
            <w:pPr>
              <w:pStyle w:val="ListParagraph"/>
              <w:spacing w:after="0" w:line="240" w:lineRule="auto"/>
              <w:ind w:left="0"/>
              <w:jc w:val="center"/>
              <w:rPr>
                <w:rFonts w:ascii="Times New Roman" w:hAnsi="Times New Roman" w:cs="Times New Roman"/>
                <w:sz w:val="20"/>
                <w:szCs w:val="20"/>
              </w:rPr>
            </w:pPr>
            <w:r w:rsidRPr="00A37105">
              <w:rPr>
                <w:rFonts w:ascii="Times New Roman" w:hAnsi="Times New Roman" w:cs="Times New Roman"/>
                <w:sz w:val="20"/>
                <w:szCs w:val="20"/>
              </w:rPr>
              <w:t>+</w:t>
            </w:r>
          </w:p>
        </w:tc>
      </w:tr>
      <w:tr w:rsidR="00505326" w:rsidRPr="00505326" w:rsidTr="00505326">
        <w:trPr>
          <w:trHeight w:val="233"/>
          <w:jc w:val="center"/>
        </w:trPr>
        <w:tc>
          <w:tcPr>
            <w:tcW w:w="626" w:type="dxa"/>
            <w:tcBorders>
              <w:top w:val="nil"/>
              <w:bottom w:val="nil"/>
            </w:tcBorders>
          </w:tcPr>
          <w:p w:rsidR="00505326" w:rsidRPr="00A37105" w:rsidRDefault="00505326" w:rsidP="008D115F">
            <w:pPr>
              <w:pStyle w:val="ListParagraph"/>
              <w:spacing w:after="0" w:line="240" w:lineRule="auto"/>
              <w:ind w:left="0"/>
              <w:jc w:val="center"/>
              <w:rPr>
                <w:rFonts w:ascii="Times New Roman" w:hAnsi="Times New Roman" w:cs="Times New Roman"/>
                <w:sz w:val="20"/>
                <w:szCs w:val="20"/>
              </w:rPr>
            </w:pPr>
            <w:r w:rsidRPr="00A37105">
              <w:rPr>
                <w:rFonts w:ascii="Times New Roman" w:hAnsi="Times New Roman" w:cs="Times New Roman"/>
                <w:sz w:val="20"/>
                <w:szCs w:val="20"/>
              </w:rPr>
              <w:t>2.</w:t>
            </w:r>
          </w:p>
        </w:tc>
        <w:tc>
          <w:tcPr>
            <w:tcW w:w="2489" w:type="dxa"/>
            <w:tcBorders>
              <w:top w:val="nil"/>
              <w:bottom w:val="nil"/>
            </w:tcBorders>
          </w:tcPr>
          <w:p w:rsidR="00505326" w:rsidRPr="00A37105" w:rsidRDefault="00505326" w:rsidP="008D115F">
            <w:pPr>
              <w:pStyle w:val="ListParagraph"/>
              <w:spacing w:after="0" w:line="240" w:lineRule="auto"/>
              <w:ind w:left="0"/>
              <w:jc w:val="both"/>
              <w:rPr>
                <w:rFonts w:ascii="Times New Roman" w:hAnsi="Times New Roman" w:cs="Times New Roman"/>
                <w:sz w:val="20"/>
                <w:szCs w:val="20"/>
              </w:rPr>
            </w:pPr>
            <w:r w:rsidRPr="00A37105">
              <w:rPr>
                <w:rFonts w:ascii="Times New Roman" w:hAnsi="Times New Roman" w:cs="Times New Roman"/>
                <w:sz w:val="20"/>
                <w:szCs w:val="20"/>
              </w:rPr>
              <w:t xml:space="preserve">Flavonoid </w:t>
            </w:r>
          </w:p>
        </w:tc>
        <w:tc>
          <w:tcPr>
            <w:tcW w:w="2433" w:type="dxa"/>
            <w:tcBorders>
              <w:top w:val="nil"/>
              <w:bottom w:val="nil"/>
            </w:tcBorders>
          </w:tcPr>
          <w:p w:rsidR="00505326" w:rsidRPr="00A37105" w:rsidRDefault="00505326" w:rsidP="008D115F">
            <w:pPr>
              <w:pStyle w:val="ListParagraph"/>
              <w:spacing w:after="0" w:line="240" w:lineRule="auto"/>
              <w:ind w:left="0"/>
              <w:jc w:val="center"/>
              <w:rPr>
                <w:rFonts w:ascii="Times New Roman" w:hAnsi="Times New Roman" w:cs="Times New Roman"/>
                <w:sz w:val="20"/>
                <w:szCs w:val="20"/>
              </w:rPr>
            </w:pPr>
            <w:r w:rsidRPr="00A37105">
              <w:rPr>
                <w:rFonts w:ascii="Times New Roman" w:hAnsi="Times New Roman" w:cs="Times New Roman"/>
                <w:sz w:val="20"/>
                <w:szCs w:val="20"/>
              </w:rPr>
              <w:t>Fi</w:t>
            </w:r>
            <w:r w:rsidR="0017506C" w:rsidRPr="00A37105">
              <w:rPr>
                <w:rFonts w:ascii="Times New Roman" w:hAnsi="Times New Roman" w:cs="Times New Roman"/>
                <w:sz w:val="20"/>
                <w:szCs w:val="20"/>
              </w:rPr>
              <w:t>l</w:t>
            </w:r>
            <w:r w:rsidRPr="00A37105">
              <w:rPr>
                <w:rFonts w:ascii="Times New Roman" w:hAnsi="Times New Roman" w:cs="Times New Roman"/>
                <w:sz w:val="20"/>
                <w:szCs w:val="20"/>
              </w:rPr>
              <w:t>trat warna merah, kuning, jingga</w:t>
            </w:r>
          </w:p>
        </w:tc>
        <w:tc>
          <w:tcPr>
            <w:tcW w:w="1618" w:type="dxa"/>
            <w:tcBorders>
              <w:top w:val="nil"/>
              <w:bottom w:val="nil"/>
            </w:tcBorders>
          </w:tcPr>
          <w:p w:rsidR="00505326" w:rsidRPr="00A37105" w:rsidRDefault="00505326" w:rsidP="008D115F">
            <w:pPr>
              <w:pStyle w:val="ListParagraph"/>
              <w:spacing w:after="0" w:line="240" w:lineRule="auto"/>
              <w:ind w:left="0"/>
              <w:jc w:val="center"/>
              <w:rPr>
                <w:rFonts w:ascii="Times New Roman" w:hAnsi="Times New Roman" w:cs="Times New Roman"/>
                <w:sz w:val="20"/>
                <w:szCs w:val="20"/>
              </w:rPr>
            </w:pPr>
            <w:r w:rsidRPr="00A37105">
              <w:rPr>
                <w:rFonts w:ascii="Times New Roman" w:hAnsi="Times New Roman" w:cs="Times New Roman"/>
                <w:sz w:val="20"/>
                <w:szCs w:val="20"/>
              </w:rPr>
              <w:t>+</w:t>
            </w:r>
          </w:p>
        </w:tc>
      </w:tr>
      <w:tr w:rsidR="00505326" w:rsidRPr="00505326" w:rsidTr="00505326">
        <w:trPr>
          <w:trHeight w:val="159"/>
          <w:jc w:val="center"/>
        </w:trPr>
        <w:tc>
          <w:tcPr>
            <w:tcW w:w="626" w:type="dxa"/>
            <w:tcBorders>
              <w:top w:val="nil"/>
              <w:bottom w:val="nil"/>
            </w:tcBorders>
          </w:tcPr>
          <w:p w:rsidR="00505326" w:rsidRPr="00A37105" w:rsidRDefault="00505326" w:rsidP="008D115F">
            <w:pPr>
              <w:pStyle w:val="ListParagraph"/>
              <w:spacing w:after="0" w:line="240" w:lineRule="auto"/>
              <w:ind w:left="0"/>
              <w:jc w:val="center"/>
              <w:rPr>
                <w:rFonts w:ascii="Times New Roman" w:hAnsi="Times New Roman" w:cs="Times New Roman"/>
                <w:sz w:val="20"/>
                <w:szCs w:val="20"/>
              </w:rPr>
            </w:pPr>
            <w:r w:rsidRPr="00A37105">
              <w:rPr>
                <w:rFonts w:ascii="Times New Roman" w:hAnsi="Times New Roman" w:cs="Times New Roman"/>
                <w:sz w:val="20"/>
                <w:szCs w:val="20"/>
              </w:rPr>
              <w:t>3.</w:t>
            </w:r>
          </w:p>
        </w:tc>
        <w:tc>
          <w:tcPr>
            <w:tcW w:w="2489" w:type="dxa"/>
            <w:tcBorders>
              <w:top w:val="nil"/>
              <w:bottom w:val="nil"/>
            </w:tcBorders>
          </w:tcPr>
          <w:p w:rsidR="00505326" w:rsidRPr="00A37105" w:rsidRDefault="00505326" w:rsidP="008D115F">
            <w:pPr>
              <w:pStyle w:val="ListParagraph"/>
              <w:spacing w:after="0" w:line="240" w:lineRule="auto"/>
              <w:ind w:left="0"/>
              <w:jc w:val="both"/>
              <w:rPr>
                <w:rFonts w:ascii="Times New Roman" w:hAnsi="Times New Roman" w:cs="Times New Roman"/>
                <w:sz w:val="20"/>
                <w:szCs w:val="20"/>
              </w:rPr>
            </w:pPr>
            <w:r w:rsidRPr="00A37105">
              <w:rPr>
                <w:rFonts w:ascii="Times New Roman" w:hAnsi="Times New Roman" w:cs="Times New Roman"/>
                <w:sz w:val="20"/>
                <w:szCs w:val="20"/>
              </w:rPr>
              <w:t>Kuinon</w:t>
            </w:r>
          </w:p>
        </w:tc>
        <w:tc>
          <w:tcPr>
            <w:tcW w:w="2433" w:type="dxa"/>
            <w:tcBorders>
              <w:top w:val="nil"/>
              <w:bottom w:val="nil"/>
            </w:tcBorders>
          </w:tcPr>
          <w:p w:rsidR="00505326" w:rsidRPr="00A37105" w:rsidRDefault="00505326" w:rsidP="008D115F">
            <w:pPr>
              <w:pStyle w:val="ListParagraph"/>
              <w:spacing w:after="0" w:line="240" w:lineRule="auto"/>
              <w:ind w:left="0"/>
              <w:jc w:val="center"/>
              <w:rPr>
                <w:rFonts w:ascii="Times New Roman" w:hAnsi="Times New Roman" w:cs="Times New Roman"/>
                <w:sz w:val="20"/>
                <w:szCs w:val="20"/>
              </w:rPr>
            </w:pPr>
            <w:r w:rsidRPr="00A37105">
              <w:rPr>
                <w:rFonts w:ascii="Times New Roman" w:hAnsi="Times New Roman" w:cs="Times New Roman"/>
                <w:sz w:val="20"/>
                <w:szCs w:val="20"/>
              </w:rPr>
              <w:t xml:space="preserve">Warna hijau kehitaman </w:t>
            </w:r>
          </w:p>
        </w:tc>
        <w:tc>
          <w:tcPr>
            <w:tcW w:w="1618" w:type="dxa"/>
            <w:tcBorders>
              <w:top w:val="nil"/>
              <w:bottom w:val="nil"/>
            </w:tcBorders>
          </w:tcPr>
          <w:p w:rsidR="00505326" w:rsidRPr="00A37105" w:rsidRDefault="00505326" w:rsidP="008D115F">
            <w:pPr>
              <w:pStyle w:val="ListParagraph"/>
              <w:spacing w:after="0" w:line="240" w:lineRule="auto"/>
              <w:ind w:left="0"/>
              <w:jc w:val="center"/>
              <w:rPr>
                <w:rFonts w:ascii="Times New Roman" w:hAnsi="Times New Roman" w:cs="Times New Roman"/>
                <w:sz w:val="20"/>
                <w:szCs w:val="20"/>
              </w:rPr>
            </w:pPr>
            <w:r w:rsidRPr="00A37105">
              <w:rPr>
                <w:rFonts w:ascii="Times New Roman" w:hAnsi="Times New Roman" w:cs="Times New Roman"/>
                <w:sz w:val="20"/>
                <w:szCs w:val="20"/>
              </w:rPr>
              <w:t>-</w:t>
            </w:r>
          </w:p>
        </w:tc>
      </w:tr>
      <w:tr w:rsidR="00505326" w:rsidRPr="00505326" w:rsidTr="00505326">
        <w:trPr>
          <w:trHeight w:val="155"/>
          <w:jc w:val="center"/>
        </w:trPr>
        <w:tc>
          <w:tcPr>
            <w:tcW w:w="626" w:type="dxa"/>
            <w:tcBorders>
              <w:top w:val="nil"/>
              <w:bottom w:val="nil"/>
            </w:tcBorders>
          </w:tcPr>
          <w:p w:rsidR="00505326" w:rsidRPr="00A37105" w:rsidRDefault="00505326" w:rsidP="008D115F">
            <w:pPr>
              <w:pStyle w:val="ListParagraph"/>
              <w:spacing w:after="0" w:line="240" w:lineRule="auto"/>
              <w:ind w:left="0"/>
              <w:jc w:val="center"/>
              <w:rPr>
                <w:rFonts w:ascii="Times New Roman" w:hAnsi="Times New Roman" w:cs="Times New Roman"/>
                <w:sz w:val="20"/>
                <w:szCs w:val="20"/>
              </w:rPr>
            </w:pPr>
            <w:r w:rsidRPr="00A37105">
              <w:rPr>
                <w:rFonts w:ascii="Times New Roman" w:hAnsi="Times New Roman" w:cs="Times New Roman"/>
                <w:sz w:val="20"/>
                <w:szCs w:val="20"/>
              </w:rPr>
              <w:t>4.</w:t>
            </w:r>
          </w:p>
        </w:tc>
        <w:tc>
          <w:tcPr>
            <w:tcW w:w="2489" w:type="dxa"/>
            <w:tcBorders>
              <w:top w:val="nil"/>
              <w:bottom w:val="nil"/>
            </w:tcBorders>
          </w:tcPr>
          <w:p w:rsidR="00505326" w:rsidRPr="00A37105" w:rsidRDefault="00505326" w:rsidP="008D115F">
            <w:pPr>
              <w:pStyle w:val="ListParagraph"/>
              <w:spacing w:after="0" w:line="240" w:lineRule="auto"/>
              <w:ind w:left="0"/>
              <w:jc w:val="both"/>
              <w:rPr>
                <w:rFonts w:ascii="Times New Roman" w:hAnsi="Times New Roman" w:cs="Times New Roman"/>
                <w:sz w:val="20"/>
                <w:szCs w:val="20"/>
              </w:rPr>
            </w:pPr>
            <w:r w:rsidRPr="00A37105">
              <w:rPr>
                <w:rFonts w:ascii="Times New Roman" w:hAnsi="Times New Roman" w:cs="Times New Roman"/>
                <w:sz w:val="20"/>
                <w:szCs w:val="20"/>
              </w:rPr>
              <w:t xml:space="preserve">Saponin </w:t>
            </w:r>
          </w:p>
        </w:tc>
        <w:tc>
          <w:tcPr>
            <w:tcW w:w="2433" w:type="dxa"/>
            <w:tcBorders>
              <w:top w:val="nil"/>
              <w:bottom w:val="nil"/>
            </w:tcBorders>
          </w:tcPr>
          <w:p w:rsidR="00505326" w:rsidRPr="00A37105" w:rsidRDefault="0017506C" w:rsidP="008D115F">
            <w:pPr>
              <w:pStyle w:val="ListParagraph"/>
              <w:spacing w:after="0" w:line="240" w:lineRule="auto"/>
              <w:ind w:left="0"/>
              <w:jc w:val="center"/>
              <w:rPr>
                <w:rFonts w:ascii="Times New Roman" w:hAnsi="Times New Roman" w:cs="Times New Roman"/>
                <w:sz w:val="20"/>
                <w:szCs w:val="20"/>
              </w:rPr>
            </w:pPr>
            <w:r w:rsidRPr="00A37105">
              <w:rPr>
                <w:rFonts w:ascii="Times New Roman" w:hAnsi="Times New Roman" w:cs="Times New Roman"/>
                <w:sz w:val="20"/>
                <w:szCs w:val="20"/>
              </w:rPr>
              <w:t>Pembentu</w:t>
            </w:r>
            <w:r w:rsidR="00505326" w:rsidRPr="00A37105">
              <w:rPr>
                <w:rFonts w:ascii="Times New Roman" w:hAnsi="Times New Roman" w:cs="Times New Roman"/>
                <w:sz w:val="20"/>
                <w:szCs w:val="20"/>
              </w:rPr>
              <w:t>kan busa ± 1 cm</w:t>
            </w:r>
          </w:p>
        </w:tc>
        <w:tc>
          <w:tcPr>
            <w:tcW w:w="1618" w:type="dxa"/>
            <w:tcBorders>
              <w:top w:val="nil"/>
              <w:bottom w:val="nil"/>
            </w:tcBorders>
          </w:tcPr>
          <w:p w:rsidR="00505326" w:rsidRPr="00A37105" w:rsidRDefault="00505326" w:rsidP="008D115F">
            <w:pPr>
              <w:pStyle w:val="ListParagraph"/>
              <w:spacing w:after="0" w:line="240" w:lineRule="auto"/>
              <w:ind w:left="0"/>
              <w:jc w:val="center"/>
              <w:rPr>
                <w:rFonts w:ascii="Times New Roman" w:hAnsi="Times New Roman" w:cs="Times New Roman"/>
                <w:sz w:val="20"/>
                <w:szCs w:val="20"/>
              </w:rPr>
            </w:pPr>
            <w:r w:rsidRPr="00A37105">
              <w:rPr>
                <w:rFonts w:ascii="Times New Roman" w:hAnsi="Times New Roman" w:cs="Times New Roman"/>
                <w:sz w:val="20"/>
                <w:szCs w:val="20"/>
              </w:rPr>
              <w:t>+</w:t>
            </w:r>
          </w:p>
        </w:tc>
      </w:tr>
      <w:tr w:rsidR="00505326" w:rsidRPr="00505326" w:rsidTr="00505326">
        <w:trPr>
          <w:trHeight w:val="129"/>
          <w:jc w:val="center"/>
        </w:trPr>
        <w:tc>
          <w:tcPr>
            <w:tcW w:w="626" w:type="dxa"/>
            <w:tcBorders>
              <w:top w:val="nil"/>
              <w:bottom w:val="nil"/>
            </w:tcBorders>
          </w:tcPr>
          <w:p w:rsidR="00505326" w:rsidRPr="00A37105" w:rsidRDefault="00505326" w:rsidP="008D115F">
            <w:pPr>
              <w:pStyle w:val="ListParagraph"/>
              <w:spacing w:after="0" w:line="240" w:lineRule="auto"/>
              <w:ind w:left="0"/>
              <w:jc w:val="center"/>
              <w:rPr>
                <w:rFonts w:ascii="Times New Roman" w:hAnsi="Times New Roman" w:cs="Times New Roman"/>
                <w:sz w:val="20"/>
                <w:szCs w:val="20"/>
              </w:rPr>
            </w:pPr>
            <w:r w:rsidRPr="00A37105">
              <w:rPr>
                <w:rFonts w:ascii="Times New Roman" w:hAnsi="Times New Roman" w:cs="Times New Roman"/>
                <w:sz w:val="20"/>
                <w:szCs w:val="20"/>
              </w:rPr>
              <w:t>5.</w:t>
            </w:r>
          </w:p>
        </w:tc>
        <w:tc>
          <w:tcPr>
            <w:tcW w:w="2489" w:type="dxa"/>
            <w:tcBorders>
              <w:top w:val="nil"/>
              <w:bottom w:val="nil"/>
            </w:tcBorders>
          </w:tcPr>
          <w:p w:rsidR="00505326" w:rsidRPr="00A37105" w:rsidRDefault="00505326" w:rsidP="008D115F">
            <w:pPr>
              <w:pStyle w:val="ListParagraph"/>
              <w:spacing w:after="0" w:line="240" w:lineRule="auto"/>
              <w:ind w:left="0"/>
              <w:jc w:val="both"/>
              <w:rPr>
                <w:rFonts w:ascii="Times New Roman" w:hAnsi="Times New Roman" w:cs="Times New Roman"/>
                <w:sz w:val="20"/>
                <w:szCs w:val="20"/>
              </w:rPr>
            </w:pPr>
            <w:r w:rsidRPr="00A37105">
              <w:rPr>
                <w:rFonts w:ascii="Times New Roman" w:hAnsi="Times New Roman" w:cs="Times New Roman"/>
                <w:sz w:val="20"/>
                <w:szCs w:val="20"/>
              </w:rPr>
              <w:t xml:space="preserve">Tanin </w:t>
            </w:r>
          </w:p>
        </w:tc>
        <w:tc>
          <w:tcPr>
            <w:tcW w:w="2433" w:type="dxa"/>
            <w:tcBorders>
              <w:top w:val="nil"/>
              <w:bottom w:val="nil"/>
            </w:tcBorders>
          </w:tcPr>
          <w:p w:rsidR="00505326" w:rsidRPr="00A37105" w:rsidRDefault="00505326" w:rsidP="008D115F">
            <w:pPr>
              <w:pStyle w:val="ListParagraph"/>
              <w:spacing w:after="0" w:line="240" w:lineRule="auto"/>
              <w:ind w:left="0"/>
              <w:jc w:val="center"/>
              <w:rPr>
                <w:rFonts w:ascii="Times New Roman" w:hAnsi="Times New Roman" w:cs="Times New Roman"/>
                <w:sz w:val="20"/>
                <w:szCs w:val="20"/>
              </w:rPr>
            </w:pPr>
            <w:r w:rsidRPr="00A37105">
              <w:rPr>
                <w:rFonts w:ascii="Times New Roman" w:hAnsi="Times New Roman" w:cs="Times New Roman"/>
                <w:sz w:val="20"/>
                <w:szCs w:val="20"/>
              </w:rPr>
              <w:t>Endapan putih</w:t>
            </w:r>
          </w:p>
        </w:tc>
        <w:tc>
          <w:tcPr>
            <w:tcW w:w="1618" w:type="dxa"/>
            <w:tcBorders>
              <w:top w:val="nil"/>
              <w:bottom w:val="nil"/>
            </w:tcBorders>
          </w:tcPr>
          <w:p w:rsidR="00505326" w:rsidRPr="00A37105" w:rsidRDefault="00505326" w:rsidP="008D115F">
            <w:pPr>
              <w:pStyle w:val="ListParagraph"/>
              <w:spacing w:after="0" w:line="240" w:lineRule="auto"/>
              <w:ind w:left="0"/>
              <w:jc w:val="center"/>
              <w:rPr>
                <w:rFonts w:ascii="Times New Roman" w:hAnsi="Times New Roman" w:cs="Times New Roman"/>
                <w:sz w:val="20"/>
                <w:szCs w:val="20"/>
              </w:rPr>
            </w:pPr>
            <w:r w:rsidRPr="00A37105">
              <w:rPr>
                <w:rFonts w:ascii="Times New Roman" w:hAnsi="Times New Roman" w:cs="Times New Roman"/>
                <w:sz w:val="20"/>
                <w:szCs w:val="20"/>
              </w:rPr>
              <w:t>+</w:t>
            </w:r>
          </w:p>
        </w:tc>
      </w:tr>
      <w:tr w:rsidR="00505326" w:rsidRPr="00505326" w:rsidTr="00505326">
        <w:trPr>
          <w:trHeight w:val="125"/>
          <w:jc w:val="center"/>
        </w:trPr>
        <w:tc>
          <w:tcPr>
            <w:tcW w:w="626" w:type="dxa"/>
            <w:tcBorders>
              <w:top w:val="nil"/>
              <w:bottom w:val="nil"/>
            </w:tcBorders>
          </w:tcPr>
          <w:p w:rsidR="00505326" w:rsidRPr="00A37105" w:rsidRDefault="00505326" w:rsidP="008D115F">
            <w:pPr>
              <w:pStyle w:val="ListParagraph"/>
              <w:spacing w:after="0" w:line="240" w:lineRule="auto"/>
              <w:ind w:left="0"/>
              <w:jc w:val="center"/>
              <w:rPr>
                <w:rFonts w:ascii="Times New Roman" w:hAnsi="Times New Roman" w:cs="Times New Roman"/>
                <w:sz w:val="20"/>
                <w:szCs w:val="20"/>
              </w:rPr>
            </w:pPr>
            <w:r w:rsidRPr="00A37105">
              <w:rPr>
                <w:rFonts w:ascii="Times New Roman" w:hAnsi="Times New Roman" w:cs="Times New Roman"/>
                <w:sz w:val="20"/>
                <w:szCs w:val="20"/>
              </w:rPr>
              <w:t>6.</w:t>
            </w:r>
          </w:p>
        </w:tc>
        <w:tc>
          <w:tcPr>
            <w:tcW w:w="2489" w:type="dxa"/>
            <w:tcBorders>
              <w:top w:val="nil"/>
              <w:bottom w:val="nil"/>
            </w:tcBorders>
          </w:tcPr>
          <w:p w:rsidR="00505326" w:rsidRPr="00A37105" w:rsidRDefault="00505326" w:rsidP="008D115F">
            <w:pPr>
              <w:pStyle w:val="ListParagraph"/>
              <w:spacing w:after="0" w:line="240" w:lineRule="auto"/>
              <w:ind w:left="0"/>
              <w:jc w:val="both"/>
              <w:rPr>
                <w:rFonts w:ascii="Times New Roman" w:hAnsi="Times New Roman" w:cs="Times New Roman"/>
                <w:sz w:val="20"/>
                <w:szCs w:val="20"/>
              </w:rPr>
            </w:pPr>
            <w:r w:rsidRPr="00A37105">
              <w:rPr>
                <w:rFonts w:ascii="Times New Roman" w:hAnsi="Times New Roman" w:cs="Times New Roman"/>
                <w:sz w:val="20"/>
                <w:szCs w:val="20"/>
              </w:rPr>
              <w:t xml:space="preserve">Polifenol </w:t>
            </w:r>
          </w:p>
        </w:tc>
        <w:tc>
          <w:tcPr>
            <w:tcW w:w="2433" w:type="dxa"/>
            <w:tcBorders>
              <w:top w:val="nil"/>
              <w:bottom w:val="nil"/>
            </w:tcBorders>
          </w:tcPr>
          <w:p w:rsidR="00505326" w:rsidRPr="00A37105" w:rsidRDefault="00505326" w:rsidP="008D115F">
            <w:pPr>
              <w:pStyle w:val="ListParagraph"/>
              <w:spacing w:after="0" w:line="240" w:lineRule="auto"/>
              <w:ind w:left="0"/>
              <w:jc w:val="center"/>
              <w:rPr>
                <w:rFonts w:ascii="Times New Roman" w:hAnsi="Times New Roman" w:cs="Times New Roman"/>
                <w:sz w:val="20"/>
                <w:szCs w:val="20"/>
              </w:rPr>
            </w:pPr>
            <w:r w:rsidRPr="00A37105">
              <w:rPr>
                <w:rFonts w:ascii="Times New Roman" w:hAnsi="Times New Roman" w:cs="Times New Roman"/>
                <w:sz w:val="20"/>
                <w:szCs w:val="20"/>
              </w:rPr>
              <w:t>Warna kuning</w:t>
            </w:r>
          </w:p>
        </w:tc>
        <w:tc>
          <w:tcPr>
            <w:tcW w:w="1618" w:type="dxa"/>
            <w:tcBorders>
              <w:top w:val="nil"/>
              <w:bottom w:val="nil"/>
            </w:tcBorders>
          </w:tcPr>
          <w:p w:rsidR="00505326" w:rsidRPr="00A37105" w:rsidRDefault="00505326" w:rsidP="008D115F">
            <w:pPr>
              <w:pStyle w:val="ListParagraph"/>
              <w:spacing w:after="0" w:line="240" w:lineRule="auto"/>
              <w:ind w:left="0"/>
              <w:jc w:val="center"/>
              <w:rPr>
                <w:rFonts w:ascii="Times New Roman" w:hAnsi="Times New Roman" w:cs="Times New Roman"/>
                <w:sz w:val="20"/>
                <w:szCs w:val="20"/>
              </w:rPr>
            </w:pPr>
            <w:r w:rsidRPr="00A37105">
              <w:rPr>
                <w:rFonts w:ascii="Times New Roman" w:hAnsi="Times New Roman" w:cs="Times New Roman"/>
                <w:sz w:val="20"/>
                <w:szCs w:val="20"/>
              </w:rPr>
              <w:t>-</w:t>
            </w:r>
          </w:p>
        </w:tc>
      </w:tr>
      <w:tr w:rsidR="00505326" w:rsidRPr="00505326" w:rsidTr="00505326">
        <w:trPr>
          <w:trHeight w:val="155"/>
          <w:jc w:val="center"/>
        </w:trPr>
        <w:tc>
          <w:tcPr>
            <w:tcW w:w="626" w:type="dxa"/>
            <w:tcBorders>
              <w:top w:val="nil"/>
              <w:bottom w:val="nil"/>
            </w:tcBorders>
          </w:tcPr>
          <w:p w:rsidR="00505326" w:rsidRPr="00A37105" w:rsidRDefault="00505326" w:rsidP="008D115F">
            <w:pPr>
              <w:pStyle w:val="ListParagraph"/>
              <w:spacing w:after="0" w:line="240" w:lineRule="auto"/>
              <w:ind w:left="0"/>
              <w:jc w:val="center"/>
              <w:rPr>
                <w:rFonts w:ascii="Times New Roman" w:hAnsi="Times New Roman" w:cs="Times New Roman"/>
                <w:sz w:val="20"/>
                <w:szCs w:val="20"/>
              </w:rPr>
            </w:pPr>
            <w:r w:rsidRPr="00A37105">
              <w:rPr>
                <w:rFonts w:ascii="Times New Roman" w:hAnsi="Times New Roman" w:cs="Times New Roman"/>
                <w:sz w:val="20"/>
                <w:szCs w:val="20"/>
              </w:rPr>
              <w:t>7.</w:t>
            </w:r>
          </w:p>
        </w:tc>
        <w:tc>
          <w:tcPr>
            <w:tcW w:w="2489" w:type="dxa"/>
            <w:tcBorders>
              <w:top w:val="nil"/>
              <w:bottom w:val="nil"/>
            </w:tcBorders>
          </w:tcPr>
          <w:p w:rsidR="00505326" w:rsidRPr="00A37105" w:rsidRDefault="00505326" w:rsidP="008D115F">
            <w:pPr>
              <w:pStyle w:val="ListParagraph"/>
              <w:spacing w:after="0" w:line="240" w:lineRule="auto"/>
              <w:ind w:left="0"/>
              <w:jc w:val="both"/>
              <w:rPr>
                <w:rFonts w:ascii="Times New Roman" w:hAnsi="Times New Roman" w:cs="Times New Roman"/>
                <w:sz w:val="20"/>
                <w:szCs w:val="20"/>
              </w:rPr>
            </w:pPr>
            <w:r w:rsidRPr="00A37105">
              <w:rPr>
                <w:rFonts w:ascii="Times New Roman" w:hAnsi="Times New Roman" w:cs="Times New Roman"/>
                <w:sz w:val="20"/>
                <w:szCs w:val="20"/>
              </w:rPr>
              <w:t xml:space="preserve">Steroid </w:t>
            </w:r>
          </w:p>
        </w:tc>
        <w:tc>
          <w:tcPr>
            <w:tcW w:w="2433" w:type="dxa"/>
            <w:tcBorders>
              <w:top w:val="nil"/>
              <w:bottom w:val="nil"/>
            </w:tcBorders>
          </w:tcPr>
          <w:p w:rsidR="00505326" w:rsidRPr="00A37105" w:rsidRDefault="00505326" w:rsidP="008D115F">
            <w:pPr>
              <w:pStyle w:val="ListParagraph"/>
              <w:spacing w:after="0" w:line="240" w:lineRule="auto"/>
              <w:ind w:left="0"/>
              <w:jc w:val="center"/>
              <w:rPr>
                <w:rFonts w:ascii="Times New Roman" w:hAnsi="Times New Roman" w:cs="Times New Roman"/>
                <w:sz w:val="20"/>
                <w:szCs w:val="20"/>
              </w:rPr>
            </w:pPr>
            <w:r w:rsidRPr="00A37105">
              <w:rPr>
                <w:rFonts w:ascii="Times New Roman" w:hAnsi="Times New Roman" w:cs="Times New Roman"/>
                <w:sz w:val="20"/>
                <w:szCs w:val="20"/>
              </w:rPr>
              <w:t xml:space="preserve">Warna hijau biru </w:t>
            </w:r>
          </w:p>
        </w:tc>
        <w:tc>
          <w:tcPr>
            <w:tcW w:w="1618" w:type="dxa"/>
            <w:tcBorders>
              <w:top w:val="nil"/>
              <w:bottom w:val="nil"/>
            </w:tcBorders>
          </w:tcPr>
          <w:p w:rsidR="00505326" w:rsidRPr="00A37105" w:rsidRDefault="00505326" w:rsidP="008D115F">
            <w:pPr>
              <w:pStyle w:val="ListParagraph"/>
              <w:spacing w:after="0" w:line="240" w:lineRule="auto"/>
              <w:ind w:left="0"/>
              <w:jc w:val="center"/>
              <w:rPr>
                <w:rFonts w:ascii="Times New Roman" w:hAnsi="Times New Roman" w:cs="Times New Roman"/>
                <w:sz w:val="20"/>
                <w:szCs w:val="20"/>
              </w:rPr>
            </w:pPr>
            <w:r w:rsidRPr="00A37105">
              <w:rPr>
                <w:rFonts w:ascii="Times New Roman" w:hAnsi="Times New Roman" w:cs="Times New Roman"/>
                <w:sz w:val="20"/>
                <w:szCs w:val="20"/>
              </w:rPr>
              <w:t>+</w:t>
            </w:r>
          </w:p>
        </w:tc>
      </w:tr>
      <w:tr w:rsidR="00505326" w:rsidRPr="00505326" w:rsidTr="00505326">
        <w:trPr>
          <w:trHeight w:val="125"/>
          <w:jc w:val="center"/>
        </w:trPr>
        <w:tc>
          <w:tcPr>
            <w:tcW w:w="626" w:type="dxa"/>
            <w:tcBorders>
              <w:top w:val="nil"/>
            </w:tcBorders>
          </w:tcPr>
          <w:p w:rsidR="00505326" w:rsidRPr="00A37105" w:rsidRDefault="00505326" w:rsidP="008D115F">
            <w:pPr>
              <w:pStyle w:val="ListParagraph"/>
              <w:spacing w:after="0" w:line="240" w:lineRule="auto"/>
              <w:ind w:left="0"/>
              <w:jc w:val="center"/>
              <w:rPr>
                <w:rFonts w:ascii="Times New Roman" w:hAnsi="Times New Roman" w:cs="Times New Roman"/>
                <w:sz w:val="20"/>
                <w:szCs w:val="20"/>
              </w:rPr>
            </w:pPr>
            <w:r w:rsidRPr="00A37105">
              <w:rPr>
                <w:rFonts w:ascii="Times New Roman" w:hAnsi="Times New Roman" w:cs="Times New Roman"/>
                <w:sz w:val="20"/>
                <w:szCs w:val="20"/>
              </w:rPr>
              <w:t>8.</w:t>
            </w:r>
          </w:p>
        </w:tc>
        <w:tc>
          <w:tcPr>
            <w:tcW w:w="2489" w:type="dxa"/>
            <w:tcBorders>
              <w:top w:val="nil"/>
            </w:tcBorders>
          </w:tcPr>
          <w:p w:rsidR="00505326" w:rsidRPr="00A37105" w:rsidRDefault="00505326" w:rsidP="008D115F">
            <w:pPr>
              <w:pStyle w:val="ListParagraph"/>
              <w:spacing w:after="0" w:line="240" w:lineRule="auto"/>
              <w:ind w:left="0"/>
              <w:jc w:val="both"/>
              <w:rPr>
                <w:rFonts w:ascii="Times New Roman" w:hAnsi="Times New Roman" w:cs="Times New Roman"/>
                <w:sz w:val="20"/>
                <w:szCs w:val="20"/>
              </w:rPr>
            </w:pPr>
            <w:r w:rsidRPr="00A37105">
              <w:rPr>
                <w:rFonts w:ascii="Times New Roman" w:hAnsi="Times New Roman" w:cs="Times New Roman"/>
                <w:sz w:val="20"/>
                <w:szCs w:val="20"/>
              </w:rPr>
              <w:t xml:space="preserve">Triterpenoid </w:t>
            </w:r>
          </w:p>
        </w:tc>
        <w:tc>
          <w:tcPr>
            <w:tcW w:w="2433" w:type="dxa"/>
            <w:tcBorders>
              <w:top w:val="nil"/>
            </w:tcBorders>
          </w:tcPr>
          <w:p w:rsidR="00505326" w:rsidRPr="00A37105" w:rsidRDefault="00505326" w:rsidP="008D115F">
            <w:pPr>
              <w:pStyle w:val="ListParagraph"/>
              <w:spacing w:after="0" w:line="240" w:lineRule="auto"/>
              <w:ind w:left="0"/>
              <w:jc w:val="center"/>
              <w:rPr>
                <w:rFonts w:ascii="Times New Roman" w:hAnsi="Times New Roman" w:cs="Times New Roman"/>
                <w:sz w:val="20"/>
                <w:szCs w:val="20"/>
              </w:rPr>
            </w:pPr>
            <w:r w:rsidRPr="00A37105">
              <w:rPr>
                <w:rFonts w:ascii="Times New Roman" w:hAnsi="Times New Roman" w:cs="Times New Roman"/>
                <w:sz w:val="20"/>
                <w:szCs w:val="20"/>
              </w:rPr>
              <w:t>Warna ungu</w:t>
            </w:r>
          </w:p>
        </w:tc>
        <w:tc>
          <w:tcPr>
            <w:tcW w:w="1618" w:type="dxa"/>
            <w:tcBorders>
              <w:top w:val="nil"/>
            </w:tcBorders>
          </w:tcPr>
          <w:p w:rsidR="00505326" w:rsidRPr="00A37105" w:rsidRDefault="00505326" w:rsidP="008D115F">
            <w:pPr>
              <w:pStyle w:val="ListParagraph"/>
              <w:spacing w:after="0" w:line="240" w:lineRule="auto"/>
              <w:ind w:left="0"/>
              <w:jc w:val="center"/>
              <w:rPr>
                <w:rFonts w:ascii="Times New Roman" w:hAnsi="Times New Roman" w:cs="Times New Roman"/>
                <w:sz w:val="20"/>
                <w:szCs w:val="20"/>
              </w:rPr>
            </w:pPr>
            <w:r w:rsidRPr="00A37105">
              <w:rPr>
                <w:rFonts w:ascii="Times New Roman" w:hAnsi="Times New Roman" w:cs="Times New Roman"/>
                <w:sz w:val="20"/>
                <w:szCs w:val="20"/>
              </w:rPr>
              <w:t>+</w:t>
            </w:r>
          </w:p>
        </w:tc>
      </w:tr>
    </w:tbl>
    <w:p w:rsidR="00A37105" w:rsidRPr="00A37105" w:rsidRDefault="00A37105" w:rsidP="00A37105">
      <w:pPr>
        <w:pStyle w:val="NoSpacing"/>
        <w:ind w:left="709"/>
        <w:rPr>
          <w:rFonts w:ascii="Times New Roman" w:hAnsi="Times New Roman" w:cs="Times New Roman"/>
          <w:sz w:val="20"/>
          <w:szCs w:val="20"/>
        </w:rPr>
      </w:pPr>
      <w:r w:rsidRPr="00A37105">
        <w:rPr>
          <w:rFonts w:ascii="Times New Roman" w:hAnsi="Times New Roman" w:cs="Times New Roman"/>
          <w:sz w:val="20"/>
          <w:szCs w:val="20"/>
        </w:rPr>
        <w:t xml:space="preserve">Keterangan: </w:t>
      </w:r>
    </w:p>
    <w:p w:rsidR="00A37105" w:rsidRPr="00A37105" w:rsidRDefault="00E47A7C" w:rsidP="00A37105">
      <w:pPr>
        <w:pStyle w:val="NoSpacing"/>
        <w:ind w:left="709"/>
        <w:rPr>
          <w:rFonts w:ascii="Times New Roman" w:hAnsi="Times New Roman" w:cs="Times New Roman"/>
          <w:sz w:val="20"/>
          <w:szCs w:val="20"/>
        </w:rPr>
      </w:pPr>
      <w:r>
        <w:rPr>
          <w:rFonts w:ascii="Times New Roman" w:hAnsi="Times New Roman" w:cs="Times New Roman"/>
          <w:sz w:val="20"/>
          <w:szCs w:val="20"/>
        </w:rPr>
        <w:t>(+)</w:t>
      </w:r>
      <w:r w:rsidR="00451E8E">
        <w:rPr>
          <w:rFonts w:ascii="Times New Roman" w:hAnsi="Times New Roman" w:cs="Times New Roman"/>
          <w:sz w:val="20"/>
          <w:szCs w:val="20"/>
        </w:rPr>
        <w:t>: Terdeteksi</w:t>
      </w:r>
    </w:p>
    <w:p w:rsidR="00532E1B" w:rsidRPr="00A37105" w:rsidRDefault="00E47A7C" w:rsidP="00532E1B">
      <w:pPr>
        <w:pStyle w:val="NoSpacing"/>
        <w:ind w:left="709"/>
        <w:rPr>
          <w:rFonts w:ascii="Times New Roman" w:hAnsi="Times New Roman" w:cs="Times New Roman"/>
          <w:sz w:val="20"/>
          <w:szCs w:val="20"/>
        </w:rPr>
      </w:pPr>
      <w:r>
        <w:rPr>
          <w:rFonts w:ascii="Times New Roman" w:hAnsi="Times New Roman" w:cs="Times New Roman"/>
          <w:sz w:val="20"/>
          <w:szCs w:val="20"/>
        </w:rPr>
        <w:t>(-)</w:t>
      </w:r>
      <w:r w:rsidR="00A37105" w:rsidRPr="00A37105">
        <w:rPr>
          <w:rFonts w:ascii="Times New Roman" w:hAnsi="Times New Roman" w:cs="Times New Roman"/>
          <w:sz w:val="20"/>
          <w:szCs w:val="20"/>
        </w:rPr>
        <w:t>: Tida</w:t>
      </w:r>
      <w:r w:rsidR="00451E8E">
        <w:rPr>
          <w:rFonts w:ascii="Times New Roman" w:hAnsi="Times New Roman" w:cs="Times New Roman"/>
          <w:sz w:val="20"/>
          <w:szCs w:val="20"/>
        </w:rPr>
        <w:t xml:space="preserve">k Terdeteksi </w:t>
      </w:r>
    </w:p>
    <w:p w:rsidR="0091527F" w:rsidRDefault="0091527F" w:rsidP="00505326">
      <w:pPr>
        <w:pStyle w:val="Default"/>
        <w:spacing w:line="276" w:lineRule="auto"/>
        <w:ind w:left="426" w:firstLine="294"/>
        <w:jc w:val="both"/>
        <w:rPr>
          <w:sz w:val="22"/>
          <w:szCs w:val="22"/>
        </w:rPr>
      </w:pPr>
    </w:p>
    <w:p w:rsidR="00C756DA" w:rsidRDefault="00505326" w:rsidP="00C756DA">
      <w:pPr>
        <w:pStyle w:val="Default"/>
        <w:spacing w:line="276" w:lineRule="auto"/>
        <w:ind w:left="426" w:firstLine="294"/>
        <w:jc w:val="both"/>
        <w:rPr>
          <w:sz w:val="22"/>
          <w:szCs w:val="22"/>
        </w:rPr>
      </w:pPr>
      <w:r w:rsidRPr="00505326">
        <w:rPr>
          <w:sz w:val="22"/>
          <w:szCs w:val="22"/>
        </w:rPr>
        <w:lastRenderedPageBreak/>
        <w:t>Uji skrining fitokimia yang telah dilakukan dibuktikan bahwa daun binahong ini memiliki kandungan metabolit sekunder seperti alkaloid, flavonoid, saponin, tanin, dan triterpenoid, sesuai dengan penelitian yang telah dilakukan sebelumnya oleh</w:t>
      </w:r>
      <w:r w:rsidR="00532E1B">
        <w:rPr>
          <w:sz w:val="22"/>
          <w:szCs w:val="22"/>
        </w:rPr>
        <w:t xml:space="preserve"> Kintoko dan Novitasari, 2016</w:t>
      </w:r>
      <w:r w:rsidRPr="00505326">
        <w:rPr>
          <w:sz w:val="22"/>
          <w:szCs w:val="22"/>
        </w:rPr>
        <w:t>. Namun pada penelitian ini terdapat kandungan metabolit sekunder yang lain yaitu steroid, dimana pada penelitian sebelumnya senyawa steroid belum ditemukan. S</w:t>
      </w:r>
      <w:r w:rsidR="0017506C">
        <w:rPr>
          <w:sz w:val="22"/>
          <w:szCs w:val="22"/>
        </w:rPr>
        <w:t xml:space="preserve">enyawa steroid yang terkandung </w:t>
      </w:r>
      <w:r w:rsidRPr="00505326">
        <w:rPr>
          <w:sz w:val="22"/>
          <w:szCs w:val="22"/>
        </w:rPr>
        <w:t>dalam daun binahong ini memiliki fungsi untuk membantu proses sintesis organik dan pemulihan sel-sel tubuh.</w:t>
      </w:r>
    </w:p>
    <w:p w:rsidR="0091527F" w:rsidRPr="00505326" w:rsidRDefault="0091527F" w:rsidP="0091527F">
      <w:pPr>
        <w:pStyle w:val="Default"/>
        <w:spacing w:line="276" w:lineRule="auto"/>
        <w:jc w:val="both"/>
        <w:rPr>
          <w:sz w:val="22"/>
          <w:szCs w:val="22"/>
        </w:rPr>
      </w:pPr>
    </w:p>
    <w:p w:rsidR="00505326" w:rsidRPr="00505326" w:rsidRDefault="00505326" w:rsidP="00505326">
      <w:pPr>
        <w:pStyle w:val="Default"/>
        <w:numPr>
          <w:ilvl w:val="1"/>
          <w:numId w:val="12"/>
        </w:numPr>
        <w:spacing w:line="276" w:lineRule="auto"/>
        <w:ind w:left="426"/>
        <w:jc w:val="both"/>
        <w:rPr>
          <w:b/>
          <w:sz w:val="22"/>
          <w:szCs w:val="22"/>
        </w:rPr>
      </w:pPr>
      <w:r w:rsidRPr="00505326">
        <w:rPr>
          <w:b/>
          <w:sz w:val="22"/>
          <w:szCs w:val="22"/>
        </w:rPr>
        <w:t xml:space="preserve">Pembuatan </w:t>
      </w:r>
      <w:r w:rsidRPr="00F779DF">
        <w:rPr>
          <w:b/>
          <w:i/>
          <w:sz w:val="22"/>
          <w:szCs w:val="22"/>
        </w:rPr>
        <w:t xml:space="preserve">Patch </w:t>
      </w:r>
    </w:p>
    <w:p w:rsidR="00E47A7C" w:rsidRDefault="000C0150" w:rsidP="00E47A7C">
      <w:pPr>
        <w:pStyle w:val="Default"/>
        <w:spacing w:line="276" w:lineRule="auto"/>
        <w:ind w:left="786"/>
        <w:jc w:val="center"/>
        <w:rPr>
          <w:sz w:val="22"/>
          <w:szCs w:val="22"/>
        </w:rPr>
      </w:pPr>
      <w:r>
        <w:rPr>
          <w:noProof/>
        </w:rPr>
        <w:drawing>
          <wp:inline distT="0" distB="0" distL="0" distR="0" wp14:anchorId="7EAD6188" wp14:editId="5C8397A4">
            <wp:extent cx="1170940" cy="1356189"/>
            <wp:effectExtent l="0" t="0" r="0" b="0"/>
            <wp:docPr id="1106" name="Picture 1106" descr="F:\Pembuatan Formula\IMG_20210318_1202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Pembuatan Formula\IMG_20210318_12020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2706" cy="1381399"/>
                    </a:xfrm>
                    <a:prstGeom prst="rect">
                      <a:avLst/>
                    </a:prstGeom>
                    <a:noFill/>
                    <a:ln>
                      <a:noFill/>
                    </a:ln>
                  </pic:spPr>
                </pic:pic>
              </a:graphicData>
            </a:graphic>
          </wp:inline>
        </w:drawing>
      </w:r>
      <w:r>
        <w:rPr>
          <w:sz w:val="22"/>
          <w:szCs w:val="22"/>
        </w:rPr>
        <w:t xml:space="preserve"> </w:t>
      </w:r>
      <w:r w:rsidR="00E47A7C">
        <w:rPr>
          <w:sz w:val="22"/>
          <w:szCs w:val="22"/>
        </w:rPr>
        <w:t xml:space="preserve"> </w:t>
      </w:r>
      <w:r w:rsidR="009F76D7">
        <w:rPr>
          <w:sz w:val="22"/>
          <w:szCs w:val="22"/>
        </w:rPr>
        <w:t xml:space="preserve"> </w:t>
      </w:r>
      <w:r>
        <w:rPr>
          <w:sz w:val="22"/>
          <w:szCs w:val="22"/>
        </w:rPr>
        <w:t xml:space="preserve"> </w:t>
      </w:r>
      <w:r>
        <w:rPr>
          <w:noProof/>
        </w:rPr>
        <w:drawing>
          <wp:inline distT="0" distB="0" distL="0" distR="0" wp14:anchorId="2D10E593" wp14:editId="7C43F338">
            <wp:extent cx="1150994" cy="1355368"/>
            <wp:effectExtent l="0" t="0" r="0" b="0"/>
            <wp:docPr id="1107" name="Picture 1107" descr="F:\Pembuatan Formula\IMG_20210318_120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Pembuatan Formula\IMG_20210318_12015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3188" cy="1381503"/>
                    </a:xfrm>
                    <a:prstGeom prst="rect">
                      <a:avLst/>
                    </a:prstGeom>
                    <a:noFill/>
                    <a:ln>
                      <a:noFill/>
                    </a:ln>
                  </pic:spPr>
                </pic:pic>
              </a:graphicData>
            </a:graphic>
          </wp:inline>
        </w:drawing>
      </w:r>
      <w:r>
        <w:rPr>
          <w:sz w:val="22"/>
          <w:szCs w:val="22"/>
        </w:rPr>
        <w:t xml:space="preserve"> </w:t>
      </w:r>
      <w:r w:rsidR="009F76D7">
        <w:rPr>
          <w:sz w:val="22"/>
          <w:szCs w:val="22"/>
        </w:rPr>
        <w:t xml:space="preserve"> </w:t>
      </w:r>
      <w:r w:rsidR="00E47A7C">
        <w:rPr>
          <w:sz w:val="22"/>
          <w:szCs w:val="22"/>
        </w:rPr>
        <w:t xml:space="preserve"> </w:t>
      </w:r>
      <w:r>
        <w:rPr>
          <w:sz w:val="22"/>
          <w:szCs w:val="22"/>
        </w:rPr>
        <w:t xml:space="preserve"> </w:t>
      </w:r>
      <w:r>
        <w:rPr>
          <w:noProof/>
        </w:rPr>
        <w:drawing>
          <wp:inline distT="0" distB="0" distL="0" distR="0" wp14:anchorId="0D7252DF" wp14:editId="75E1DA8C">
            <wp:extent cx="1136650" cy="1358633"/>
            <wp:effectExtent l="0" t="0" r="6350" b="0"/>
            <wp:docPr id="1109" name="Picture 1109" descr="F:\Pembuatan Formula\IMG_20210318_120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Pembuatan Formula\IMG_20210318_12014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1856" cy="1364856"/>
                    </a:xfrm>
                    <a:prstGeom prst="rect">
                      <a:avLst/>
                    </a:prstGeom>
                    <a:noFill/>
                    <a:ln>
                      <a:noFill/>
                    </a:ln>
                  </pic:spPr>
                </pic:pic>
              </a:graphicData>
            </a:graphic>
          </wp:inline>
        </w:drawing>
      </w:r>
      <w:r>
        <w:rPr>
          <w:sz w:val="22"/>
          <w:szCs w:val="22"/>
        </w:rPr>
        <w:t xml:space="preserve"> </w:t>
      </w:r>
      <w:r w:rsidR="00E47A7C">
        <w:rPr>
          <w:sz w:val="22"/>
          <w:szCs w:val="22"/>
        </w:rPr>
        <w:t xml:space="preserve"> </w:t>
      </w:r>
      <w:r w:rsidR="009F76D7">
        <w:rPr>
          <w:sz w:val="22"/>
          <w:szCs w:val="22"/>
        </w:rPr>
        <w:t xml:space="preserve"> </w:t>
      </w:r>
      <w:r>
        <w:rPr>
          <w:sz w:val="22"/>
          <w:szCs w:val="22"/>
        </w:rPr>
        <w:t xml:space="preserve"> </w:t>
      </w:r>
      <w:r>
        <w:rPr>
          <w:noProof/>
        </w:rPr>
        <w:drawing>
          <wp:inline distT="0" distB="0" distL="0" distR="0" wp14:anchorId="36CD2867" wp14:editId="7793CD0F">
            <wp:extent cx="1195070" cy="1356950"/>
            <wp:effectExtent l="0" t="0" r="5080" b="0"/>
            <wp:docPr id="1110" name="Picture 1110" descr="F:\Pembuatan Formula\IMG_20210318_120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Pembuatan Formula\IMG_20210318_12013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644" cy="1384853"/>
                    </a:xfrm>
                    <a:prstGeom prst="rect">
                      <a:avLst/>
                    </a:prstGeom>
                    <a:noFill/>
                    <a:ln>
                      <a:noFill/>
                    </a:ln>
                  </pic:spPr>
                </pic:pic>
              </a:graphicData>
            </a:graphic>
          </wp:inline>
        </w:drawing>
      </w:r>
      <w:r>
        <w:rPr>
          <w:sz w:val="22"/>
          <w:szCs w:val="22"/>
        </w:rPr>
        <w:t xml:space="preserve">  </w:t>
      </w:r>
    </w:p>
    <w:p w:rsidR="009F76D7" w:rsidRDefault="009F76D7" w:rsidP="00E47A7C">
      <w:pPr>
        <w:tabs>
          <w:tab w:val="left" w:pos="2565"/>
        </w:tabs>
        <w:spacing w:after="0" w:line="240" w:lineRule="auto"/>
        <w:rPr>
          <w:rFonts w:ascii="Times New Roman" w:hAnsi="Times New Roman" w:cs="Times New Roman"/>
          <w:sz w:val="20"/>
          <w:szCs w:val="20"/>
        </w:rPr>
      </w:pPr>
      <w:r w:rsidRPr="009F76D7">
        <w:rPr>
          <w:rFonts w:ascii="Times New Roman" w:hAnsi="Times New Roman" w:cs="Times New Roman"/>
          <w:sz w:val="20"/>
          <w:szCs w:val="20"/>
        </w:rPr>
        <w:t xml:space="preserve">           </w:t>
      </w:r>
      <w:r w:rsidR="00E47A7C">
        <w:rPr>
          <w:rFonts w:ascii="Times New Roman" w:hAnsi="Times New Roman" w:cs="Times New Roman"/>
          <w:sz w:val="20"/>
          <w:szCs w:val="20"/>
        </w:rPr>
        <w:t xml:space="preserve">                     </w:t>
      </w:r>
      <w:r w:rsidRPr="009F76D7">
        <w:rPr>
          <w:rFonts w:ascii="Times New Roman" w:hAnsi="Times New Roman" w:cs="Times New Roman"/>
          <w:sz w:val="20"/>
          <w:szCs w:val="20"/>
        </w:rPr>
        <w:t xml:space="preserve"> (F0)</w:t>
      </w:r>
      <w:r w:rsidR="00E47A7C">
        <w:rPr>
          <w:rFonts w:ascii="Times New Roman" w:hAnsi="Times New Roman" w:cs="Times New Roman"/>
          <w:sz w:val="20"/>
          <w:szCs w:val="20"/>
        </w:rPr>
        <w:tab/>
      </w:r>
      <w:r w:rsidR="00E47A7C">
        <w:rPr>
          <w:rFonts w:ascii="Times New Roman" w:hAnsi="Times New Roman" w:cs="Times New Roman"/>
          <w:sz w:val="20"/>
          <w:szCs w:val="20"/>
        </w:rPr>
        <w:tab/>
      </w:r>
      <w:r w:rsidR="00E47A7C">
        <w:rPr>
          <w:rFonts w:ascii="Times New Roman" w:hAnsi="Times New Roman" w:cs="Times New Roman"/>
          <w:sz w:val="20"/>
          <w:szCs w:val="20"/>
        </w:rPr>
        <w:tab/>
        <w:t xml:space="preserve"> </w:t>
      </w:r>
      <w:r w:rsidRPr="009F76D7">
        <w:rPr>
          <w:rFonts w:ascii="Times New Roman" w:hAnsi="Times New Roman" w:cs="Times New Roman"/>
          <w:sz w:val="20"/>
          <w:szCs w:val="20"/>
        </w:rPr>
        <w:t xml:space="preserve"> (F1)</w:t>
      </w:r>
      <w:r>
        <w:rPr>
          <w:rFonts w:ascii="Times New Roman" w:hAnsi="Times New Roman" w:cs="Times New Roman"/>
          <w:sz w:val="20"/>
          <w:szCs w:val="20"/>
        </w:rPr>
        <w:tab/>
      </w:r>
      <w:r>
        <w:rPr>
          <w:rFonts w:ascii="Times New Roman" w:hAnsi="Times New Roman" w:cs="Times New Roman"/>
          <w:sz w:val="20"/>
          <w:szCs w:val="20"/>
        </w:rPr>
        <w:tab/>
        <w:t xml:space="preserve">           </w:t>
      </w:r>
      <w:r w:rsidR="00E47A7C">
        <w:rPr>
          <w:rFonts w:ascii="Times New Roman" w:hAnsi="Times New Roman" w:cs="Times New Roman"/>
          <w:sz w:val="20"/>
          <w:szCs w:val="20"/>
        </w:rPr>
        <w:t xml:space="preserve"> </w:t>
      </w:r>
      <w:r w:rsidRPr="009F76D7">
        <w:rPr>
          <w:rFonts w:ascii="Times New Roman" w:hAnsi="Times New Roman" w:cs="Times New Roman"/>
          <w:sz w:val="20"/>
          <w:szCs w:val="20"/>
        </w:rPr>
        <w:t xml:space="preserve"> (F2) </w:t>
      </w:r>
      <w:r>
        <w:rPr>
          <w:rFonts w:ascii="Times New Roman" w:hAnsi="Times New Roman" w:cs="Times New Roman"/>
          <w:sz w:val="20"/>
          <w:szCs w:val="20"/>
        </w:rPr>
        <w:tab/>
      </w:r>
      <w:r>
        <w:rPr>
          <w:rFonts w:ascii="Times New Roman" w:hAnsi="Times New Roman" w:cs="Times New Roman"/>
          <w:sz w:val="20"/>
          <w:szCs w:val="20"/>
        </w:rPr>
        <w:tab/>
        <w:t xml:space="preserve">  </w:t>
      </w:r>
      <w:r w:rsidR="00E47A7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F76D7">
        <w:rPr>
          <w:rFonts w:ascii="Times New Roman" w:hAnsi="Times New Roman" w:cs="Times New Roman"/>
          <w:sz w:val="20"/>
          <w:szCs w:val="20"/>
        </w:rPr>
        <w:t xml:space="preserve">(F3) </w:t>
      </w:r>
    </w:p>
    <w:p w:rsidR="00E47A7C" w:rsidRDefault="00E47A7C" w:rsidP="00E47A7C">
      <w:pPr>
        <w:tabs>
          <w:tab w:val="left" w:pos="2565"/>
        </w:tabs>
        <w:spacing w:after="0" w:line="240" w:lineRule="auto"/>
        <w:jc w:val="center"/>
        <w:rPr>
          <w:rFonts w:ascii="Times New Roman" w:hAnsi="Times New Roman" w:cs="Times New Roman"/>
          <w:sz w:val="20"/>
          <w:szCs w:val="20"/>
        </w:rPr>
      </w:pPr>
      <w:r>
        <w:rPr>
          <w:rFonts w:ascii="Times New Roman" w:hAnsi="Times New Roman" w:cs="Times New Roman"/>
          <w:b/>
          <w:sz w:val="20"/>
          <w:szCs w:val="20"/>
        </w:rPr>
        <w:t xml:space="preserve">         </w:t>
      </w:r>
      <w:r w:rsidRPr="00E47A7C">
        <w:rPr>
          <w:rFonts w:ascii="Times New Roman" w:hAnsi="Times New Roman" w:cs="Times New Roman"/>
          <w:b/>
          <w:sz w:val="20"/>
          <w:szCs w:val="20"/>
        </w:rPr>
        <w:t>Gambar 1.</w:t>
      </w:r>
      <w:r>
        <w:rPr>
          <w:rFonts w:ascii="Times New Roman" w:hAnsi="Times New Roman" w:cs="Times New Roman"/>
          <w:sz w:val="20"/>
          <w:szCs w:val="20"/>
        </w:rPr>
        <w:t xml:space="preserve"> Hasil Sediaan </w:t>
      </w:r>
      <w:r w:rsidRPr="00F779DF">
        <w:rPr>
          <w:rFonts w:ascii="Times New Roman" w:hAnsi="Times New Roman" w:cs="Times New Roman"/>
          <w:i/>
          <w:sz w:val="20"/>
          <w:szCs w:val="20"/>
        </w:rPr>
        <w:t>Patch</w:t>
      </w:r>
    </w:p>
    <w:p w:rsidR="00E47A7C" w:rsidRDefault="00E47A7C" w:rsidP="00E47A7C">
      <w:pPr>
        <w:tabs>
          <w:tab w:val="left" w:pos="2565"/>
        </w:tabs>
        <w:spacing w:after="0" w:line="240" w:lineRule="auto"/>
        <w:jc w:val="center"/>
        <w:rPr>
          <w:rFonts w:ascii="Times New Roman" w:hAnsi="Times New Roman" w:cs="Times New Roman"/>
          <w:sz w:val="20"/>
          <w:szCs w:val="20"/>
        </w:rPr>
      </w:pPr>
    </w:p>
    <w:p w:rsidR="00E47A7C" w:rsidRPr="009F76D7" w:rsidRDefault="00E47A7C" w:rsidP="00E47A7C">
      <w:pPr>
        <w:tabs>
          <w:tab w:val="left" w:pos="2565"/>
        </w:tabs>
        <w:spacing w:after="0" w:line="240" w:lineRule="auto"/>
        <w:jc w:val="center"/>
        <w:rPr>
          <w:rFonts w:ascii="Times New Roman" w:hAnsi="Times New Roman" w:cs="Times New Roman"/>
          <w:sz w:val="20"/>
          <w:szCs w:val="20"/>
        </w:rPr>
      </w:pPr>
    </w:p>
    <w:p w:rsidR="00505326" w:rsidRDefault="00505326" w:rsidP="00505326">
      <w:pPr>
        <w:pStyle w:val="Default"/>
        <w:spacing w:line="276" w:lineRule="auto"/>
        <w:ind w:left="786"/>
        <w:jc w:val="center"/>
        <w:rPr>
          <w:sz w:val="22"/>
          <w:szCs w:val="22"/>
        </w:rPr>
      </w:pPr>
      <w:r w:rsidRPr="00505326">
        <w:rPr>
          <w:noProof/>
          <w:sz w:val="22"/>
          <w:szCs w:val="22"/>
        </w:rPr>
        <w:drawing>
          <wp:inline distT="0" distB="0" distL="0" distR="0" wp14:anchorId="048DA34A" wp14:editId="48BE1391">
            <wp:extent cx="2297366" cy="1362075"/>
            <wp:effectExtent l="0" t="0" r="8255" b="0"/>
            <wp:docPr id="42" name="Picture 42" descr="F:\Evaluasi Sediaan\IMG_20210322_1113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Evaluasi Sediaan\IMG_20210322_111336.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97366" cy="1362075"/>
                    </a:xfrm>
                    <a:prstGeom prst="rect">
                      <a:avLst/>
                    </a:prstGeom>
                    <a:noFill/>
                    <a:ln>
                      <a:noFill/>
                    </a:ln>
                  </pic:spPr>
                </pic:pic>
              </a:graphicData>
            </a:graphic>
          </wp:inline>
        </w:drawing>
      </w:r>
    </w:p>
    <w:p w:rsidR="00505326" w:rsidRPr="009F76D7" w:rsidRDefault="00E47A7C" w:rsidP="00E47A7C">
      <w:pPr>
        <w:pStyle w:val="Default"/>
        <w:spacing w:line="276" w:lineRule="auto"/>
        <w:ind w:left="1506"/>
        <w:rPr>
          <w:sz w:val="20"/>
          <w:szCs w:val="20"/>
        </w:rPr>
      </w:pPr>
      <w:r>
        <w:rPr>
          <w:sz w:val="22"/>
          <w:szCs w:val="22"/>
        </w:rPr>
        <w:t xml:space="preserve">     </w:t>
      </w:r>
      <w:r>
        <w:rPr>
          <w:sz w:val="20"/>
          <w:szCs w:val="20"/>
        </w:rPr>
        <w:tab/>
      </w:r>
      <w:r>
        <w:rPr>
          <w:sz w:val="20"/>
          <w:szCs w:val="20"/>
        </w:rPr>
        <w:tab/>
      </w:r>
      <w:r>
        <w:rPr>
          <w:sz w:val="20"/>
          <w:szCs w:val="20"/>
        </w:rPr>
        <w:tab/>
        <w:t xml:space="preserve">   </w:t>
      </w:r>
      <w:r>
        <w:rPr>
          <w:b/>
          <w:sz w:val="20"/>
          <w:szCs w:val="20"/>
        </w:rPr>
        <w:t>Gambar 2</w:t>
      </w:r>
      <w:r>
        <w:rPr>
          <w:sz w:val="20"/>
          <w:szCs w:val="20"/>
        </w:rPr>
        <w:t xml:space="preserve">. </w:t>
      </w:r>
      <w:r w:rsidR="00505326" w:rsidRPr="009F76D7">
        <w:rPr>
          <w:sz w:val="20"/>
          <w:szCs w:val="20"/>
        </w:rPr>
        <w:t xml:space="preserve">Plester </w:t>
      </w:r>
      <w:r w:rsidR="00505326" w:rsidRPr="00F779DF">
        <w:rPr>
          <w:i/>
          <w:sz w:val="20"/>
          <w:szCs w:val="20"/>
        </w:rPr>
        <w:t>Patch</w:t>
      </w:r>
      <w:r w:rsidR="000C0150" w:rsidRPr="00F779DF">
        <w:rPr>
          <w:i/>
          <w:sz w:val="20"/>
          <w:szCs w:val="20"/>
        </w:rPr>
        <w:t xml:space="preserve"> </w:t>
      </w:r>
    </w:p>
    <w:p w:rsidR="000C0150" w:rsidRPr="00A37105" w:rsidRDefault="000C0150" w:rsidP="00E47A7C">
      <w:pPr>
        <w:pStyle w:val="NoSpacing"/>
        <w:tabs>
          <w:tab w:val="left" w:pos="7313"/>
        </w:tabs>
        <w:ind w:left="426"/>
        <w:jc w:val="both"/>
        <w:rPr>
          <w:rFonts w:ascii="Times New Roman" w:hAnsi="Times New Roman" w:cs="Times New Roman"/>
          <w:sz w:val="20"/>
          <w:szCs w:val="20"/>
        </w:rPr>
      </w:pPr>
      <w:r w:rsidRPr="00A37105">
        <w:rPr>
          <w:rFonts w:ascii="Times New Roman" w:hAnsi="Times New Roman" w:cs="Times New Roman"/>
          <w:sz w:val="20"/>
          <w:szCs w:val="20"/>
        </w:rPr>
        <w:t>Keterangan:</w:t>
      </w:r>
      <w:r w:rsidR="00E47A7C">
        <w:rPr>
          <w:rFonts w:ascii="Times New Roman" w:hAnsi="Times New Roman" w:cs="Times New Roman"/>
          <w:sz w:val="20"/>
          <w:szCs w:val="20"/>
        </w:rPr>
        <w:tab/>
      </w:r>
    </w:p>
    <w:p w:rsidR="00DA467B" w:rsidRPr="00A37105" w:rsidRDefault="00DA467B" w:rsidP="009F76D7">
      <w:pPr>
        <w:pStyle w:val="NoSpacing"/>
        <w:ind w:left="426"/>
        <w:jc w:val="both"/>
        <w:rPr>
          <w:rFonts w:ascii="Times New Roman" w:hAnsi="Times New Roman" w:cs="Times New Roman"/>
          <w:sz w:val="20"/>
          <w:szCs w:val="20"/>
        </w:rPr>
      </w:pPr>
      <w:r w:rsidRPr="00A37105">
        <w:rPr>
          <w:rFonts w:ascii="Times New Roman" w:hAnsi="Times New Roman" w:cs="Times New Roman"/>
          <w:sz w:val="20"/>
          <w:szCs w:val="20"/>
        </w:rPr>
        <w:t>F0 : Formula</w:t>
      </w:r>
      <w:r w:rsidR="00A37105" w:rsidRPr="00A37105">
        <w:rPr>
          <w:rFonts w:ascii="Times New Roman" w:hAnsi="Times New Roman" w:cs="Times New Roman"/>
          <w:sz w:val="20"/>
          <w:szCs w:val="20"/>
        </w:rPr>
        <w:t xml:space="preserve"> </w:t>
      </w:r>
      <w:r w:rsidR="00A37105" w:rsidRPr="00F779DF">
        <w:rPr>
          <w:rFonts w:ascii="Times New Roman" w:hAnsi="Times New Roman" w:cs="Times New Roman"/>
          <w:i/>
          <w:sz w:val="20"/>
          <w:szCs w:val="20"/>
        </w:rPr>
        <w:t>patch</w:t>
      </w:r>
      <w:r w:rsidR="00A37105" w:rsidRPr="00A37105">
        <w:rPr>
          <w:rFonts w:ascii="Times New Roman" w:hAnsi="Times New Roman" w:cs="Times New Roman"/>
          <w:sz w:val="20"/>
          <w:szCs w:val="20"/>
        </w:rPr>
        <w:t xml:space="preserve"> tanpa konsentrasi ekstrak daun binahong </w:t>
      </w:r>
    </w:p>
    <w:p w:rsidR="00A37105" w:rsidRPr="00A37105" w:rsidRDefault="00A37105" w:rsidP="009F76D7">
      <w:pPr>
        <w:pStyle w:val="NoSpacing"/>
        <w:ind w:left="426"/>
        <w:jc w:val="both"/>
        <w:rPr>
          <w:rFonts w:ascii="Times New Roman" w:hAnsi="Times New Roman" w:cs="Times New Roman"/>
          <w:sz w:val="20"/>
          <w:szCs w:val="20"/>
        </w:rPr>
      </w:pPr>
      <w:r w:rsidRPr="00A37105">
        <w:rPr>
          <w:rFonts w:ascii="Times New Roman" w:hAnsi="Times New Roman" w:cs="Times New Roman"/>
          <w:sz w:val="20"/>
          <w:szCs w:val="20"/>
        </w:rPr>
        <w:t xml:space="preserve">F1 : Formula </w:t>
      </w:r>
      <w:r w:rsidRPr="00F779DF">
        <w:rPr>
          <w:rFonts w:ascii="Times New Roman" w:hAnsi="Times New Roman" w:cs="Times New Roman"/>
          <w:i/>
          <w:sz w:val="20"/>
          <w:szCs w:val="20"/>
        </w:rPr>
        <w:t>patch</w:t>
      </w:r>
      <w:r w:rsidRPr="00A37105">
        <w:rPr>
          <w:rFonts w:ascii="Times New Roman" w:hAnsi="Times New Roman" w:cs="Times New Roman"/>
          <w:sz w:val="20"/>
          <w:szCs w:val="20"/>
        </w:rPr>
        <w:t xml:space="preserve"> dengan penambahan ekstrak daun binahong 35%</w:t>
      </w:r>
    </w:p>
    <w:p w:rsidR="00A37105" w:rsidRPr="00A37105" w:rsidRDefault="00A37105" w:rsidP="009F76D7">
      <w:pPr>
        <w:pStyle w:val="NoSpacing"/>
        <w:ind w:left="426"/>
        <w:jc w:val="both"/>
        <w:rPr>
          <w:rFonts w:ascii="Times New Roman" w:hAnsi="Times New Roman" w:cs="Times New Roman"/>
          <w:sz w:val="20"/>
          <w:szCs w:val="20"/>
        </w:rPr>
      </w:pPr>
      <w:r w:rsidRPr="00A37105">
        <w:rPr>
          <w:rFonts w:ascii="Times New Roman" w:hAnsi="Times New Roman" w:cs="Times New Roman"/>
          <w:sz w:val="20"/>
          <w:szCs w:val="20"/>
        </w:rPr>
        <w:t xml:space="preserve">F2 : Formula </w:t>
      </w:r>
      <w:r w:rsidRPr="00F779DF">
        <w:rPr>
          <w:rFonts w:ascii="Times New Roman" w:hAnsi="Times New Roman" w:cs="Times New Roman"/>
          <w:i/>
          <w:sz w:val="20"/>
          <w:szCs w:val="20"/>
        </w:rPr>
        <w:t>patch</w:t>
      </w:r>
      <w:r w:rsidRPr="00A37105">
        <w:rPr>
          <w:rFonts w:ascii="Times New Roman" w:hAnsi="Times New Roman" w:cs="Times New Roman"/>
          <w:sz w:val="20"/>
          <w:szCs w:val="20"/>
        </w:rPr>
        <w:t xml:space="preserve"> dengan penambahan ekstrak daun binahong 40% </w:t>
      </w:r>
    </w:p>
    <w:p w:rsidR="00A37105" w:rsidRDefault="00A37105" w:rsidP="009F76D7">
      <w:pPr>
        <w:pStyle w:val="NoSpacing"/>
        <w:ind w:left="426"/>
        <w:jc w:val="both"/>
        <w:rPr>
          <w:rFonts w:ascii="Times New Roman" w:hAnsi="Times New Roman" w:cs="Times New Roman"/>
          <w:sz w:val="20"/>
          <w:szCs w:val="20"/>
        </w:rPr>
      </w:pPr>
      <w:r w:rsidRPr="00A37105">
        <w:rPr>
          <w:rFonts w:ascii="Times New Roman" w:hAnsi="Times New Roman" w:cs="Times New Roman"/>
          <w:sz w:val="20"/>
          <w:szCs w:val="20"/>
        </w:rPr>
        <w:t xml:space="preserve">F3 : Formula </w:t>
      </w:r>
      <w:r w:rsidRPr="00F779DF">
        <w:rPr>
          <w:rFonts w:ascii="Times New Roman" w:hAnsi="Times New Roman" w:cs="Times New Roman"/>
          <w:i/>
          <w:sz w:val="20"/>
          <w:szCs w:val="20"/>
        </w:rPr>
        <w:t>patch</w:t>
      </w:r>
      <w:r w:rsidRPr="00A37105">
        <w:rPr>
          <w:rFonts w:ascii="Times New Roman" w:hAnsi="Times New Roman" w:cs="Times New Roman"/>
          <w:sz w:val="20"/>
          <w:szCs w:val="20"/>
        </w:rPr>
        <w:t xml:space="preserve"> dengan penambahan ekstrak daun binahong 45% </w:t>
      </w:r>
    </w:p>
    <w:p w:rsidR="0091527F" w:rsidRDefault="0091527F" w:rsidP="009F76D7">
      <w:pPr>
        <w:pStyle w:val="NoSpacing"/>
        <w:ind w:left="426"/>
        <w:jc w:val="both"/>
        <w:rPr>
          <w:rFonts w:ascii="Times New Roman" w:hAnsi="Times New Roman" w:cs="Times New Roman"/>
          <w:sz w:val="20"/>
          <w:szCs w:val="20"/>
        </w:rPr>
      </w:pPr>
    </w:p>
    <w:p w:rsidR="00505326" w:rsidRPr="0091527F" w:rsidRDefault="00505326" w:rsidP="0091527F">
      <w:pPr>
        <w:spacing w:after="0"/>
        <w:ind w:left="426" w:firstLine="425"/>
        <w:jc w:val="both"/>
        <w:rPr>
          <w:rFonts w:ascii="Times New Roman" w:hAnsi="Times New Roman" w:cs="Times New Roman"/>
          <w:sz w:val="22"/>
          <w:szCs w:val="22"/>
        </w:rPr>
      </w:pPr>
      <w:r w:rsidRPr="0091527F">
        <w:rPr>
          <w:rFonts w:ascii="Times New Roman" w:hAnsi="Times New Roman" w:cs="Times New Roman"/>
          <w:sz w:val="22"/>
          <w:szCs w:val="22"/>
        </w:rPr>
        <w:t>Pada penelitian ini terlebih dahulu dilakukan optimasi basis plester patch yang berguna untuk mendapatkan formula basis yang diinginkan. HPMC (hidroksi</w:t>
      </w:r>
      <w:r w:rsidR="0017506C" w:rsidRPr="0091527F">
        <w:rPr>
          <w:rFonts w:ascii="Times New Roman" w:hAnsi="Times New Roman" w:cs="Times New Roman"/>
          <w:sz w:val="22"/>
          <w:szCs w:val="22"/>
        </w:rPr>
        <w:t>l</w:t>
      </w:r>
      <w:r w:rsidRPr="0091527F">
        <w:rPr>
          <w:rFonts w:ascii="Times New Roman" w:hAnsi="Times New Roman" w:cs="Times New Roman"/>
          <w:sz w:val="22"/>
          <w:szCs w:val="22"/>
        </w:rPr>
        <w:t xml:space="preserve"> propil metil selulosa) dan PVP (polivinil pirolidon) sebagai polimer. DMSO sebagai peningkat penetrasi karena kemampuannya untuk memindahkan air yang terikat dari </w:t>
      </w:r>
      <w:r w:rsidRPr="0091527F">
        <w:rPr>
          <w:rFonts w:ascii="Times New Roman" w:hAnsi="Times New Roman" w:cs="Times New Roman"/>
          <w:i/>
          <w:sz w:val="22"/>
          <w:szCs w:val="22"/>
        </w:rPr>
        <w:t>stratum corneum</w:t>
      </w:r>
      <w:r w:rsidRPr="0091527F">
        <w:rPr>
          <w:rFonts w:ascii="Times New Roman" w:hAnsi="Times New Roman" w:cs="Times New Roman"/>
          <w:sz w:val="22"/>
          <w:szCs w:val="22"/>
        </w:rPr>
        <w:t xml:space="preserve"> ata</w:t>
      </w:r>
      <w:r w:rsidR="0091527F">
        <w:rPr>
          <w:rFonts w:ascii="Times New Roman" w:hAnsi="Times New Roman" w:cs="Times New Roman"/>
          <w:sz w:val="22"/>
          <w:szCs w:val="22"/>
        </w:rPr>
        <w:t xml:space="preserve">u meningkatkan pengiriman obat. </w:t>
      </w:r>
      <w:r w:rsidRPr="0091527F">
        <w:rPr>
          <w:rFonts w:ascii="Times New Roman" w:hAnsi="Times New Roman" w:cs="Times New Roman"/>
          <w:sz w:val="22"/>
          <w:szCs w:val="22"/>
        </w:rPr>
        <w:t xml:space="preserve">Propilenglikol sebagai </w:t>
      </w:r>
      <w:r w:rsidRPr="0091527F">
        <w:rPr>
          <w:rFonts w:ascii="Times New Roman" w:hAnsi="Times New Roman" w:cs="Times New Roman"/>
          <w:i/>
          <w:sz w:val="22"/>
          <w:szCs w:val="22"/>
        </w:rPr>
        <w:t>plasticizer</w:t>
      </w:r>
      <w:r w:rsidRPr="0091527F">
        <w:rPr>
          <w:rFonts w:ascii="Times New Roman" w:hAnsi="Times New Roman" w:cs="Times New Roman"/>
          <w:sz w:val="22"/>
          <w:szCs w:val="22"/>
        </w:rPr>
        <w:t xml:space="preserve"> sekaligus pengawet karena memiliki sifat antiseptik. Dan etanol 95% sebagai pelarut atau zat pembawa. </w:t>
      </w:r>
    </w:p>
    <w:p w:rsidR="00505326" w:rsidRDefault="00505326" w:rsidP="00505326">
      <w:pPr>
        <w:pStyle w:val="ListParagraph"/>
        <w:spacing w:after="0"/>
        <w:ind w:left="426" w:firstLine="425"/>
        <w:jc w:val="both"/>
        <w:rPr>
          <w:rFonts w:ascii="Times New Roman" w:hAnsi="Times New Roman" w:cs="Times New Roman"/>
          <w:sz w:val="22"/>
          <w:szCs w:val="22"/>
        </w:rPr>
      </w:pPr>
      <w:r w:rsidRPr="00505326">
        <w:rPr>
          <w:rFonts w:ascii="Times New Roman" w:hAnsi="Times New Roman" w:cs="Times New Roman"/>
          <w:sz w:val="22"/>
          <w:szCs w:val="22"/>
        </w:rPr>
        <w:t xml:space="preserve">Pada pembuatan sediaan </w:t>
      </w:r>
      <w:r w:rsidRPr="00F779DF">
        <w:rPr>
          <w:rFonts w:ascii="Times New Roman" w:hAnsi="Times New Roman" w:cs="Times New Roman"/>
          <w:i/>
          <w:sz w:val="22"/>
          <w:szCs w:val="22"/>
        </w:rPr>
        <w:t>patch</w:t>
      </w:r>
      <w:r w:rsidRPr="00505326">
        <w:rPr>
          <w:rFonts w:ascii="Times New Roman" w:hAnsi="Times New Roman" w:cs="Times New Roman"/>
          <w:sz w:val="22"/>
          <w:szCs w:val="22"/>
        </w:rPr>
        <w:t xml:space="preserve"> ini digunakan ekstrak daun binahong sebagai zat aktif untuk luka diabetes. Sediaan </w:t>
      </w:r>
      <w:r w:rsidRPr="00F779DF">
        <w:rPr>
          <w:rFonts w:ascii="Times New Roman" w:hAnsi="Times New Roman" w:cs="Times New Roman"/>
          <w:i/>
          <w:sz w:val="22"/>
          <w:szCs w:val="22"/>
        </w:rPr>
        <w:t>patch</w:t>
      </w:r>
      <w:r w:rsidRPr="00505326">
        <w:rPr>
          <w:rFonts w:ascii="Times New Roman" w:hAnsi="Times New Roman" w:cs="Times New Roman"/>
          <w:sz w:val="22"/>
          <w:szCs w:val="22"/>
        </w:rPr>
        <w:t xml:space="preserve"> ini dengan dibuat empat formula, masing-masing formula memiliki perbedaan konsentrasi zat aktif dimana F0 tanpa konsentrasi zat aktif, F1 konsentrasi zat aktif 35%, F2</w:t>
      </w:r>
      <w:r w:rsidR="0091527F">
        <w:rPr>
          <w:rFonts w:ascii="Times New Roman" w:hAnsi="Times New Roman" w:cs="Times New Roman"/>
          <w:sz w:val="22"/>
          <w:szCs w:val="22"/>
        </w:rPr>
        <w:t xml:space="preserve"> konsentrasi zat aktif 40%, dan </w:t>
      </w:r>
      <w:r w:rsidRPr="00505326">
        <w:rPr>
          <w:rFonts w:ascii="Times New Roman" w:hAnsi="Times New Roman" w:cs="Times New Roman"/>
          <w:sz w:val="22"/>
          <w:szCs w:val="22"/>
        </w:rPr>
        <w:t>F3 konsentrasi zat aktif 45%.</w:t>
      </w:r>
    </w:p>
    <w:p w:rsidR="0091527F" w:rsidRPr="00505326" w:rsidRDefault="0091527F" w:rsidP="00505326">
      <w:pPr>
        <w:pStyle w:val="ListParagraph"/>
        <w:spacing w:after="0"/>
        <w:ind w:left="426" w:firstLine="425"/>
        <w:jc w:val="both"/>
        <w:rPr>
          <w:rFonts w:ascii="Times New Roman" w:hAnsi="Times New Roman" w:cs="Times New Roman"/>
          <w:sz w:val="22"/>
          <w:szCs w:val="22"/>
        </w:rPr>
      </w:pPr>
    </w:p>
    <w:p w:rsidR="00505326" w:rsidRPr="00505326" w:rsidRDefault="0017506C" w:rsidP="00505326">
      <w:pPr>
        <w:pStyle w:val="ListParagraph"/>
        <w:numPr>
          <w:ilvl w:val="1"/>
          <w:numId w:val="12"/>
        </w:numPr>
        <w:spacing w:after="0" w:line="276" w:lineRule="auto"/>
        <w:ind w:left="426"/>
        <w:jc w:val="both"/>
        <w:rPr>
          <w:rFonts w:ascii="Times New Roman" w:hAnsi="Times New Roman" w:cs="Times New Roman"/>
          <w:b/>
          <w:sz w:val="22"/>
          <w:szCs w:val="22"/>
        </w:rPr>
      </w:pPr>
      <w:r>
        <w:rPr>
          <w:rFonts w:ascii="Times New Roman" w:hAnsi="Times New Roman" w:cs="Times New Roman"/>
          <w:b/>
          <w:sz w:val="22"/>
          <w:szCs w:val="22"/>
        </w:rPr>
        <w:t>Eva</w:t>
      </w:r>
      <w:r w:rsidR="00505326" w:rsidRPr="00505326">
        <w:rPr>
          <w:rFonts w:ascii="Times New Roman" w:hAnsi="Times New Roman" w:cs="Times New Roman"/>
          <w:b/>
          <w:sz w:val="22"/>
          <w:szCs w:val="22"/>
        </w:rPr>
        <w:t xml:space="preserve">luasi Fisik Sediaan </w:t>
      </w:r>
    </w:p>
    <w:p w:rsidR="00505326" w:rsidRDefault="00505326" w:rsidP="00505326">
      <w:pPr>
        <w:spacing w:after="0" w:line="276" w:lineRule="auto"/>
        <w:ind w:left="426" w:firstLine="294"/>
        <w:jc w:val="both"/>
        <w:rPr>
          <w:rFonts w:ascii="Times New Roman" w:hAnsi="Times New Roman" w:cs="Times New Roman"/>
          <w:sz w:val="22"/>
          <w:szCs w:val="22"/>
        </w:rPr>
      </w:pPr>
      <w:r w:rsidRPr="00505326">
        <w:rPr>
          <w:rFonts w:ascii="Times New Roman" w:hAnsi="Times New Roman" w:cs="Times New Roman"/>
          <w:sz w:val="22"/>
          <w:szCs w:val="22"/>
        </w:rPr>
        <w:t>Uji evaluasi fisik</w:t>
      </w:r>
      <w:r w:rsidR="002328AA">
        <w:rPr>
          <w:rFonts w:ascii="Times New Roman" w:hAnsi="Times New Roman" w:cs="Times New Roman"/>
          <w:sz w:val="22"/>
          <w:szCs w:val="22"/>
        </w:rPr>
        <w:t xml:space="preserve"> menurut SNI diharapkan mampu </w:t>
      </w:r>
      <w:r w:rsidRPr="00505326">
        <w:rPr>
          <w:rFonts w:ascii="Times New Roman" w:hAnsi="Times New Roman" w:cs="Times New Roman"/>
          <w:sz w:val="22"/>
          <w:szCs w:val="22"/>
        </w:rPr>
        <w:t xml:space="preserve">untuk mengetahui kestabilan sediaan dalam beberapa hari penyimpanan. Tiap formula diuji evaluasi setiap minggunya selama penyimpanan </w:t>
      </w:r>
      <w:r w:rsidRPr="00505326">
        <w:rPr>
          <w:rFonts w:ascii="Times New Roman" w:hAnsi="Times New Roman" w:cs="Times New Roman"/>
          <w:sz w:val="22"/>
          <w:szCs w:val="22"/>
        </w:rPr>
        <w:lastRenderedPageBreak/>
        <w:t xml:space="preserve">28 hari dengan tiga suhu yaitu suhu dingin (1º-4ºC), suhu ruang (25º-28ºC), dan suhu panas (40ºC), meliputi organoleptik, pH, keseragaman bobot, ketebalan </w:t>
      </w:r>
      <w:r w:rsidRPr="00F779DF">
        <w:rPr>
          <w:rFonts w:ascii="Times New Roman" w:hAnsi="Times New Roman" w:cs="Times New Roman"/>
          <w:i/>
          <w:sz w:val="22"/>
          <w:szCs w:val="22"/>
        </w:rPr>
        <w:t>patch</w:t>
      </w:r>
      <w:r w:rsidRPr="00505326">
        <w:rPr>
          <w:rFonts w:ascii="Times New Roman" w:hAnsi="Times New Roman" w:cs="Times New Roman"/>
          <w:sz w:val="22"/>
          <w:szCs w:val="22"/>
        </w:rPr>
        <w:t xml:space="preserve"> dan ketahanan lipatan </w:t>
      </w:r>
      <w:r w:rsidRPr="00F779DF">
        <w:rPr>
          <w:rFonts w:ascii="Times New Roman" w:hAnsi="Times New Roman" w:cs="Times New Roman"/>
          <w:i/>
          <w:sz w:val="22"/>
          <w:szCs w:val="22"/>
        </w:rPr>
        <w:t>patch.</w:t>
      </w:r>
      <w:r w:rsidRPr="00505326">
        <w:rPr>
          <w:rFonts w:ascii="Times New Roman" w:hAnsi="Times New Roman" w:cs="Times New Roman"/>
          <w:sz w:val="22"/>
          <w:szCs w:val="22"/>
        </w:rPr>
        <w:t xml:space="preserve"> </w:t>
      </w:r>
    </w:p>
    <w:p w:rsidR="007D3C00" w:rsidRPr="00505326" w:rsidRDefault="007D3C00" w:rsidP="005669FE">
      <w:pPr>
        <w:spacing w:after="0" w:line="276" w:lineRule="auto"/>
        <w:jc w:val="both"/>
        <w:rPr>
          <w:rFonts w:ascii="Times New Roman" w:hAnsi="Times New Roman" w:cs="Times New Roman"/>
          <w:sz w:val="22"/>
          <w:szCs w:val="22"/>
        </w:rPr>
      </w:pPr>
    </w:p>
    <w:p w:rsidR="00505326" w:rsidRPr="00760F03" w:rsidRDefault="00505326" w:rsidP="00505326">
      <w:pPr>
        <w:spacing w:after="0" w:line="276" w:lineRule="auto"/>
        <w:ind w:left="426"/>
        <w:jc w:val="both"/>
        <w:rPr>
          <w:rFonts w:ascii="Times New Roman" w:hAnsi="Times New Roman" w:cs="Times New Roman"/>
          <w:b/>
          <w:sz w:val="22"/>
          <w:szCs w:val="22"/>
        </w:rPr>
      </w:pPr>
      <w:r w:rsidRPr="00760F03">
        <w:rPr>
          <w:rFonts w:ascii="Times New Roman" w:hAnsi="Times New Roman" w:cs="Times New Roman"/>
          <w:b/>
          <w:sz w:val="22"/>
          <w:szCs w:val="22"/>
        </w:rPr>
        <w:t xml:space="preserve">Organoleptik </w:t>
      </w:r>
    </w:p>
    <w:p w:rsidR="00505326" w:rsidRDefault="00505326" w:rsidP="00505326">
      <w:pPr>
        <w:pStyle w:val="ListParagraph"/>
        <w:spacing w:after="0"/>
        <w:ind w:left="426" w:firstLine="425"/>
        <w:jc w:val="both"/>
        <w:rPr>
          <w:rFonts w:ascii="Times New Roman" w:hAnsi="Times New Roman" w:cs="Times New Roman"/>
          <w:sz w:val="22"/>
          <w:szCs w:val="22"/>
        </w:rPr>
      </w:pPr>
      <w:r w:rsidRPr="00505326">
        <w:rPr>
          <w:rFonts w:ascii="Times New Roman" w:hAnsi="Times New Roman" w:cs="Times New Roman"/>
          <w:sz w:val="22"/>
          <w:szCs w:val="22"/>
        </w:rPr>
        <w:t xml:space="preserve">F0 bentuk tekstur elastis dan kenyal, bau khas dan warna bening, F1 bentuk tekstur lembut agak elastis, tidak berbau dan warna hijau pucat, F2 bentuk tekstur agak elastis, tidak berbau dan warna hijau dan F3 bentuk tekstur agak kasar, bau menyengat dan warna hijau pekat atau tua. Pada penyimpanan suhu dingin (1º-4ºC), F0, F1 dan F3 mengalami perubahan bentuk, bau dan warna. Pada penyimpanan suhu ruang (25º-28ºC), semua formula tidak mengalami perubahan bentuk, bau dan warna. Dan pada penyimpanan suhu panas (40ºC), semua formula mengalami perubahan bentuk, bau dan warna. Untuk hasil uji organoleptik dalam tiga penyimpanan suhu yang paling baik dari semua formula yaitu pada suhu ruang (25º-28ºC). </w:t>
      </w:r>
    </w:p>
    <w:p w:rsidR="0091527F" w:rsidRPr="00505326" w:rsidRDefault="0091527F" w:rsidP="00505326">
      <w:pPr>
        <w:pStyle w:val="ListParagraph"/>
        <w:spacing w:after="0"/>
        <w:ind w:left="426" w:firstLine="425"/>
        <w:jc w:val="both"/>
        <w:rPr>
          <w:rFonts w:ascii="Times New Roman" w:hAnsi="Times New Roman" w:cs="Times New Roman"/>
          <w:sz w:val="22"/>
          <w:szCs w:val="22"/>
        </w:rPr>
      </w:pPr>
    </w:p>
    <w:p w:rsidR="00505326" w:rsidRPr="00760F03" w:rsidRDefault="00505326" w:rsidP="00505326">
      <w:pPr>
        <w:spacing w:after="0" w:line="276" w:lineRule="auto"/>
        <w:ind w:left="426"/>
        <w:jc w:val="both"/>
        <w:rPr>
          <w:rFonts w:ascii="Times New Roman" w:hAnsi="Times New Roman" w:cs="Times New Roman"/>
          <w:b/>
          <w:sz w:val="22"/>
          <w:szCs w:val="22"/>
        </w:rPr>
      </w:pPr>
      <w:r w:rsidRPr="00760F03">
        <w:rPr>
          <w:rFonts w:ascii="Times New Roman" w:hAnsi="Times New Roman" w:cs="Times New Roman"/>
          <w:b/>
          <w:sz w:val="22"/>
          <w:szCs w:val="22"/>
        </w:rPr>
        <w:t>Keseragaman Bobot</w:t>
      </w:r>
    </w:p>
    <w:p w:rsidR="00505326" w:rsidRDefault="00505326" w:rsidP="00505326">
      <w:pPr>
        <w:spacing w:after="0" w:line="276" w:lineRule="auto"/>
        <w:ind w:left="426"/>
        <w:jc w:val="center"/>
        <w:rPr>
          <w:rFonts w:ascii="Times New Roman" w:hAnsi="Times New Roman" w:cs="Times New Roman"/>
          <w:sz w:val="22"/>
          <w:szCs w:val="22"/>
        </w:rPr>
      </w:pPr>
      <w:r w:rsidRPr="00760F03">
        <w:rPr>
          <w:rFonts w:ascii="Times New Roman" w:hAnsi="Times New Roman" w:cs="Times New Roman"/>
          <w:b/>
          <w:sz w:val="22"/>
          <w:szCs w:val="22"/>
        </w:rPr>
        <w:t>Tabel 3.</w:t>
      </w:r>
      <w:r w:rsidRPr="00505326">
        <w:rPr>
          <w:rFonts w:ascii="Times New Roman" w:hAnsi="Times New Roman" w:cs="Times New Roman"/>
          <w:sz w:val="22"/>
          <w:szCs w:val="22"/>
        </w:rPr>
        <w:t xml:space="preserve"> Hasil Keseragaman Bobot</w:t>
      </w:r>
    </w:p>
    <w:tbl>
      <w:tblPr>
        <w:tblStyle w:val="TableGrid"/>
        <w:tblW w:w="0" w:type="auto"/>
        <w:tblInd w:w="72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1859"/>
        <w:gridCol w:w="1073"/>
        <w:gridCol w:w="992"/>
        <w:gridCol w:w="993"/>
        <w:gridCol w:w="1086"/>
        <w:gridCol w:w="1323"/>
      </w:tblGrid>
      <w:tr w:rsidR="002B236B" w:rsidTr="002B236B">
        <w:trPr>
          <w:trHeight w:val="295"/>
        </w:trPr>
        <w:tc>
          <w:tcPr>
            <w:tcW w:w="1859" w:type="dxa"/>
            <w:tcBorders>
              <w:top w:val="single" w:sz="4" w:space="0" w:color="000000" w:themeColor="text1"/>
              <w:left w:val="nil"/>
              <w:bottom w:val="nil"/>
              <w:right w:val="nil"/>
            </w:tcBorders>
          </w:tcPr>
          <w:p w:rsidR="002B236B" w:rsidRDefault="002B236B" w:rsidP="002B236B">
            <w:pPr>
              <w:pStyle w:val="ListParagraph"/>
              <w:spacing w:after="0" w:line="240" w:lineRule="auto"/>
              <w:ind w:left="0"/>
              <w:rPr>
                <w:rFonts w:ascii="Times New Roman" w:hAnsi="Times New Roman" w:cs="Times New Roman"/>
                <w:b/>
                <w:sz w:val="24"/>
                <w:szCs w:val="24"/>
              </w:rPr>
            </w:pPr>
          </w:p>
        </w:tc>
        <w:tc>
          <w:tcPr>
            <w:tcW w:w="1073" w:type="dxa"/>
            <w:tcBorders>
              <w:top w:val="single" w:sz="4" w:space="0" w:color="000000" w:themeColor="text1"/>
              <w:left w:val="nil"/>
              <w:bottom w:val="single" w:sz="4" w:space="0" w:color="auto"/>
              <w:right w:val="nil"/>
            </w:tcBorders>
          </w:tcPr>
          <w:p w:rsidR="002B236B" w:rsidRDefault="002B236B" w:rsidP="002B236B">
            <w:pPr>
              <w:pStyle w:val="ListParagraph"/>
              <w:spacing w:after="0" w:line="240" w:lineRule="auto"/>
              <w:ind w:left="0"/>
              <w:rPr>
                <w:rFonts w:ascii="Times New Roman" w:hAnsi="Times New Roman" w:cs="Times New Roman"/>
                <w:b/>
                <w:sz w:val="24"/>
                <w:szCs w:val="24"/>
              </w:rPr>
            </w:pPr>
          </w:p>
        </w:tc>
        <w:tc>
          <w:tcPr>
            <w:tcW w:w="992" w:type="dxa"/>
            <w:tcBorders>
              <w:top w:val="single" w:sz="4" w:space="0" w:color="000000" w:themeColor="text1"/>
              <w:left w:val="nil"/>
              <w:bottom w:val="single" w:sz="4" w:space="0" w:color="auto"/>
              <w:right w:val="nil"/>
            </w:tcBorders>
          </w:tcPr>
          <w:p w:rsidR="002B236B" w:rsidRPr="002B236B" w:rsidRDefault="002B236B" w:rsidP="002B236B">
            <w:pPr>
              <w:pStyle w:val="ListParagraph"/>
              <w:spacing w:after="0" w:line="240" w:lineRule="auto"/>
              <w:ind w:left="0"/>
              <w:jc w:val="center"/>
              <w:rPr>
                <w:rFonts w:ascii="Times New Roman" w:hAnsi="Times New Roman" w:cs="Times New Roman"/>
                <w:b/>
                <w:sz w:val="20"/>
                <w:szCs w:val="20"/>
              </w:rPr>
            </w:pPr>
            <w:r w:rsidRPr="002B236B">
              <w:rPr>
                <w:rFonts w:ascii="Times New Roman" w:hAnsi="Times New Roman" w:cs="Times New Roman"/>
                <w:b/>
                <w:sz w:val="20"/>
                <w:szCs w:val="20"/>
              </w:rPr>
              <w:t>Formula</w:t>
            </w:r>
          </w:p>
        </w:tc>
        <w:tc>
          <w:tcPr>
            <w:tcW w:w="993" w:type="dxa"/>
            <w:tcBorders>
              <w:top w:val="single" w:sz="4" w:space="0" w:color="000000" w:themeColor="text1"/>
              <w:left w:val="nil"/>
              <w:bottom w:val="single" w:sz="4" w:space="0" w:color="auto"/>
              <w:right w:val="nil"/>
            </w:tcBorders>
          </w:tcPr>
          <w:p w:rsidR="002B236B" w:rsidRDefault="002B236B" w:rsidP="002B236B">
            <w:pPr>
              <w:pStyle w:val="ListParagraph"/>
              <w:spacing w:after="0" w:line="240" w:lineRule="auto"/>
              <w:ind w:left="0"/>
              <w:jc w:val="center"/>
              <w:rPr>
                <w:rFonts w:ascii="Times New Roman" w:hAnsi="Times New Roman" w:cs="Times New Roman"/>
                <w:b/>
                <w:sz w:val="24"/>
                <w:szCs w:val="24"/>
              </w:rPr>
            </w:pPr>
          </w:p>
        </w:tc>
        <w:tc>
          <w:tcPr>
            <w:tcW w:w="1086" w:type="dxa"/>
            <w:tcBorders>
              <w:top w:val="single" w:sz="4" w:space="0" w:color="000000" w:themeColor="text1"/>
              <w:left w:val="nil"/>
              <w:bottom w:val="single" w:sz="4" w:space="0" w:color="auto"/>
              <w:right w:val="nil"/>
            </w:tcBorders>
          </w:tcPr>
          <w:p w:rsidR="002B236B" w:rsidRDefault="002B236B" w:rsidP="002B236B">
            <w:pPr>
              <w:pStyle w:val="ListParagraph"/>
              <w:spacing w:after="0" w:line="240" w:lineRule="auto"/>
              <w:ind w:left="0"/>
              <w:rPr>
                <w:rFonts w:ascii="Times New Roman" w:hAnsi="Times New Roman" w:cs="Times New Roman"/>
                <w:b/>
                <w:sz w:val="24"/>
                <w:szCs w:val="24"/>
              </w:rPr>
            </w:pPr>
          </w:p>
        </w:tc>
        <w:tc>
          <w:tcPr>
            <w:tcW w:w="1323" w:type="dxa"/>
            <w:tcBorders>
              <w:top w:val="single" w:sz="4" w:space="0" w:color="000000" w:themeColor="text1"/>
              <w:left w:val="nil"/>
              <w:bottom w:val="nil"/>
              <w:right w:val="nil"/>
            </w:tcBorders>
          </w:tcPr>
          <w:p w:rsidR="002B236B" w:rsidRDefault="002B236B" w:rsidP="002B236B">
            <w:pPr>
              <w:pStyle w:val="ListParagraph"/>
              <w:spacing w:after="0" w:line="240" w:lineRule="auto"/>
              <w:ind w:left="0"/>
              <w:rPr>
                <w:rFonts w:ascii="Times New Roman" w:hAnsi="Times New Roman" w:cs="Times New Roman"/>
                <w:b/>
                <w:sz w:val="24"/>
                <w:szCs w:val="24"/>
              </w:rPr>
            </w:pPr>
          </w:p>
        </w:tc>
      </w:tr>
      <w:tr w:rsidR="002B236B" w:rsidRPr="00060E5D" w:rsidTr="002B236B">
        <w:trPr>
          <w:trHeight w:val="285"/>
        </w:trPr>
        <w:tc>
          <w:tcPr>
            <w:tcW w:w="1859" w:type="dxa"/>
            <w:tcBorders>
              <w:top w:val="nil"/>
              <w:left w:val="nil"/>
              <w:bottom w:val="single" w:sz="4" w:space="0" w:color="auto"/>
              <w:right w:val="nil"/>
            </w:tcBorders>
          </w:tcPr>
          <w:p w:rsidR="002B236B" w:rsidRDefault="002B236B" w:rsidP="002B236B">
            <w:pPr>
              <w:pStyle w:val="ListParagraph"/>
              <w:spacing w:after="0"/>
              <w:ind w:left="0"/>
              <w:rPr>
                <w:rFonts w:ascii="Times New Roman" w:hAnsi="Times New Roman" w:cs="Times New Roman"/>
                <w:b/>
                <w:sz w:val="24"/>
                <w:szCs w:val="24"/>
              </w:rPr>
            </w:pPr>
          </w:p>
        </w:tc>
        <w:tc>
          <w:tcPr>
            <w:tcW w:w="1073" w:type="dxa"/>
            <w:tcBorders>
              <w:top w:val="single" w:sz="4" w:space="0" w:color="auto"/>
              <w:left w:val="nil"/>
              <w:bottom w:val="single" w:sz="4" w:space="0" w:color="auto"/>
              <w:right w:val="nil"/>
            </w:tcBorders>
          </w:tcPr>
          <w:p w:rsidR="002B236B" w:rsidRPr="002B236B" w:rsidRDefault="002B236B" w:rsidP="002B236B">
            <w:pPr>
              <w:pStyle w:val="ListParagraph"/>
              <w:spacing w:after="0" w:line="240" w:lineRule="auto"/>
              <w:ind w:left="0"/>
              <w:jc w:val="center"/>
              <w:rPr>
                <w:rFonts w:ascii="Times New Roman" w:hAnsi="Times New Roman" w:cs="Times New Roman"/>
                <w:b/>
                <w:sz w:val="20"/>
                <w:szCs w:val="20"/>
              </w:rPr>
            </w:pPr>
            <w:r w:rsidRPr="002B236B">
              <w:rPr>
                <w:rFonts w:ascii="Times New Roman" w:hAnsi="Times New Roman" w:cs="Times New Roman"/>
                <w:b/>
                <w:sz w:val="20"/>
                <w:szCs w:val="20"/>
              </w:rPr>
              <w:t>F0</w:t>
            </w:r>
          </w:p>
        </w:tc>
        <w:tc>
          <w:tcPr>
            <w:tcW w:w="992" w:type="dxa"/>
            <w:tcBorders>
              <w:top w:val="single" w:sz="4" w:space="0" w:color="auto"/>
              <w:left w:val="nil"/>
              <w:bottom w:val="single" w:sz="4" w:space="0" w:color="auto"/>
              <w:right w:val="nil"/>
            </w:tcBorders>
          </w:tcPr>
          <w:p w:rsidR="002B236B" w:rsidRPr="002B236B" w:rsidRDefault="002B236B" w:rsidP="002B236B">
            <w:pPr>
              <w:pStyle w:val="ListParagraph"/>
              <w:spacing w:after="0" w:line="240" w:lineRule="auto"/>
              <w:ind w:left="0"/>
              <w:jc w:val="center"/>
              <w:rPr>
                <w:rFonts w:ascii="Times New Roman" w:hAnsi="Times New Roman" w:cs="Times New Roman"/>
                <w:b/>
                <w:sz w:val="20"/>
                <w:szCs w:val="20"/>
              </w:rPr>
            </w:pPr>
            <w:r w:rsidRPr="002B236B">
              <w:rPr>
                <w:rFonts w:ascii="Times New Roman" w:hAnsi="Times New Roman" w:cs="Times New Roman"/>
                <w:b/>
                <w:sz w:val="20"/>
                <w:szCs w:val="20"/>
              </w:rPr>
              <w:t>F1</w:t>
            </w:r>
          </w:p>
        </w:tc>
        <w:tc>
          <w:tcPr>
            <w:tcW w:w="993" w:type="dxa"/>
            <w:tcBorders>
              <w:top w:val="single" w:sz="4" w:space="0" w:color="auto"/>
              <w:left w:val="nil"/>
              <w:bottom w:val="single" w:sz="4" w:space="0" w:color="auto"/>
              <w:right w:val="nil"/>
            </w:tcBorders>
          </w:tcPr>
          <w:p w:rsidR="002B236B" w:rsidRPr="002B236B" w:rsidRDefault="002B236B" w:rsidP="002B236B">
            <w:pPr>
              <w:pStyle w:val="ListParagraph"/>
              <w:spacing w:after="0" w:line="240" w:lineRule="auto"/>
              <w:ind w:left="0"/>
              <w:jc w:val="center"/>
              <w:rPr>
                <w:rFonts w:ascii="Times New Roman" w:hAnsi="Times New Roman" w:cs="Times New Roman"/>
                <w:b/>
                <w:sz w:val="20"/>
                <w:szCs w:val="20"/>
              </w:rPr>
            </w:pPr>
            <w:r w:rsidRPr="002B236B">
              <w:rPr>
                <w:rFonts w:ascii="Times New Roman" w:hAnsi="Times New Roman" w:cs="Times New Roman"/>
                <w:b/>
                <w:sz w:val="20"/>
                <w:szCs w:val="20"/>
              </w:rPr>
              <w:t>F2</w:t>
            </w:r>
          </w:p>
        </w:tc>
        <w:tc>
          <w:tcPr>
            <w:tcW w:w="1086" w:type="dxa"/>
            <w:tcBorders>
              <w:top w:val="single" w:sz="4" w:space="0" w:color="auto"/>
              <w:left w:val="nil"/>
              <w:bottom w:val="single" w:sz="4" w:space="0" w:color="auto"/>
              <w:right w:val="nil"/>
            </w:tcBorders>
          </w:tcPr>
          <w:p w:rsidR="002B236B" w:rsidRPr="002B236B" w:rsidRDefault="002B236B" w:rsidP="002B236B">
            <w:pPr>
              <w:pStyle w:val="ListParagraph"/>
              <w:spacing w:after="0" w:line="240" w:lineRule="auto"/>
              <w:ind w:left="0"/>
              <w:jc w:val="center"/>
              <w:rPr>
                <w:rFonts w:ascii="Times New Roman" w:hAnsi="Times New Roman" w:cs="Times New Roman"/>
                <w:b/>
                <w:sz w:val="20"/>
                <w:szCs w:val="20"/>
              </w:rPr>
            </w:pPr>
            <w:r w:rsidRPr="002B236B">
              <w:rPr>
                <w:rFonts w:ascii="Times New Roman" w:hAnsi="Times New Roman" w:cs="Times New Roman"/>
                <w:b/>
                <w:sz w:val="20"/>
                <w:szCs w:val="20"/>
              </w:rPr>
              <w:t>F3</w:t>
            </w:r>
          </w:p>
        </w:tc>
        <w:tc>
          <w:tcPr>
            <w:tcW w:w="1323" w:type="dxa"/>
            <w:tcBorders>
              <w:top w:val="nil"/>
              <w:left w:val="nil"/>
              <w:bottom w:val="single" w:sz="4" w:space="0" w:color="auto"/>
              <w:right w:val="nil"/>
            </w:tcBorders>
          </w:tcPr>
          <w:p w:rsidR="002B236B" w:rsidRPr="002B236B" w:rsidRDefault="002B236B" w:rsidP="002B236B">
            <w:pPr>
              <w:pStyle w:val="ListParagraph"/>
              <w:spacing w:after="0" w:line="240" w:lineRule="auto"/>
              <w:ind w:left="0"/>
              <w:jc w:val="center"/>
              <w:rPr>
                <w:rFonts w:ascii="Times New Roman" w:hAnsi="Times New Roman" w:cs="Times New Roman"/>
                <w:b/>
                <w:sz w:val="20"/>
                <w:szCs w:val="20"/>
              </w:rPr>
            </w:pPr>
            <w:r w:rsidRPr="002B236B">
              <w:rPr>
                <w:rFonts w:ascii="Times New Roman" w:hAnsi="Times New Roman" w:cs="Times New Roman"/>
                <w:b/>
                <w:sz w:val="20"/>
                <w:szCs w:val="20"/>
              </w:rPr>
              <w:t>Keterangan</w:t>
            </w:r>
          </w:p>
        </w:tc>
      </w:tr>
      <w:tr w:rsidR="002B236B" w:rsidRPr="00E24372" w:rsidTr="0094199C">
        <w:tc>
          <w:tcPr>
            <w:tcW w:w="1859" w:type="dxa"/>
            <w:tcBorders>
              <w:top w:val="single" w:sz="4" w:space="0" w:color="auto"/>
              <w:left w:val="nil"/>
              <w:bottom w:val="nil"/>
              <w:right w:val="nil"/>
            </w:tcBorders>
          </w:tcPr>
          <w:p w:rsidR="002B236B" w:rsidRPr="002B236B" w:rsidRDefault="002B236B" w:rsidP="002B236B">
            <w:pPr>
              <w:pStyle w:val="ListParagraph"/>
              <w:spacing w:after="0" w:line="240" w:lineRule="auto"/>
              <w:ind w:left="0"/>
              <w:rPr>
                <w:rFonts w:ascii="Times New Roman" w:hAnsi="Times New Roman" w:cs="Times New Roman"/>
                <w:sz w:val="20"/>
                <w:szCs w:val="20"/>
              </w:rPr>
            </w:pPr>
            <w:r w:rsidRPr="002B236B">
              <w:rPr>
                <w:rFonts w:ascii="Times New Roman" w:hAnsi="Times New Roman" w:cs="Times New Roman"/>
                <w:sz w:val="20"/>
                <w:szCs w:val="20"/>
              </w:rPr>
              <w:t>Replikasi 1</w:t>
            </w:r>
          </w:p>
        </w:tc>
        <w:tc>
          <w:tcPr>
            <w:tcW w:w="1073" w:type="dxa"/>
            <w:tcBorders>
              <w:top w:val="single" w:sz="4" w:space="0" w:color="auto"/>
              <w:left w:val="nil"/>
              <w:bottom w:val="nil"/>
              <w:right w:val="nil"/>
            </w:tcBorders>
          </w:tcPr>
          <w:p w:rsidR="002B236B" w:rsidRPr="002B236B" w:rsidRDefault="002B236B" w:rsidP="002B236B">
            <w:pPr>
              <w:pStyle w:val="ListParagraph"/>
              <w:spacing w:after="0" w:line="240" w:lineRule="auto"/>
              <w:ind w:left="0"/>
              <w:jc w:val="center"/>
              <w:rPr>
                <w:rFonts w:ascii="Times New Roman" w:hAnsi="Times New Roman" w:cs="Times New Roman"/>
                <w:sz w:val="20"/>
                <w:szCs w:val="20"/>
              </w:rPr>
            </w:pPr>
            <w:r w:rsidRPr="002B236B">
              <w:rPr>
                <w:rFonts w:ascii="Times New Roman" w:hAnsi="Times New Roman" w:cs="Times New Roman"/>
                <w:sz w:val="20"/>
                <w:szCs w:val="20"/>
              </w:rPr>
              <w:t>0,08</w:t>
            </w:r>
          </w:p>
        </w:tc>
        <w:tc>
          <w:tcPr>
            <w:tcW w:w="992" w:type="dxa"/>
            <w:tcBorders>
              <w:top w:val="single" w:sz="4" w:space="0" w:color="auto"/>
              <w:left w:val="nil"/>
              <w:bottom w:val="nil"/>
              <w:right w:val="nil"/>
            </w:tcBorders>
          </w:tcPr>
          <w:p w:rsidR="002B236B" w:rsidRPr="002B236B" w:rsidRDefault="002B236B" w:rsidP="002B236B">
            <w:pPr>
              <w:pStyle w:val="ListParagraph"/>
              <w:spacing w:after="0" w:line="240" w:lineRule="auto"/>
              <w:ind w:left="0"/>
              <w:jc w:val="center"/>
              <w:rPr>
                <w:rFonts w:ascii="Times New Roman" w:hAnsi="Times New Roman" w:cs="Times New Roman"/>
                <w:sz w:val="20"/>
                <w:szCs w:val="20"/>
              </w:rPr>
            </w:pPr>
            <w:r w:rsidRPr="002B236B">
              <w:rPr>
                <w:rFonts w:ascii="Times New Roman" w:hAnsi="Times New Roman" w:cs="Times New Roman"/>
                <w:sz w:val="20"/>
                <w:szCs w:val="20"/>
              </w:rPr>
              <w:t>0,08</w:t>
            </w:r>
          </w:p>
        </w:tc>
        <w:tc>
          <w:tcPr>
            <w:tcW w:w="993" w:type="dxa"/>
            <w:tcBorders>
              <w:top w:val="single" w:sz="4" w:space="0" w:color="auto"/>
              <w:left w:val="nil"/>
              <w:bottom w:val="nil"/>
              <w:right w:val="nil"/>
            </w:tcBorders>
          </w:tcPr>
          <w:p w:rsidR="002B236B" w:rsidRPr="002B236B" w:rsidRDefault="002B236B" w:rsidP="002B236B">
            <w:pPr>
              <w:pStyle w:val="ListParagraph"/>
              <w:spacing w:after="0" w:line="240" w:lineRule="auto"/>
              <w:ind w:left="0"/>
              <w:jc w:val="center"/>
              <w:rPr>
                <w:rFonts w:ascii="Times New Roman" w:hAnsi="Times New Roman" w:cs="Times New Roman"/>
                <w:sz w:val="20"/>
                <w:szCs w:val="20"/>
              </w:rPr>
            </w:pPr>
            <w:r w:rsidRPr="002B236B">
              <w:rPr>
                <w:rFonts w:ascii="Times New Roman" w:hAnsi="Times New Roman" w:cs="Times New Roman"/>
                <w:sz w:val="20"/>
                <w:szCs w:val="20"/>
              </w:rPr>
              <w:t>0,06</w:t>
            </w:r>
          </w:p>
        </w:tc>
        <w:tc>
          <w:tcPr>
            <w:tcW w:w="1086" w:type="dxa"/>
            <w:tcBorders>
              <w:top w:val="single" w:sz="4" w:space="0" w:color="auto"/>
              <w:left w:val="nil"/>
              <w:bottom w:val="nil"/>
              <w:right w:val="nil"/>
            </w:tcBorders>
          </w:tcPr>
          <w:p w:rsidR="002B236B" w:rsidRPr="002B236B" w:rsidRDefault="002B236B" w:rsidP="002B236B">
            <w:pPr>
              <w:pStyle w:val="ListParagraph"/>
              <w:spacing w:after="0" w:line="240" w:lineRule="auto"/>
              <w:ind w:left="0"/>
              <w:jc w:val="center"/>
              <w:rPr>
                <w:rFonts w:ascii="Times New Roman" w:hAnsi="Times New Roman" w:cs="Times New Roman"/>
                <w:sz w:val="20"/>
                <w:szCs w:val="20"/>
              </w:rPr>
            </w:pPr>
            <w:r w:rsidRPr="002B236B">
              <w:rPr>
                <w:rFonts w:ascii="Times New Roman" w:hAnsi="Times New Roman" w:cs="Times New Roman"/>
                <w:sz w:val="20"/>
                <w:szCs w:val="20"/>
              </w:rPr>
              <w:t>0,04</w:t>
            </w:r>
          </w:p>
        </w:tc>
        <w:tc>
          <w:tcPr>
            <w:tcW w:w="1323" w:type="dxa"/>
            <w:tcBorders>
              <w:top w:val="single" w:sz="4" w:space="0" w:color="auto"/>
              <w:left w:val="nil"/>
              <w:bottom w:val="nil"/>
              <w:right w:val="nil"/>
            </w:tcBorders>
          </w:tcPr>
          <w:p w:rsidR="002B236B" w:rsidRPr="002B236B" w:rsidRDefault="002B236B" w:rsidP="002B236B">
            <w:pPr>
              <w:pStyle w:val="ListParagraph"/>
              <w:spacing w:after="0" w:line="240" w:lineRule="auto"/>
              <w:ind w:left="0"/>
              <w:jc w:val="center"/>
              <w:rPr>
                <w:rFonts w:ascii="Times New Roman" w:hAnsi="Times New Roman" w:cs="Times New Roman"/>
                <w:sz w:val="20"/>
                <w:szCs w:val="20"/>
              </w:rPr>
            </w:pPr>
            <w:r w:rsidRPr="002B236B">
              <w:rPr>
                <w:rFonts w:ascii="Times New Roman" w:hAnsi="Times New Roman" w:cs="Times New Roman"/>
                <w:sz w:val="20"/>
                <w:szCs w:val="20"/>
              </w:rPr>
              <w:t>MS</w:t>
            </w:r>
          </w:p>
        </w:tc>
      </w:tr>
      <w:tr w:rsidR="002B236B" w:rsidRPr="00E24372" w:rsidTr="0094199C">
        <w:tc>
          <w:tcPr>
            <w:tcW w:w="1859" w:type="dxa"/>
            <w:tcBorders>
              <w:top w:val="nil"/>
              <w:left w:val="nil"/>
              <w:bottom w:val="nil"/>
              <w:right w:val="nil"/>
            </w:tcBorders>
          </w:tcPr>
          <w:p w:rsidR="002B236B" w:rsidRPr="002B236B" w:rsidRDefault="002B236B" w:rsidP="002B236B">
            <w:pPr>
              <w:pStyle w:val="ListParagraph"/>
              <w:spacing w:after="0" w:line="240" w:lineRule="auto"/>
              <w:ind w:left="0"/>
              <w:rPr>
                <w:rFonts w:ascii="Times New Roman" w:hAnsi="Times New Roman" w:cs="Times New Roman"/>
                <w:sz w:val="20"/>
                <w:szCs w:val="20"/>
              </w:rPr>
            </w:pPr>
            <w:r w:rsidRPr="002B236B">
              <w:rPr>
                <w:rFonts w:ascii="Times New Roman" w:hAnsi="Times New Roman" w:cs="Times New Roman"/>
                <w:sz w:val="20"/>
                <w:szCs w:val="20"/>
              </w:rPr>
              <w:t>Replikasi 2</w:t>
            </w:r>
          </w:p>
        </w:tc>
        <w:tc>
          <w:tcPr>
            <w:tcW w:w="1073" w:type="dxa"/>
            <w:tcBorders>
              <w:top w:val="nil"/>
              <w:left w:val="nil"/>
              <w:bottom w:val="nil"/>
              <w:right w:val="nil"/>
            </w:tcBorders>
          </w:tcPr>
          <w:p w:rsidR="002B236B" w:rsidRPr="002B236B" w:rsidRDefault="002B236B" w:rsidP="002B236B">
            <w:pPr>
              <w:pStyle w:val="ListParagraph"/>
              <w:spacing w:after="0" w:line="240" w:lineRule="auto"/>
              <w:ind w:left="0"/>
              <w:jc w:val="center"/>
              <w:rPr>
                <w:rFonts w:ascii="Times New Roman" w:hAnsi="Times New Roman" w:cs="Times New Roman"/>
                <w:sz w:val="20"/>
                <w:szCs w:val="20"/>
              </w:rPr>
            </w:pPr>
            <w:r w:rsidRPr="002B236B">
              <w:rPr>
                <w:rFonts w:ascii="Times New Roman" w:hAnsi="Times New Roman" w:cs="Times New Roman"/>
                <w:sz w:val="20"/>
                <w:szCs w:val="20"/>
              </w:rPr>
              <w:t>0,08</w:t>
            </w:r>
          </w:p>
        </w:tc>
        <w:tc>
          <w:tcPr>
            <w:tcW w:w="992" w:type="dxa"/>
            <w:tcBorders>
              <w:top w:val="nil"/>
              <w:left w:val="nil"/>
              <w:bottom w:val="nil"/>
              <w:right w:val="nil"/>
            </w:tcBorders>
          </w:tcPr>
          <w:p w:rsidR="002B236B" w:rsidRPr="002B236B" w:rsidRDefault="002B236B" w:rsidP="002B236B">
            <w:pPr>
              <w:pStyle w:val="ListParagraph"/>
              <w:spacing w:after="0" w:line="240" w:lineRule="auto"/>
              <w:ind w:left="0"/>
              <w:jc w:val="center"/>
              <w:rPr>
                <w:rFonts w:ascii="Times New Roman" w:hAnsi="Times New Roman" w:cs="Times New Roman"/>
                <w:sz w:val="20"/>
                <w:szCs w:val="20"/>
              </w:rPr>
            </w:pPr>
            <w:r w:rsidRPr="002B236B">
              <w:rPr>
                <w:rFonts w:ascii="Times New Roman" w:hAnsi="Times New Roman" w:cs="Times New Roman"/>
                <w:sz w:val="20"/>
                <w:szCs w:val="20"/>
              </w:rPr>
              <w:t>0,03</w:t>
            </w:r>
          </w:p>
        </w:tc>
        <w:tc>
          <w:tcPr>
            <w:tcW w:w="993" w:type="dxa"/>
            <w:tcBorders>
              <w:top w:val="nil"/>
              <w:left w:val="nil"/>
              <w:bottom w:val="nil"/>
              <w:right w:val="nil"/>
            </w:tcBorders>
          </w:tcPr>
          <w:p w:rsidR="002B236B" w:rsidRPr="002B236B" w:rsidRDefault="002B236B" w:rsidP="002B236B">
            <w:pPr>
              <w:pStyle w:val="ListParagraph"/>
              <w:spacing w:after="0" w:line="240" w:lineRule="auto"/>
              <w:ind w:left="0"/>
              <w:jc w:val="center"/>
              <w:rPr>
                <w:rFonts w:ascii="Times New Roman" w:hAnsi="Times New Roman" w:cs="Times New Roman"/>
                <w:sz w:val="20"/>
                <w:szCs w:val="20"/>
              </w:rPr>
            </w:pPr>
            <w:r w:rsidRPr="002B236B">
              <w:rPr>
                <w:rFonts w:ascii="Times New Roman" w:hAnsi="Times New Roman" w:cs="Times New Roman"/>
                <w:sz w:val="20"/>
                <w:szCs w:val="20"/>
              </w:rPr>
              <w:t>0,04</w:t>
            </w:r>
          </w:p>
        </w:tc>
        <w:tc>
          <w:tcPr>
            <w:tcW w:w="1086" w:type="dxa"/>
            <w:tcBorders>
              <w:top w:val="nil"/>
              <w:left w:val="nil"/>
              <w:bottom w:val="nil"/>
              <w:right w:val="nil"/>
            </w:tcBorders>
          </w:tcPr>
          <w:p w:rsidR="002B236B" w:rsidRPr="002B236B" w:rsidRDefault="002B236B" w:rsidP="002B236B">
            <w:pPr>
              <w:pStyle w:val="ListParagraph"/>
              <w:spacing w:after="0" w:line="240" w:lineRule="auto"/>
              <w:ind w:left="0"/>
              <w:jc w:val="center"/>
              <w:rPr>
                <w:rFonts w:ascii="Times New Roman" w:hAnsi="Times New Roman" w:cs="Times New Roman"/>
                <w:sz w:val="20"/>
                <w:szCs w:val="20"/>
              </w:rPr>
            </w:pPr>
            <w:r w:rsidRPr="002B236B">
              <w:rPr>
                <w:rFonts w:ascii="Times New Roman" w:hAnsi="Times New Roman" w:cs="Times New Roman"/>
                <w:sz w:val="20"/>
                <w:szCs w:val="20"/>
              </w:rPr>
              <w:t>0,04</w:t>
            </w:r>
          </w:p>
        </w:tc>
        <w:tc>
          <w:tcPr>
            <w:tcW w:w="1323" w:type="dxa"/>
            <w:tcBorders>
              <w:top w:val="nil"/>
              <w:left w:val="nil"/>
              <w:bottom w:val="nil"/>
              <w:right w:val="nil"/>
            </w:tcBorders>
          </w:tcPr>
          <w:p w:rsidR="002B236B" w:rsidRPr="002B236B" w:rsidRDefault="002B236B" w:rsidP="002B236B">
            <w:pPr>
              <w:pStyle w:val="ListParagraph"/>
              <w:spacing w:after="0" w:line="240" w:lineRule="auto"/>
              <w:ind w:left="0"/>
              <w:jc w:val="center"/>
              <w:rPr>
                <w:rFonts w:ascii="Times New Roman" w:hAnsi="Times New Roman" w:cs="Times New Roman"/>
                <w:sz w:val="20"/>
                <w:szCs w:val="20"/>
              </w:rPr>
            </w:pPr>
            <w:r w:rsidRPr="002B236B">
              <w:rPr>
                <w:rFonts w:ascii="Times New Roman" w:hAnsi="Times New Roman" w:cs="Times New Roman"/>
                <w:sz w:val="20"/>
                <w:szCs w:val="20"/>
              </w:rPr>
              <w:t>MS</w:t>
            </w:r>
          </w:p>
        </w:tc>
      </w:tr>
      <w:tr w:rsidR="002B236B" w:rsidRPr="00E24372" w:rsidTr="0094199C">
        <w:tc>
          <w:tcPr>
            <w:tcW w:w="1859" w:type="dxa"/>
            <w:tcBorders>
              <w:top w:val="nil"/>
              <w:left w:val="nil"/>
              <w:bottom w:val="nil"/>
              <w:right w:val="nil"/>
            </w:tcBorders>
          </w:tcPr>
          <w:p w:rsidR="002B236B" w:rsidRPr="002B236B" w:rsidRDefault="002B236B" w:rsidP="002B236B">
            <w:pPr>
              <w:pStyle w:val="ListParagraph"/>
              <w:spacing w:after="0" w:line="240" w:lineRule="auto"/>
              <w:ind w:left="0"/>
              <w:rPr>
                <w:rFonts w:ascii="Times New Roman" w:hAnsi="Times New Roman" w:cs="Times New Roman"/>
                <w:sz w:val="20"/>
                <w:szCs w:val="20"/>
              </w:rPr>
            </w:pPr>
            <w:r w:rsidRPr="002B236B">
              <w:rPr>
                <w:rFonts w:ascii="Times New Roman" w:hAnsi="Times New Roman" w:cs="Times New Roman"/>
                <w:sz w:val="20"/>
                <w:szCs w:val="20"/>
              </w:rPr>
              <w:t>Replikasi 3</w:t>
            </w:r>
          </w:p>
        </w:tc>
        <w:tc>
          <w:tcPr>
            <w:tcW w:w="1073" w:type="dxa"/>
            <w:tcBorders>
              <w:top w:val="nil"/>
              <w:left w:val="nil"/>
              <w:bottom w:val="nil"/>
              <w:right w:val="nil"/>
            </w:tcBorders>
          </w:tcPr>
          <w:p w:rsidR="002B236B" w:rsidRPr="002B236B" w:rsidRDefault="002B236B" w:rsidP="002B236B">
            <w:pPr>
              <w:pStyle w:val="ListParagraph"/>
              <w:spacing w:after="0" w:line="240" w:lineRule="auto"/>
              <w:ind w:left="0"/>
              <w:jc w:val="center"/>
              <w:rPr>
                <w:rFonts w:ascii="Times New Roman" w:hAnsi="Times New Roman" w:cs="Times New Roman"/>
                <w:sz w:val="20"/>
                <w:szCs w:val="20"/>
              </w:rPr>
            </w:pPr>
            <w:r w:rsidRPr="002B236B">
              <w:rPr>
                <w:rFonts w:ascii="Times New Roman" w:hAnsi="Times New Roman" w:cs="Times New Roman"/>
                <w:sz w:val="20"/>
                <w:szCs w:val="20"/>
              </w:rPr>
              <w:t>0,08</w:t>
            </w:r>
          </w:p>
        </w:tc>
        <w:tc>
          <w:tcPr>
            <w:tcW w:w="992" w:type="dxa"/>
            <w:tcBorders>
              <w:top w:val="nil"/>
              <w:left w:val="nil"/>
              <w:bottom w:val="nil"/>
              <w:right w:val="nil"/>
            </w:tcBorders>
          </w:tcPr>
          <w:p w:rsidR="002B236B" w:rsidRPr="002B236B" w:rsidRDefault="002B236B" w:rsidP="002B236B">
            <w:pPr>
              <w:pStyle w:val="ListParagraph"/>
              <w:spacing w:after="0" w:line="240" w:lineRule="auto"/>
              <w:ind w:left="0"/>
              <w:jc w:val="center"/>
              <w:rPr>
                <w:rFonts w:ascii="Times New Roman" w:hAnsi="Times New Roman" w:cs="Times New Roman"/>
                <w:sz w:val="20"/>
                <w:szCs w:val="20"/>
              </w:rPr>
            </w:pPr>
            <w:r w:rsidRPr="002B236B">
              <w:rPr>
                <w:rFonts w:ascii="Times New Roman" w:hAnsi="Times New Roman" w:cs="Times New Roman"/>
                <w:sz w:val="20"/>
                <w:szCs w:val="20"/>
              </w:rPr>
              <w:t>0,08</w:t>
            </w:r>
          </w:p>
        </w:tc>
        <w:tc>
          <w:tcPr>
            <w:tcW w:w="993" w:type="dxa"/>
            <w:tcBorders>
              <w:top w:val="nil"/>
              <w:left w:val="nil"/>
              <w:bottom w:val="nil"/>
              <w:right w:val="nil"/>
            </w:tcBorders>
          </w:tcPr>
          <w:p w:rsidR="002B236B" w:rsidRPr="002B236B" w:rsidRDefault="002B236B" w:rsidP="002B236B">
            <w:pPr>
              <w:pStyle w:val="ListParagraph"/>
              <w:spacing w:after="0" w:line="240" w:lineRule="auto"/>
              <w:ind w:left="0"/>
              <w:jc w:val="center"/>
              <w:rPr>
                <w:rFonts w:ascii="Times New Roman" w:hAnsi="Times New Roman" w:cs="Times New Roman"/>
                <w:sz w:val="20"/>
                <w:szCs w:val="20"/>
              </w:rPr>
            </w:pPr>
            <w:r w:rsidRPr="002B236B">
              <w:rPr>
                <w:rFonts w:ascii="Times New Roman" w:hAnsi="Times New Roman" w:cs="Times New Roman"/>
                <w:sz w:val="20"/>
                <w:szCs w:val="20"/>
              </w:rPr>
              <w:t>0,05</w:t>
            </w:r>
          </w:p>
        </w:tc>
        <w:tc>
          <w:tcPr>
            <w:tcW w:w="1086" w:type="dxa"/>
            <w:tcBorders>
              <w:top w:val="nil"/>
              <w:left w:val="nil"/>
              <w:bottom w:val="nil"/>
              <w:right w:val="nil"/>
            </w:tcBorders>
          </w:tcPr>
          <w:p w:rsidR="002B236B" w:rsidRPr="002B236B" w:rsidRDefault="002B236B" w:rsidP="002B236B">
            <w:pPr>
              <w:pStyle w:val="ListParagraph"/>
              <w:spacing w:after="0" w:line="240" w:lineRule="auto"/>
              <w:ind w:left="0"/>
              <w:jc w:val="center"/>
              <w:rPr>
                <w:rFonts w:ascii="Times New Roman" w:hAnsi="Times New Roman" w:cs="Times New Roman"/>
                <w:sz w:val="20"/>
                <w:szCs w:val="20"/>
              </w:rPr>
            </w:pPr>
            <w:r w:rsidRPr="002B236B">
              <w:rPr>
                <w:rFonts w:ascii="Times New Roman" w:hAnsi="Times New Roman" w:cs="Times New Roman"/>
                <w:sz w:val="20"/>
                <w:szCs w:val="20"/>
              </w:rPr>
              <w:t>0,04</w:t>
            </w:r>
          </w:p>
        </w:tc>
        <w:tc>
          <w:tcPr>
            <w:tcW w:w="1323" w:type="dxa"/>
            <w:tcBorders>
              <w:top w:val="nil"/>
              <w:left w:val="nil"/>
              <w:bottom w:val="nil"/>
              <w:right w:val="nil"/>
            </w:tcBorders>
          </w:tcPr>
          <w:p w:rsidR="002B236B" w:rsidRPr="002B236B" w:rsidRDefault="002B236B" w:rsidP="002B236B">
            <w:pPr>
              <w:pStyle w:val="ListParagraph"/>
              <w:spacing w:after="0" w:line="240" w:lineRule="auto"/>
              <w:ind w:left="0"/>
              <w:jc w:val="center"/>
              <w:rPr>
                <w:rFonts w:ascii="Times New Roman" w:hAnsi="Times New Roman" w:cs="Times New Roman"/>
                <w:sz w:val="20"/>
                <w:szCs w:val="20"/>
              </w:rPr>
            </w:pPr>
            <w:r w:rsidRPr="002B236B">
              <w:rPr>
                <w:rFonts w:ascii="Times New Roman" w:hAnsi="Times New Roman" w:cs="Times New Roman"/>
                <w:sz w:val="20"/>
                <w:szCs w:val="20"/>
              </w:rPr>
              <w:t>MS</w:t>
            </w:r>
          </w:p>
        </w:tc>
      </w:tr>
      <w:tr w:rsidR="002B236B" w:rsidRPr="00E24372" w:rsidTr="0094199C">
        <w:tc>
          <w:tcPr>
            <w:tcW w:w="1859" w:type="dxa"/>
            <w:tcBorders>
              <w:top w:val="nil"/>
              <w:left w:val="nil"/>
              <w:bottom w:val="nil"/>
              <w:right w:val="nil"/>
            </w:tcBorders>
          </w:tcPr>
          <w:p w:rsidR="002B236B" w:rsidRPr="002B236B" w:rsidRDefault="002B236B" w:rsidP="002B236B">
            <w:pPr>
              <w:pStyle w:val="ListParagraph"/>
              <w:spacing w:after="0" w:line="240" w:lineRule="auto"/>
              <w:ind w:left="0"/>
              <w:rPr>
                <w:rFonts w:ascii="Times New Roman" w:hAnsi="Times New Roman" w:cs="Times New Roman"/>
                <w:sz w:val="20"/>
                <w:szCs w:val="20"/>
              </w:rPr>
            </w:pPr>
            <w:r w:rsidRPr="002B236B">
              <w:rPr>
                <w:rFonts w:ascii="Times New Roman" w:hAnsi="Times New Roman" w:cs="Times New Roman"/>
                <w:sz w:val="20"/>
                <w:szCs w:val="20"/>
              </w:rPr>
              <w:t>Replikasi 4</w:t>
            </w:r>
          </w:p>
        </w:tc>
        <w:tc>
          <w:tcPr>
            <w:tcW w:w="1073" w:type="dxa"/>
            <w:tcBorders>
              <w:top w:val="nil"/>
              <w:left w:val="nil"/>
              <w:bottom w:val="nil"/>
              <w:right w:val="nil"/>
            </w:tcBorders>
          </w:tcPr>
          <w:p w:rsidR="002B236B" w:rsidRPr="002B236B" w:rsidRDefault="002B236B" w:rsidP="002B236B">
            <w:pPr>
              <w:pStyle w:val="ListParagraph"/>
              <w:spacing w:after="0" w:line="240" w:lineRule="auto"/>
              <w:ind w:left="0"/>
              <w:jc w:val="center"/>
              <w:rPr>
                <w:rFonts w:ascii="Times New Roman" w:hAnsi="Times New Roman" w:cs="Times New Roman"/>
                <w:sz w:val="20"/>
                <w:szCs w:val="20"/>
              </w:rPr>
            </w:pPr>
            <w:r w:rsidRPr="002B236B">
              <w:rPr>
                <w:rFonts w:ascii="Times New Roman" w:hAnsi="Times New Roman" w:cs="Times New Roman"/>
                <w:sz w:val="20"/>
                <w:szCs w:val="20"/>
              </w:rPr>
              <w:t>0,08</w:t>
            </w:r>
          </w:p>
        </w:tc>
        <w:tc>
          <w:tcPr>
            <w:tcW w:w="992" w:type="dxa"/>
            <w:tcBorders>
              <w:top w:val="nil"/>
              <w:left w:val="nil"/>
              <w:bottom w:val="nil"/>
              <w:right w:val="nil"/>
            </w:tcBorders>
          </w:tcPr>
          <w:p w:rsidR="002B236B" w:rsidRPr="002B236B" w:rsidRDefault="002B236B" w:rsidP="002B236B">
            <w:pPr>
              <w:pStyle w:val="ListParagraph"/>
              <w:spacing w:after="0" w:line="240" w:lineRule="auto"/>
              <w:ind w:left="0"/>
              <w:jc w:val="center"/>
              <w:rPr>
                <w:rFonts w:ascii="Times New Roman" w:hAnsi="Times New Roman" w:cs="Times New Roman"/>
                <w:sz w:val="20"/>
                <w:szCs w:val="20"/>
              </w:rPr>
            </w:pPr>
            <w:r w:rsidRPr="002B236B">
              <w:rPr>
                <w:rFonts w:ascii="Times New Roman" w:hAnsi="Times New Roman" w:cs="Times New Roman"/>
                <w:sz w:val="20"/>
                <w:szCs w:val="20"/>
              </w:rPr>
              <w:t>0,03</w:t>
            </w:r>
          </w:p>
        </w:tc>
        <w:tc>
          <w:tcPr>
            <w:tcW w:w="993" w:type="dxa"/>
            <w:tcBorders>
              <w:top w:val="nil"/>
              <w:left w:val="nil"/>
              <w:bottom w:val="nil"/>
              <w:right w:val="nil"/>
            </w:tcBorders>
          </w:tcPr>
          <w:p w:rsidR="002B236B" w:rsidRPr="002B236B" w:rsidRDefault="002B236B" w:rsidP="002B236B">
            <w:pPr>
              <w:pStyle w:val="ListParagraph"/>
              <w:spacing w:after="0" w:line="240" w:lineRule="auto"/>
              <w:ind w:left="0"/>
              <w:jc w:val="center"/>
              <w:rPr>
                <w:rFonts w:ascii="Times New Roman" w:hAnsi="Times New Roman" w:cs="Times New Roman"/>
                <w:sz w:val="20"/>
                <w:szCs w:val="20"/>
              </w:rPr>
            </w:pPr>
            <w:r w:rsidRPr="002B236B">
              <w:rPr>
                <w:rFonts w:ascii="Times New Roman" w:hAnsi="Times New Roman" w:cs="Times New Roman"/>
                <w:sz w:val="20"/>
                <w:szCs w:val="20"/>
              </w:rPr>
              <w:t>0,03</w:t>
            </w:r>
          </w:p>
        </w:tc>
        <w:tc>
          <w:tcPr>
            <w:tcW w:w="1086" w:type="dxa"/>
            <w:tcBorders>
              <w:top w:val="nil"/>
              <w:left w:val="nil"/>
              <w:bottom w:val="nil"/>
              <w:right w:val="nil"/>
            </w:tcBorders>
          </w:tcPr>
          <w:p w:rsidR="002B236B" w:rsidRPr="002B236B" w:rsidRDefault="002B236B" w:rsidP="002B236B">
            <w:pPr>
              <w:pStyle w:val="ListParagraph"/>
              <w:spacing w:after="0" w:line="240" w:lineRule="auto"/>
              <w:ind w:left="0"/>
              <w:jc w:val="center"/>
              <w:rPr>
                <w:rFonts w:ascii="Times New Roman" w:hAnsi="Times New Roman" w:cs="Times New Roman"/>
                <w:sz w:val="20"/>
                <w:szCs w:val="20"/>
              </w:rPr>
            </w:pPr>
            <w:r w:rsidRPr="002B236B">
              <w:rPr>
                <w:rFonts w:ascii="Times New Roman" w:hAnsi="Times New Roman" w:cs="Times New Roman"/>
                <w:sz w:val="20"/>
                <w:szCs w:val="20"/>
              </w:rPr>
              <w:t>0,04</w:t>
            </w:r>
          </w:p>
        </w:tc>
        <w:tc>
          <w:tcPr>
            <w:tcW w:w="1323" w:type="dxa"/>
            <w:tcBorders>
              <w:top w:val="nil"/>
              <w:left w:val="nil"/>
              <w:bottom w:val="nil"/>
              <w:right w:val="nil"/>
            </w:tcBorders>
          </w:tcPr>
          <w:p w:rsidR="002B236B" w:rsidRPr="002B236B" w:rsidRDefault="002B236B" w:rsidP="002B236B">
            <w:pPr>
              <w:pStyle w:val="ListParagraph"/>
              <w:spacing w:after="0" w:line="240" w:lineRule="auto"/>
              <w:ind w:left="0"/>
              <w:jc w:val="center"/>
              <w:rPr>
                <w:rFonts w:ascii="Times New Roman" w:hAnsi="Times New Roman" w:cs="Times New Roman"/>
                <w:sz w:val="20"/>
                <w:szCs w:val="20"/>
              </w:rPr>
            </w:pPr>
            <w:r w:rsidRPr="002B236B">
              <w:rPr>
                <w:rFonts w:ascii="Times New Roman" w:hAnsi="Times New Roman" w:cs="Times New Roman"/>
                <w:sz w:val="20"/>
                <w:szCs w:val="20"/>
              </w:rPr>
              <w:t>MS</w:t>
            </w:r>
          </w:p>
        </w:tc>
      </w:tr>
      <w:tr w:rsidR="002B236B" w:rsidRPr="00E24372" w:rsidTr="002B236B">
        <w:trPr>
          <w:trHeight w:val="427"/>
        </w:trPr>
        <w:tc>
          <w:tcPr>
            <w:tcW w:w="1859" w:type="dxa"/>
            <w:tcBorders>
              <w:top w:val="nil"/>
              <w:left w:val="nil"/>
              <w:bottom w:val="single" w:sz="4" w:space="0" w:color="auto"/>
              <w:right w:val="nil"/>
            </w:tcBorders>
          </w:tcPr>
          <w:p w:rsidR="002B236B" w:rsidRPr="002B236B" w:rsidRDefault="002B236B" w:rsidP="002B236B">
            <w:pPr>
              <w:pStyle w:val="ListParagraph"/>
              <w:spacing w:after="0" w:line="240" w:lineRule="auto"/>
              <w:ind w:left="0"/>
              <w:rPr>
                <w:rFonts w:ascii="Times New Roman" w:hAnsi="Times New Roman" w:cs="Times New Roman"/>
                <w:sz w:val="20"/>
                <w:szCs w:val="20"/>
              </w:rPr>
            </w:pPr>
            <w:r w:rsidRPr="002B236B">
              <w:rPr>
                <w:rFonts w:ascii="Times New Roman" w:hAnsi="Times New Roman" w:cs="Times New Roman"/>
                <w:sz w:val="20"/>
                <w:szCs w:val="20"/>
              </w:rPr>
              <w:t xml:space="preserve">Bobot rata-rata ± SD </w:t>
            </w:r>
          </w:p>
        </w:tc>
        <w:tc>
          <w:tcPr>
            <w:tcW w:w="1073" w:type="dxa"/>
            <w:tcBorders>
              <w:top w:val="nil"/>
              <w:left w:val="nil"/>
              <w:bottom w:val="single" w:sz="4" w:space="0" w:color="auto"/>
              <w:right w:val="nil"/>
            </w:tcBorders>
          </w:tcPr>
          <w:p w:rsidR="002B236B" w:rsidRPr="002B236B" w:rsidRDefault="002B236B" w:rsidP="002B236B">
            <w:pPr>
              <w:pStyle w:val="ListParagraph"/>
              <w:spacing w:after="0" w:line="240" w:lineRule="auto"/>
              <w:ind w:left="0"/>
              <w:jc w:val="center"/>
              <w:rPr>
                <w:rFonts w:ascii="Times New Roman" w:hAnsi="Times New Roman" w:cs="Times New Roman"/>
                <w:sz w:val="20"/>
                <w:szCs w:val="20"/>
              </w:rPr>
            </w:pPr>
            <w:r w:rsidRPr="002B236B">
              <w:rPr>
                <w:rFonts w:ascii="Times New Roman" w:hAnsi="Times New Roman" w:cs="Times New Roman"/>
                <w:sz w:val="20"/>
                <w:szCs w:val="20"/>
              </w:rPr>
              <w:t>0,08 ± 0</w:t>
            </w:r>
          </w:p>
        </w:tc>
        <w:tc>
          <w:tcPr>
            <w:tcW w:w="992" w:type="dxa"/>
            <w:tcBorders>
              <w:top w:val="nil"/>
              <w:left w:val="nil"/>
              <w:bottom w:val="single" w:sz="4" w:space="0" w:color="auto"/>
              <w:right w:val="nil"/>
            </w:tcBorders>
          </w:tcPr>
          <w:p w:rsidR="002B236B" w:rsidRPr="002B236B" w:rsidRDefault="002B236B" w:rsidP="002B236B">
            <w:pPr>
              <w:pStyle w:val="ListParagraph"/>
              <w:spacing w:after="0" w:line="240" w:lineRule="auto"/>
              <w:ind w:left="0"/>
              <w:jc w:val="center"/>
              <w:rPr>
                <w:rFonts w:ascii="Times New Roman" w:hAnsi="Times New Roman" w:cs="Times New Roman"/>
                <w:sz w:val="20"/>
                <w:szCs w:val="20"/>
              </w:rPr>
            </w:pPr>
            <w:r w:rsidRPr="002B236B">
              <w:rPr>
                <w:rFonts w:ascii="Times New Roman" w:hAnsi="Times New Roman" w:cs="Times New Roman"/>
                <w:sz w:val="20"/>
                <w:szCs w:val="20"/>
              </w:rPr>
              <w:t>0,05 ± 0,028</w:t>
            </w:r>
          </w:p>
        </w:tc>
        <w:tc>
          <w:tcPr>
            <w:tcW w:w="993" w:type="dxa"/>
            <w:tcBorders>
              <w:top w:val="nil"/>
              <w:left w:val="nil"/>
              <w:bottom w:val="single" w:sz="4" w:space="0" w:color="auto"/>
              <w:right w:val="nil"/>
            </w:tcBorders>
          </w:tcPr>
          <w:p w:rsidR="002B236B" w:rsidRPr="002B236B" w:rsidRDefault="002B236B" w:rsidP="002B236B">
            <w:pPr>
              <w:pStyle w:val="ListParagraph"/>
              <w:spacing w:after="0" w:line="240" w:lineRule="auto"/>
              <w:ind w:left="0"/>
              <w:jc w:val="center"/>
              <w:rPr>
                <w:rFonts w:ascii="Times New Roman" w:hAnsi="Times New Roman" w:cs="Times New Roman"/>
                <w:sz w:val="20"/>
                <w:szCs w:val="20"/>
              </w:rPr>
            </w:pPr>
            <w:r w:rsidRPr="002B236B">
              <w:rPr>
                <w:rFonts w:ascii="Times New Roman" w:hAnsi="Times New Roman" w:cs="Times New Roman"/>
                <w:sz w:val="20"/>
                <w:szCs w:val="20"/>
              </w:rPr>
              <w:t>0,04 ± 0,013</w:t>
            </w:r>
          </w:p>
        </w:tc>
        <w:tc>
          <w:tcPr>
            <w:tcW w:w="1086" w:type="dxa"/>
            <w:tcBorders>
              <w:top w:val="nil"/>
              <w:left w:val="nil"/>
              <w:bottom w:val="single" w:sz="4" w:space="0" w:color="auto"/>
              <w:right w:val="nil"/>
            </w:tcBorders>
          </w:tcPr>
          <w:p w:rsidR="002B236B" w:rsidRPr="002B236B" w:rsidRDefault="002B236B" w:rsidP="002B236B">
            <w:pPr>
              <w:pStyle w:val="ListParagraph"/>
              <w:spacing w:after="0" w:line="240" w:lineRule="auto"/>
              <w:ind w:left="0"/>
              <w:jc w:val="center"/>
              <w:rPr>
                <w:rFonts w:ascii="Times New Roman" w:hAnsi="Times New Roman" w:cs="Times New Roman"/>
                <w:sz w:val="20"/>
                <w:szCs w:val="20"/>
              </w:rPr>
            </w:pPr>
            <w:r w:rsidRPr="002B236B">
              <w:rPr>
                <w:rFonts w:ascii="Times New Roman" w:hAnsi="Times New Roman" w:cs="Times New Roman"/>
                <w:sz w:val="20"/>
                <w:szCs w:val="20"/>
              </w:rPr>
              <w:t>0,04 ± 0</w:t>
            </w:r>
          </w:p>
        </w:tc>
        <w:tc>
          <w:tcPr>
            <w:tcW w:w="1323" w:type="dxa"/>
            <w:tcBorders>
              <w:top w:val="nil"/>
              <w:left w:val="nil"/>
              <w:bottom w:val="single" w:sz="4" w:space="0" w:color="auto"/>
              <w:right w:val="nil"/>
            </w:tcBorders>
          </w:tcPr>
          <w:p w:rsidR="002B236B" w:rsidRPr="002B236B" w:rsidRDefault="002B236B" w:rsidP="002B236B">
            <w:pPr>
              <w:pStyle w:val="ListParagraph"/>
              <w:spacing w:after="0" w:line="240" w:lineRule="auto"/>
              <w:ind w:left="0"/>
              <w:jc w:val="center"/>
              <w:rPr>
                <w:rFonts w:ascii="Times New Roman" w:hAnsi="Times New Roman" w:cs="Times New Roman"/>
                <w:sz w:val="20"/>
                <w:szCs w:val="20"/>
              </w:rPr>
            </w:pPr>
          </w:p>
        </w:tc>
      </w:tr>
      <w:tr w:rsidR="002B236B" w:rsidRPr="00E24372" w:rsidTr="002B236B">
        <w:trPr>
          <w:trHeight w:val="523"/>
        </w:trPr>
        <w:tc>
          <w:tcPr>
            <w:tcW w:w="1859" w:type="dxa"/>
            <w:tcBorders>
              <w:top w:val="single" w:sz="4" w:space="0" w:color="auto"/>
              <w:left w:val="nil"/>
              <w:bottom w:val="single" w:sz="4" w:space="0" w:color="000000" w:themeColor="text1"/>
              <w:right w:val="nil"/>
            </w:tcBorders>
          </w:tcPr>
          <w:p w:rsidR="002B236B" w:rsidRPr="002B236B" w:rsidRDefault="002B236B" w:rsidP="002B236B">
            <w:pPr>
              <w:pStyle w:val="ListParagraph"/>
              <w:spacing w:after="0" w:line="240" w:lineRule="auto"/>
              <w:ind w:left="0"/>
              <w:rPr>
                <w:rFonts w:ascii="Times New Roman" w:hAnsi="Times New Roman" w:cs="Times New Roman"/>
                <w:b/>
                <w:sz w:val="20"/>
                <w:szCs w:val="20"/>
              </w:rPr>
            </w:pPr>
            <w:r w:rsidRPr="002B236B">
              <w:rPr>
                <w:rFonts w:ascii="Times New Roman" w:hAnsi="Times New Roman" w:cs="Times New Roman"/>
                <w:b/>
                <w:noProof/>
                <w:sz w:val="20"/>
                <w:szCs w:val="20"/>
              </w:rPr>
              <mc:AlternateContent>
                <mc:Choice Requires="wps">
                  <w:drawing>
                    <wp:anchor distT="0" distB="0" distL="114300" distR="114300" simplePos="0" relativeHeight="251681280" behindDoc="0" locked="0" layoutInCell="1" allowOverlap="1" wp14:anchorId="46105E33" wp14:editId="7CFA91C8">
                      <wp:simplePos x="0" y="0"/>
                      <wp:positionH relativeFrom="column">
                        <wp:posOffset>332740</wp:posOffset>
                      </wp:positionH>
                      <wp:positionV relativeFrom="paragraph">
                        <wp:posOffset>35561</wp:posOffset>
                      </wp:positionV>
                      <wp:extent cx="3971925" cy="248920"/>
                      <wp:effectExtent l="0" t="0" r="9525" b="0"/>
                      <wp:wrapNone/>
                      <wp:docPr id="1044" name="Rectangle 1044"/>
                      <wp:cNvGraphicFramePr/>
                      <a:graphic xmlns:a="http://schemas.openxmlformats.org/drawingml/2006/main">
                        <a:graphicData uri="http://schemas.microsoft.com/office/word/2010/wordprocessingShape">
                          <wps:wsp>
                            <wps:cNvSpPr/>
                            <wps:spPr>
                              <a:xfrm>
                                <a:off x="0" y="0"/>
                                <a:ext cx="3971925" cy="24892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2B236B" w:rsidRPr="002B236B" w:rsidRDefault="002B236B" w:rsidP="002B236B">
                                  <w:pPr>
                                    <w:jc w:val="center"/>
                                    <w:rPr>
                                      <w:rFonts w:ascii="Times New Roman" w:hAnsi="Times New Roman" w:cs="Times New Roman"/>
                                      <w:sz w:val="20"/>
                                      <w:szCs w:val="20"/>
                                    </w:rPr>
                                  </w:pPr>
                                  <w:r w:rsidRPr="002B236B">
                                    <w:rPr>
                                      <w:rFonts w:ascii="Times New Roman" w:hAnsi="Times New Roman" w:cs="Times New Roman"/>
                                      <w:sz w:val="20"/>
                                      <w:szCs w:val="20"/>
                                    </w:rPr>
                                    <w:t>St</w:t>
                                  </w:r>
                                  <w:r>
                                    <w:rPr>
                                      <w:rFonts w:ascii="Times New Roman" w:hAnsi="Times New Roman" w:cs="Times New Roman"/>
                                      <w:sz w:val="20"/>
                                      <w:szCs w:val="20"/>
                                    </w:rPr>
                                    <w:t>andar Deviasi yang baik ≤ 0,05 (</w:t>
                                  </w:r>
                                  <w:r w:rsidR="0091527F">
                                    <w:rPr>
                                      <w:rFonts w:ascii="Times New Roman" w:hAnsi="Times New Roman" w:cs="Times New Roman"/>
                                      <w:sz w:val="20"/>
                                      <w:szCs w:val="20"/>
                                    </w:rPr>
                                    <w:t xml:space="preserve">Baharudin, 2020)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105E33" id="Rectangle 1044" o:spid="_x0000_s1029" style="position:absolute;margin-left:26.2pt;margin-top:2.8pt;width:312.75pt;height:19.6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" fillcolor="white [3201]" stroked="f" strokeweight="1pt">
                      <v:textbox>
                        <w:txbxContent>
                          <w:p w:rsidR="002B236B" w:rsidRPr="002B236B" w:rsidRDefault="002B236B" w:rsidP="002B236B">
                            <w:pPr>
                              <w:jc w:val="center"/>
                              <w:rPr>
                                <w:rFonts w:ascii="Times New Roman" w:hAnsi="Times New Roman" w:cs="Times New Roman"/>
                                <w:sz w:val="20"/>
                                <w:szCs w:val="20"/>
                              </w:rPr>
                            </w:pPr>
                            <w:r w:rsidRPr="002B236B">
                              <w:rPr>
                                <w:rFonts w:ascii="Times New Roman" w:hAnsi="Times New Roman" w:cs="Times New Roman"/>
                                <w:sz w:val="20"/>
                                <w:szCs w:val="20"/>
                              </w:rPr>
                              <w:t>St</w:t>
                            </w:r>
                            <w:r>
                              <w:rPr>
                                <w:rFonts w:ascii="Times New Roman" w:hAnsi="Times New Roman" w:cs="Times New Roman"/>
                                <w:sz w:val="20"/>
                                <w:szCs w:val="20"/>
                              </w:rPr>
                              <w:t>andar Deviasi yang baik ≤ 0,05 (</w:t>
                            </w:r>
                            <w:r w:rsidR="0091527F">
                              <w:rPr>
                                <w:rFonts w:ascii="Times New Roman" w:hAnsi="Times New Roman" w:cs="Times New Roman"/>
                                <w:sz w:val="20"/>
                                <w:szCs w:val="20"/>
                              </w:rPr>
                              <w:t xml:space="preserve">Baharudin, 2020) </w:t>
                            </w:r>
                          </w:p>
                        </w:txbxContent>
                      </v:textbox>
                    </v:rect>
                  </w:pict>
                </mc:Fallback>
              </mc:AlternateContent>
            </w:r>
          </w:p>
        </w:tc>
        <w:tc>
          <w:tcPr>
            <w:tcW w:w="1073" w:type="dxa"/>
            <w:tcBorders>
              <w:top w:val="single" w:sz="4" w:space="0" w:color="auto"/>
              <w:left w:val="nil"/>
              <w:bottom w:val="single" w:sz="4" w:space="0" w:color="000000" w:themeColor="text1"/>
              <w:right w:val="nil"/>
            </w:tcBorders>
          </w:tcPr>
          <w:p w:rsidR="002B236B" w:rsidRPr="002B236B" w:rsidRDefault="002B236B" w:rsidP="002B236B">
            <w:pPr>
              <w:pStyle w:val="ListParagraph"/>
              <w:spacing w:after="0" w:line="240" w:lineRule="auto"/>
              <w:ind w:left="0"/>
              <w:jc w:val="center"/>
              <w:rPr>
                <w:rFonts w:ascii="Times New Roman" w:hAnsi="Times New Roman" w:cs="Times New Roman"/>
                <w:sz w:val="20"/>
                <w:szCs w:val="20"/>
              </w:rPr>
            </w:pPr>
          </w:p>
        </w:tc>
        <w:tc>
          <w:tcPr>
            <w:tcW w:w="992" w:type="dxa"/>
            <w:tcBorders>
              <w:top w:val="single" w:sz="4" w:space="0" w:color="auto"/>
              <w:left w:val="nil"/>
              <w:bottom w:val="single" w:sz="4" w:space="0" w:color="000000" w:themeColor="text1"/>
              <w:right w:val="nil"/>
            </w:tcBorders>
          </w:tcPr>
          <w:p w:rsidR="002B236B" w:rsidRPr="002B236B" w:rsidRDefault="002B236B" w:rsidP="002B236B">
            <w:pPr>
              <w:pStyle w:val="ListParagraph"/>
              <w:spacing w:after="0" w:line="240" w:lineRule="auto"/>
              <w:ind w:left="0"/>
              <w:jc w:val="center"/>
              <w:rPr>
                <w:rFonts w:ascii="Times New Roman" w:hAnsi="Times New Roman" w:cs="Times New Roman"/>
                <w:sz w:val="20"/>
                <w:szCs w:val="20"/>
              </w:rPr>
            </w:pPr>
          </w:p>
        </w:tc>
        <w:tc>
          <w:tcPr>
            <w:tcW w:w="993" w:type="dxa"/>
            <w:tcBorders>
              <w:top w:val="single" w:sz="4" w:space="0" w:color="auto"/>
              <w:left w:val="nil"/>
              <w:bottom w:val="single" w:sz="4" w:space="0" w:color="000000" w:themeColor="text1"/>
              <w:right w:val="nil"/>
            </w:tcBorders>
          </w:tcPr>
          <w:p w:rsidR="002B236B" w:rsidRPr="002B236B" w:rsidRDefault="002B236B" w:rsidP="002B236B">
            <w:pPr>
              <w:pStyle w:val="ListParagraph"/>
              <w:spacing w:after="0" w:line="240" w:lineRule="auto"/>
              <w:ind w:left="0"/>
              <w:jc w:val="center"/>
              <w:rPr>
                <w:rFonts w:ascii="Times New Roman" w:hAnsi="Times New Roman" w:cs="Times New Roman"/>
                <w:sz w:val="20"/>
                <w:szCs w:val="20"/>
              </w:rPr>
            </w:pPr>
          </w:p>
        </w:tc>
        <w:tc>
          <w:tcPr>
            <w:tcW w:w="1086" w:type="dxa"/>
            <w:tcBorders>
              <w:top w:val="single" w:sz="4" w:space="0" w:color="auto"/>
              <w:left w:val="nil"/>
              <w:bottom w:val="single" w:sz="4" w:space="0" w:color="000000" w:themeColor="text1"/>
              <w:right w:val="nil"/>
            </w:tcBorders>
          </w:tcPr>
          <w:p w:rsidR="002B236B" w:rsidRPr="002B236B" w:rsidRDefault="002B236B" w:rsidP="002B236B">
            <w:pPr>
              <w:pStyle w:val="ListParagraph"/>
              <w:spacing w:after="0" w:line="240" w:lineRule="auto"/>
              <w:ind w:left="0"/>
              <w:jc w:val="center"/>
              <w:rPr>
                <w:rFonts w:ascii="Times New Roman" w:hAnsi="Times New Roman" w:cs="Times New Roman"/>
                <w:sz w:val="20"/>
                <w:szCs w:val="20"/>
              </w:rPr>
            </w:pPr>
          </w:p>
        </w:tc>
        <w:tc>
          <w:tcPr>
            <w:tcW w:w="1323" w:type="dxa"/>
            <w:tcBorders>
              <w:top w:val="single" w:sz="4" w:space="0" w:color="auto"/>
              <w:left w:val="nil"/>
              <w:bottom w:val="single" w:sz="4" w:space="0" w:color="000000" w:themeColor="text1"/>
              <w:right w:val="nil"/>
            </w:tcBorders>
          </w:tcPr>
          <w:p w:rsidR="002B236B" w:rsidRPr="00E24372" w:rsidRDefault="002B236B" w:rsidP="002B236B">
            <w:pPr>
              <w:pStyle w:val="ListParagraph"/>
              <w:spacing w:after="0"/>
              <w:ind w:left="0"/>
              <w:jc w:val="center"/>
              <w:rPr>
                <w:rFonts w:ascii="Times New Roman" w:hAnsi="Times New Roman" w:cs="Times New Roman"/>
                <w:sz w:val="24"/>
                <w:szCs w:val="24"/>
              </w:rPr>
            </w:pPr>
          </w:p>
        </w:tc>
      </w:tr>
    </w:tbl>
    <w:p w:rsidR="007B2DED" w:rsidRPr="007B2DED" w:rsidRDefault="00E47A7C" w:rsidP="0091527F">
      <w:pPr>
        <w:spacing w:after="0" w:line="480" w:lineRule="auto"/>
        <w:jc w:val="center"/>
        <w:rPr>
          <w:rFonts w:ascii="Times New Roman" w:hAnsi="Times New Roman" w:cs="Times New Roman"/>
          <w:sz w:val="20"/>
          <w:szCs w:val="20"/>
        </w:rPr>
      </w:pPr>
      <w:r>
        <w:rPr>
          <w:rFonts w:ascii="Times New Roman" w:hAnsi="Times New Roman" w:cs="Times New Roman"/>
          <w:sz w:val="20"/>
          <w:szCs w:val="20"/>
        </w:rPr>
        <w:t>Keterangan</w:t>
      </w:r>
      <w:r w:rsidR="007B2DED" w:rsidRPr="007B2DED">
        <w:rPr>
          <w:rFonts w:ascii="Times New Roman" w:hAnsi="Times New Roman" w:cs="Times New Roman"/>
          <w:sz w:val="20"/>
          <w:szCs w:val="20"/>
        </w:rPr>
        <w:t xml:space="preserve">: MS : Memenuhi Syarat </w:t>
      </w:r>
      <w:r w:rsidR="007B2DED" w:rsidRPr="007B2DED">
        <w:rPr>
          <w:rFonts w:ascii="Times New Roman" w:hAnsi="Times New Roman" w:cs="Times New Roman"/>
          <w:sz w:val="20"/>
          <w:szCs w:val="20"/>
        </w:rPr>
        <w:tab/>
        <w:t>TMS : Tidak Memenuhi Syarat</w:t>
      </w:r>
    </w:p>
    <w:p w:rsidR="00505326" w:rsidRDefault="00505326" w:rsidP="002B236B">
      <w:pPr>
        <w:spacing w:after="0"/>
        <w:ind w:left="426" w:firstLine="425"/>
        <w:jc w:val="both"/>
        <w:rPr>
          <w:rFonts w:ascii="Times New Roman" w:hAnsi="Times New Roman" w:cs="Times New Roman"/>
          <w:sz w:val="22"/>
          <w:szCs w:val="22"/>
        </w:rPr>
      </w:pPr>
      <w:r w:rsidRPr="002B236B">
        <w:rPr>
          <w:rFonts w:ascii="Times New Roman" w:hAnsi="Times New Roman" w:cs="Times New Roman"/>
          <w:sz w:val="22"/>
          <w:szCs w:val="22"/>
        </w:rPr>
        <w:t>Hasil pengukuran keseragaman bobot setiap formula memenuhi syarat standar deviasi, dimana berdasarkan lit</w:t>
      </w:r>
      <w:bookmarkStart w:id="1" w:name="_GoBack"/>
      <w:bookmarkEnd w:id="1"/>
      <w:r w:rsidRPr="002B236B">
        <w:rPr>
          <w:rFonts w:ascii="Times New Roman" w:hAnsi="Times New Roman" w:cs="Times New Roman"/>
          <w:sz w:val="22"/>
          <w:szCs w:val="22"/>
        </w:rPr>
        <w:t>eratur standar deviasi</w:t>
      </w:r>
      <w:r w:rsidR="007B2DED">
        <w:rPr>
          <w:rFonts w:ascii="Times New Roman" w:hAnsi="Times New Roman" w:cs="Times New Roman"/>
          <w:sz w:val="22"/>
          <w:szCs w:val="22"/>
        </w:rPr>
        <w:t xml:space="preserve"> yang baik, yaitu ≤ 0,05</w:t>
      </w:r>
      <w:r w:rsidR="0091527F">
        <w:rPr>
          <w:rFonts w:ascii="Times New Roman" w:hAnsi="Times New Roman" w:cs="Times New Roman"/>
          <w:sz w:val="22"/>
          <w:szCs w:val="22"/>
        </w:rPr>
        <w:t xml:space="preserve"> </w:t>
      </w:r>
      <w:r w:rsidR="0091527F">
        <w:rPr>
          <w:rFonts w:ascii="Times New Roman" w:hAnsi="Times New Roman" w:cs="Times New Roman"/>
          <w:sz w:val="22"/>
          <w:szCs w:val="22"/>
        </w:rPr>
        <w:fldChar w:fldCharType="begin" w:fldLock="1"/>
      </w:r>
      <w:r w:rsidR="0091527F">
        <w:rPr>
          <w:rFonts w:ascii="Times New Roman" w:hAnsi="Times New Roman" w:cs="Times New Roman"/>
          <w:sz w:val="22"/>
          <w:szCs w:val="22"/>
        </w:rPr>
        <w:instrText>ADDIN CSL_CITATION {"citationItems":[{"id":"ITEM-1","itemData":{"author":[{"dropping-particle":"","family":"Baharudin","given":"Arya","non-dropping-particle":"","parse-names":false,"suffix":""}],"id":"ITEM-1","issued":{"date-parts":[["2020"]]},"page":"Stikes Muhammadiyah Kuningan","title":"FORMULASI SEDIAAN PATCH TRANSDERMAL DARI EKSTRAK BONGGOL POHON PISANG AMBON (Musa paradisiaca var. sapientum) UNTUK PENYEMBUHAN LUKA SAYAT","type":"article"},"uris":["http://www.mendeley.com/documents/?uuid=8d775c4a-51fd-4f0d-b917-fac164cd63a8"]}],"mendeley":{"formattedCitation":"(Baharudin, 2020)","plainTextFormattedCitation":"(Baharudin, 2020)","previouslyFormattedCitation":"(Baharudin, 2020)"},"properties":{"noteIndex":0},"schema":"https://github.com/citation-style-language/schema/raw/master/csl-citation.json"}</w:instrText>
      </w:r>
      <w:r w:rsidR="0091527F">
        <w:rPr>
          <w:rFonts w:ascii="Times New Roman" w:hAnsi="Times New Roman" w:cs="Times New Roman"/>
          <w:sz w:val="22"/>
          <w:szCs w:val="22"/>
        </w:rPr>
        <w:fldChar w:fldCharType="separate"/>
      </w:r>
      <w:r w:rsidR="0091527F" w:rsidRPr="0091527F">
        <w:rPr>
          <w:rFonts w:ascii="Times New Roman" w:hAnsi="Times New Roman" w:cs="Times New Roman"/>
          <w:noProof/>
          <w:sz w:val="22"/>
          <w:szCs w:val="22"/>
        </w:rPr>
        <w:t>(Baharudin, 2020)</w:t>
      </w:r>
      <w:r w:rsidR="0091527F">
        <w:rPr>
          <w:rFonts w:ascii="Times New Roman" w:hAnsi="Times New Roman" w:cs="Times New Roman"/>
          <w:sz w:val="22"/>
          <w:szCs w:val="22"/>
        </w:rPr>
        <w:fldChar w:fldCharType="end"/>
      </w:r>
      <w:r w:rsidRPr="002B236B">
        <w:rPr>
          <w:rFonts w:ascii="Times New Roman" w:hAnsi="Times New Roman" w:cs="Times New Roman"/>
          <w:sz w:val="22"/>
          <w:szCs w:val="22"/>
        </w:rPr>
        <w:t>. Dan dari keempat formula tersebut, F0 dan F3 memiliki keser</w:t>
      </w:r>
      <w:r w:rsidR="0017506C" w:rsidRPr="002B236B">
        <w:rPr>
          <w:rFonts w:ascii="Times New Roman" w:hAnsi="Times New Roman" w:cs="Times New Roman"/>
          <w:sz w:val="22"/>
          <w:szCs w:val="22"/>
        </w:rPr>
        <w:t>a</w:t>
      </w:r>
      <w:r w:rsidRPr="002B236B">
        <w:rPr>
          <w:rFonts w:ascii="Times New Roman" w:hAnsi="Times New Roman" w:cs="Times New Roman"/>
          <w:sz w:val="22"/>
          <w:szCs w:val="22"/>
        </w:rPr>
        <w:t>gaman bobot yang sama antara replikasi 1 sampai replikasi 4.</w:t>
      </w:r>
    </w:p>
    <w:p w:rsidR="0091527F" w:rsidRPr="002B236B" w:rsidRDefault="0091527F" w:rsidP="002B236B">
      <w:pPr>
        <w:spacing w:after="0"/>
        <w:ind w:left="426" w:firstLine="425"/>
        <w:jc w:val="both"/>
        <w:rPr>
          <w:rFonts w:ascii="Times New Roman" w:hAnsi="Times New Roman" w:cs="Times New Roman"/>
          <w:sz w:val="22"/>
          <w:szCs w:val="22"/>
        </w:rPr>
      </w:pPr>
    </w:p>
    <w:p w:rsidR="00505326" w:rsidRPr="00760F03" w:rsidRDefault="00505326" w:rsidP="00505326">
      <w:pPr>
        <w:spacing w:after="0" w:line="276" w:lineRule="auto"/>
        <w:ind w:left="426"/>
        <w:jc w:val="both"/>
        <w:rPr>
          <w:rFonts w:ascii="Times New Roman" w:hAnsi="Times New Roman" w:cs="Times New Roman"/>
          <w:b/>
          <w:sz w:val="22"/>
          <w:szCs w:val="22"/>
        </w:rPr>
      </w:pPr>
      <w:r w:rsidRPr="00760F03">
        <w:rPr>
          <w:rFonts w:ascii="Times New Roman" w:hAnsi="Times New Roman" w:cs="Times New Roman"/>
          <w:b/>
          <w:sz w:val="22"/>
          <w:szCs w:val="22"/>
        </w:rPr>
        <w:t>Uji pH</w:t>
      </w:r>
    </w:p>
    <w:p w:rsidR="00505326" w:rsidRDefault="00505326" w:rsidP="00505326">
      <w:pPr>
        <w:pStyle w:val="ListParagraph"/>
        <w:spacing w:after="0"/>
        <w:ind w:left="426" w:firstLine="425"/>
        <w:jc w:val="both"/>
        <w:rPr>
          <w:rFonts w:ascii="Times New Roman" w:hAnsi="Times New Roman" w:cs="Times New Roman"/>
          <w:sz w:val="22"/>
          <w:szCs w:val="22"/>
        </w:rPr>
      </w:pPr>
      <w:r w:rsidRPr="00505326">
        <w:rPr>
          <w:rFonts w:ascii="Times New Roman" w:hAnsi="Times New Roman" w:cs="Times New Roman"/>
          <w:sz w:val="22"/>
          <w:szCs w:val="22"/>
        </w:rPr>
        <w:t xml:space="preserve">Uji pH bertujuan untuk melihat pH sediaan patch apakah sudah memenuhi syarat atau tidak. Nilai pH standar yang memenuhi syarat yaitu 4,5-6,5 </w:t>
      </w:r>
      <w:r w:rsidR="007B2DED">
        <w:rPr>
          <w:rFonts w:ascii="Times New Roman" w:hAnsi="Times New Roman" w:cs="Times New Roman"/>
          <w:sz w:val="22"/>
          <w:szCs w:val="22"/>
        </w:rPr>
        <w:fldChar w:fldCharType="begin" w:fldLock="1"/>
      </w:r>
      <w:r w:rsidR="007B2DED">
        <w:rPr>
          <w:rFonts w:ascii="Times New Roman" w:hAnsi="Times New Roman" w:cs="Times New Roman"/>
          <w:sz w:val="22"/>
          <w:szCs w:val="22"/>
        </w:rPr>
        <w:instrText>ADDIN CSL_CITATION {"citationItems":[{"id":"ITEM-1","itemData":{"author":[{"dropping-particle":"","family":"Anisa","given":"Nur","non-dropping-particle":"","parse-names":false,"suffix":""}],"container-title":"Journal of Pharmaceutical and Medicinal Sciences","id":"ITEM-1","issue":"Piliteknik Kesehatan Palembang","issued":{"date-parts":[["2019"]]},"page":"55","title":"Formulasi dan Evaluasi Transdermal Patch Ekstrak Etanol Umbi Talas Jepang (Colocasia esculenta (L) Schott var, antiquorum) dengan Kombinasi PVP dan Etil Selulosa sebagai Pembentuk Drug Layer","type":"article-journal","volume":"8"},"uris":["http://www.mendeley.com/documents/?uuid=19e727c0-4e34-4267-8758-015f80149931"]}],"mendeley":{"formattedCitation":"(Anisa, 2019)","plainTextFormattedCitation":"(Anisa, 2019)","previouslyFormattedCitation":"(Anisa, 2019)"},"properties":{"noteIndex":0},"schema":"https://github.com/citation-style-language/schema/raw/master/csl-citation.json"}</w:instrText>
      </w:r>
      <w:r w:rsidR="007B2DED">
        <w:rPr>
          <w:rFonts w:ascii="Times New Roman" w:hAnsi="Times New Roman" w:cs="Times New Roman"/>
          <w:sz w:val="22"/>
          <w:szCs w:val="22"/>
        </w:rPr>
        <w:fldChar w:fldCharType="separate"/>
      </w:r>
      <w:r w:rsidR="007B2DED" w:rsidRPr="007B2DED">
        <w:rPr>
          <w:rFonts w:ascii="Times New Roman" w:hAnsi="Times New Roman" w:cs="Times New Roman"/>
          <w:noProof/>
          <w:sz w:val="22"/>
          <w:szCs w:val="22"/>
        </w:rPr>
        <w:t>(Anisa, 2019)</w:t>
      </w:r>
      <w:r w:rsidR="007B2DED">
        <w:rPr>
          <w:rFonts w:ascii="Times New Roman" w:hAnsi="Times New Roman" w:cs="Times New Roman"/>
          <w:sz w:val="22"/>
          <w:szCs w:val="22"/>
        </w:rPr>
        <w:fldChar w:fldCharType="end"/>
      </w:r>
      <w:r w:rsidR="007B2DED">
        <w:rPr>
          <w:rFonts w:ascii="Times New Roman" w:hAnsi="Times New Roman" w:cs="Times New Roman"/>
          <w:sz w:val="22"/>
          <w:szCs w:val="22"/>
        </w:rPr>
        <w:t xml:space="preserve">. </w:t>
      </w:r>
      <w:r w:rsidRPr="00505326">
        <w:rPr>
          <w:rFonts w:ascii="Times New Roman" w:hAnsi="Times New Roman" w:cs="Times New Roman"/>
          <w:sz w:val="22"/>
          <w:szCs w:val="22"/>
        </w:rPr>
        <w:t>F0,</w:t>
      </w:r>
      <w:r w:rsidR="007D3C00">
        <w:rPr>
          <w:rFonts w:ascii="Times New Roman" w:hAnsi="Times New Roman" w:cs="Times New Roman"/>
          <w:sz w:val="22"/>
          <w:szCs w:val="22"/>
        </w:rPr>
        <w:t xml:space="preserve"> F1, F2 dan F3 memiliki nilai pH</w:t>
      </w:r>
      <w:r w:rsidRPr="00505326">
        <w:rPr>
          <w:rFonts w:ascii="Times New Roman" w:hAnsi="Times New Roman" w:cs="Times New Roman"/>
          <w:sz w:val="22"/>
          <w:szCs w:val="22"/>
        </w:rPr>
        <w:t xml:space="preserve"> 6, pada penyimpanan suhu dingin (1º-4ºC),</w:t>
      </w:r>
      <w:r w:rsidR="007D3C00">
        <w:rPr>
          <w:rFonts w:ascii="Times New Roman" w:hAnsi="Times New Roman" w:cs="Times New Roman"/>
          <w:sz w:val="22"/>
          <w:szCs w:val="22"/>
        </w:rPr>
        <w:t xml:space="preserve"> F0 mengalami penurunan nilai pH</w:t>
      </w:r>
      <w:r w:rsidRPr="00505326">
        <w:rPr>
          <w:rFonts w:ascii="Times New Roman" w:hAnsi="Times New Roman" w:cs="Times New Roman"/>
          <w:sz w:val="22"/>
          <w:szCs w:val="22"/>
        </w:rPr>
        <w:t xml:space="preserve"> menjadi 5. Pada penyimpanan suhu ruang (25º-28ºC), semua formula ti</w:t>
      </w:r>
      <w:r w:rsidR="007D3C00">
        <w:rPr>
          <w:rFonts w:ascii="Times New Roman" w:hAnsi="Times New Roman" w:cs="Times New Roman"/>
          <w:sz w:val="22"/>
          <w:szCs w:val="22"/>
        </w:rPr>
        <w:t>dak mengalami perubahan nilai pH</w:t>
      </w:r>
      <w:r w:rsidRPr="00505326">
        <w:rPr>
          <w:rFonts w:ascii="Times New Roman" w:hAnsi="Times New Roman" w:cs="Times New Roman"/>
          <w:sz w:val="22"/>
          <w:szCs w:val="22"/>
        </w:rPr>
        <w:t>. Pada penyimpanan suhu panas (40ºC)</w:t>
      </w:r>
      <w:r w:rsidR="007D3C00">
        <w:rPr>
          <w:rFonts w:ascii="Times New Roman" w:hAnsi="Times New Roman" w:cs="Times New Roman"/>
          <w:sz w:val="22"/>
          <w:szCs w:val="22"/>
        </w:rPr>
        <w:t>, F0 mengalami kenaikan nilai pH</w:t>
      </w:r>
      <w:r w:rsidRPr="00505326">
        <w:rPr>
          <w:rFonts w:ascii="Times New Roman" w:hAnsi="Times New Roman" w:cs="Times New Roman"/>
          <w:sz w:val="22"/>
          <w:szCs w:val="22"/>
        </w:rPr>
        <w:t xml:space="preserve"> menjadi 7, </w:t>
      </w:r>
      <w:r w:rsidR="007D3C00">
        <w:rPr>
          <w:rFonts w:ascii="Times New Roman" w:hAnsi="Times New Roman" w:cs="Times New Roman"/>
          <w:sz w:val="22"/>
          <w:szCs w:val="22"/>
        </w:rPr>
        <w:t>F2 dan F3 mengalami penurunan pH</w:t>
      </w:r>
      <w:r w:rsidRPr="00505326">
        <w:rPr>
          <w:rFonts w:ascii="Times New Roman" w:hAnsi="Times New Roman" w:cs="Times New Roman"/>
          <w:sz w:val="22"/>
          <w:szCs w:val="22"/>
        </w:rPr>
        <w:t xml:space="preserve"> menjadi 5. Adapun perbedaan pH formula kontrol dengan formula 2 dan 3 disebabkan adanya penambahan ekstrak yang memiliki pH asam. Dengan demikian ditinjau da</w:t>
      </w:r>
      <w:r w:rsidR="00FA1760">
        <w:rPr>
          <w:rFonts w:ascii="Times New Roman" w:hAnsi="Times New Roman" w:cs="Times New Roman"/>
          <w:sz w:val="22"/>
          <w:szCs w:val="22"/>
        </w:rPr>
        <w:t>ri pengujian terhadap pH</w:t>
      </w:r>
      <w:r w:rsidRPr="00505326">
        <w:rPr>
          <w:rFonts w:ascii="Times New Roman" w:hAnsi="Times New Roman" w:cs="Times New Roman"/>
          <w:sz w:val="22"/>
          <w:szCs w:val="22"/>
        </w:rPr>
        <w:t xml:space="preserve"> </w:t>
      </w:r>
      <w:r w:rsidRPr="00FA1760">
        <w:rPr>
          <w:rFonts w:ascii="Times New Roman" w:hAnsi="Times New Roman" w:cs="Times New Roman"/>
          <w:i/>
          <w:sz w:val="22"/>
          <w:szCs w:val="22"/>
        </w:rPr>
        <w:t>patch</w:t>
      </w:r>
      <w:r w:rsidRPr="00505326">
        <w:rPr>
          <w:rFonts w:ascii="Times New Roman" w:hAnsi="Times New Roman" w:cs="Times New Roman"/>
          <w:sz w:val="22"/>
          <w:szCs w:val="22"/>
        </w:rPr>
        <w:t xml:space="preserve"> ekstrak daun binahong (</w:t>
      </w:r>
      <w:r w:rsidRPr="00505326">
        <w:rPr>
          <w:rFonts w:ascii="Times New Roman" w:hAnsi="Times New Roman" w:cs="Times New Roman"/>
          <w:i/>
          <w:sz w:val="22"/>
          <w:szCs w:val="22"/>
        </w:rPr>
        <w:t>Anredera cordifolia</w:t>
      </w:r>
      <w:r w:rsidRPr="00505326">
        <w:rPr>
          <w:rFonts w:ascii="Times New Roman" w:hAnsi="Times New Roman" w:cs="Times New Roman"/>
          <w:sz w:val="22"/>
          <w:szCs w:val="22"/>
        </w:rPr>
        <w:t xml:space="preserve"> (Tenore) Steenis) yang paling baik pada penyimpanan suhu ruang (25º-28ºC) dan telah memenuhi persyaratan untuk diformulasikan menjadi</w:t>
      </w:r>
      <w:r w:rsidR="00FA1760">
        <w:rPr>
          <w:rFonts w:ascii="Times New Roman" w:hAnsi="Times New Roman" w:cs="Times New Roman"/>
          <w:sz w:val="22"/>
          <w:szCs w:val="22"/>
        </w:rPr>
        <w:t xml:space="preserve"> bentuk sediaan</w:t>
      </w:r>
      <w:r w:rsidRPr="00505326">
        <w:rPr>
          <w:rFonts w:ascii="Times New Roman" w:hAnsi="Times New Roman" w:cs="Times New Roman"/>
          <w:sz w:val="22"/>
          <w:szCs w:val="22"/>
        </w:rPr>
        <w:t xml:space="preserve"> </w:t>
      </w:r>
      <w:r w:rsidRPr="00FA1760">
        <w:rPr>
          <w:rFonts w:ascii="Times New Roman" w:hAnsi="Times New Roman" w:cs="Times New Roman"/>
          <w:i/>
          <w:sz w:val="22"/>
          <w:szCs w:val="22"/>
        </w:rPr>
        <w:t>patch.</w:t>
      </w:r>
    </w:p>
    <w:p w:rsidR="0091527F" w:rsidRDefault="0091527F" w:rsidP="00505326">
      <w:pPr>
        <w:pStyle w:val="ListParagraph"/>
        <w:spacing w:after="0"/>
        <w:ind w:left="426" w:firstLine="425"/>
        <w:jc w:val="both"/>
        <w:rPr>
          <w:rFonts w:ascii="Times New Roman" w:hAnsi="Times New Roman" w:cs="Times New Roman"/>
          <w:sz w:val="22"/>
          <w:szCs w:val="22"/>
        </w:rPr>
      </w:pPr>
    </w:p>
    <w:p w:rsidR="005E7AB1" w:rsidRDefault="005E7AB1" w:rsidP="00505326">
      <w:pPr>
        <w:pStyle w:val="ListParagraph"/>
        <w:spacing w:after="0"/>
        <w:ind w:left="426" w:firstLine="425"/>
        <w:jc w:val="both"/>
        <w:rPr>
          <w:rFonts w:ascii="Times New Roman" w:hAnsi="Times New Roman" w:cs="Times New Roman"/>
          <w:sz w:val="22"/>
          <w:szCs w:val="22"/>
        </w:rPr>
      </w:pPr>
    </w:p>
    <w:p w:rsidR="005E7AB1" w:rsidRDefault="005E7AB1" w:rsidP="00505326">
      <w:pPr>
        <w:pStyle w:val="ListParagraph"/>
        <w:spacing w:after="0"/>
        <w:ind w:left="426" w:firstLine="425"/>
        <w:jc w:val="both"/>
        <w:rPr>
          <w:rFonts w:ascii="Times New Roman" w:hAnsi="Times New Roman" w:cs="Times New Roman"/>
          <w:sz w:val="22"/>
          <w:szCs w:val="22"/>
        </w:rPr>
      </w:pPr>
    </w:p>
    <w:p w:rsidR="005E7AB1" w:rsidRDefault="005E7AB1" w:rsidP="00505326">
      <w:pPr>
        <w:pStyle w:val="ListParagraph"/>
        <w:spacing w:after="0"/>
        <w:ind w:left="426" w:firstLine="425"/>
        <w:jc w:val="both"/>
        <w:rPr>
          <w:rFonts w:ascii="Times New Roman" w:hAnsi="Times New Roman" w:cs="Times New Roman"/>
          <w:sz w:val="22"/>
          <w:szCs w:val="22"/>
        </w:rPr>
      </w:pPr>
    </w:p>
    <w:p w:rsidR="005E7AB1" w:rsidRPr="00505326" w:rsidRDefault="005E7AB1" w:rsidP="00505326">
      <w:pPr>
        <w:pStyle w:val="ListParagraph"/>
        <w:spacing w:after="0"/>
        <w:ind w:left="426" w:firstLine="425"/>
        <w:jc w:val="both"/>
        <w:rPr>
          <w:rFonts w:ascii="Times New Roman" w:hAnsi="Times New Roman" w:cs="Times New Roman"/>
          <w:sz w:val="22"/>
          <w:szCs w:val="22"/>
        </w:rPr>
      </w:pPr>
    </w:p>
    <w:p w:rsidR="00505326" w:rsidRPr="00760F03" w:rsidRDefault="00505326" w:rsidP="00505326">
      <w:pPr>
        <w:spacing w:after="0" w:line="276" w:lineRule="auto"/>
        <w:ind w:left="426"/>
        <w:jc w:val="both"/>
        <w:rPr>
          <w:rFonts w:ascii="Times New Roman" w:hAnsi="Times New Roman" w:cs="Times New Roman"/>
          <w:b/>
          <w:sz w:val="22"/>
          <w:szCs w:val="22"/>
        </w:rPr>
      </w:pPr>
      <w:r w:rsidRPr="00760F03">
        <w:rPr>
          <w:rFonts w:ascii="Times New Roman" w:hAnsi="Times New Roman" w:cs="Times New Roman"/>
          <w:b/>
          <w:sz w:val="22"/>
          <w:szCs w:val="22"/>
        </w:rPr>
        <w:lastRenderedPageBreak/>
        <w:t xml:space="preserve">Ketebalan </w:t>
      </w:r>
      <w:r w:rsidRPr="00FA1760">
        <w:rPr>
          <w:rFonts w:ascii="Times New Roman" w:hAnsi="Times New Roman" w:cs="Times New Roman"/>
          <w:b/>
          <w:i/>
          <w:sz w:val="22"/>
          <w:szCs w:val="22"/>
        </w:rPr>
        <w:t>Patch</w:t>
      </w:r>
      <w:r w:rsidRPr="00760F03">
        <w:rPr>
          <w:rFonts w:ascii="Times New Roman" w:hAnsi="Times New Roman" w:cs="Times New Roman"/>
          <w:b/>
          <w:sz w:val="22"/>
          <w:szCs w:val="22"/>
        </w:rPr>
        <w:t xml:space="preserve"> </w:t>
      </w:r>
    </w:p>
    <w:p w:rsidR="00505326" w:rsidRDefault="00505326" w:rsidP="00505326">
      <w:pPr>
        <w:spacing w:after="0" w:line="276" w:lineRule="auto"/>
        <w:ind w:left="426"/>
        <w:jc w:val="center"/>
        <w:rPr>
          <w:rFonts w:ascii="Times New Roman" w:hAnsi="Times New Roman" w:cs="Times New Roman"/>
          <w:sz w:val="22"/>
          <w:szCs w:val="22"/>
        </w:rPr>
      </w:pPr>
      <w:r w:rsidRPr="00760F03">
        <w:rPr>
          <w:rFonts w:ascii="Times New Roman" w:hAnsi="Times New Roman" w:cs="Times New Roman"/>
          <w:b/>
          <w:sz w:val="22"/>
          <w:szCs w:val="22"/>
        </w:rPr>
        <w:t>Tabel 4.</w:t>
      </w:r>
      <w:r w:rsidRPr="00505326">
        <w:rPr>
          <w:rFonts w:ascii="Times New Roman" w:hAnsi="Times New Roman" w:cs="Times New Roman"/>
          <w:sz w:val="22"/>
          <w:szCs w:val="22"/>
        </w:rPr>
        <w:t xml:space="preserve"> Hasil Ketebalan </w:t>
      </w:r>
      <w:r w:rsidRPr="00FA1760">
        <w:rPr>
          <w:rFonts w:ascii="Times New Roman" w:hAnsi="Times New Roman" w:cs="Times New Roman"/>
          <w:i/>
          <w:sz w:val="22"/>
          <w:szCs w:val="22"/>
        </w:rPr>
        <w:t>Patch</w:t>
      </w:r>
    </w:p>
    <w:tbl>
      <w:tblPr>
        <w:tblStyle w:val="TableGrid"/>
        <w:tblpPr w:leftFromText="180" w:rightFromText="180" w:vertAnchor="text" w:horzAnchor="margin" w:tblpXSpec="center" w:tblpY="1"/>
        <w:tblOverlap w:val="never"/>
        <w:tblW w:w="6994" w:type="dxa"/>
        <w:tblLook w:val="04A0" w:firstRow="1" w:lastRow="0" w:firstColumn="1" w:lastColumn="0" w:noHBand="0" w:noVBand="1"/>
      </w:tblPr>
      <w:tblGrid>
        <w:gridCol w:w="1395"/>
        <w:gridCol w:w="757"/>
        <w:gridCol w:w="757"/>
        <w:gridCol w:w="757"/>
        <w:gridCol w:w="755"/>
        <w:gridCol w:w="757"/>
        <w:gridCol w:w="1816"/>
      </w:tblGrid>
      <w:tr w:rsidR="007B2DED" w:rsidTr="00294ABE">
        <w:trPr>
          <w:trHeight w:val="269"/>
        </w:trPr>
        <w:tc>
          <w:tcPr>
            <w:tcW w:w="1395" w:type="dxa"/>
            <w:tcBorders>
              <w:top w:val="single" w:sz="4" w:space="0" w:color="auto"/>
              <w:left w:val="nil"/>
              <w:bottom w:val="nil"/>
              <w:right w:val="nil"/>
            </w:tcBorders>
          </w:tcPr>
          <w:p w:rsidR="007B2DED" w:rsidRPr="007B2DED" w:rsidRDefault="007B2DED" w:rsidP="00294ABE">
            <w:pPr>
              <w:pStyle w:val="NoSpacing"/>
              <w:rPr>
                <w:rFonts w:ascii="Times New Roman" w:hAnsi="Times New Roman" w:cs="Times New Roman"/>
                <w:sz w:val="20"/>
                <w:szCs w:val="20"/>
              </w:rPr>
            </w:pPr>
          </w:p>
        </w:tc>
        <w:tc>
          <w:tcPr>
            <w:tcW w:w="757" w:type="dxa"/>
            <w:tcBorders>
              <w:top w:val="single" w:sz="4" w:space="0" w:color="auto"/>
              <w:left w:val="nil"/>
              <w:bottom w:val="single" w:sz="4" w:space="0" w:color="000000" w:themeColor="text1"/>
              <w:right w:val="nil"/>
            </w:tcBorders>
          </w:tcPr>
          <w:p w:rsidR="007B2DED" w:rsidRPr="007B2DED" w:rsidRDefault="007B2DED" w:rsidP="00294ABE">
            <w:pPr>
              <w:pStyle w:val="NoSpacing"/>
              <w:rPr>
                <w:rFonts w:ascii="Times New Roman" w:hAnsi="Times New Roman" w:cs="Times New Roman"/>
                <w:sz w:val="20"/>
                <w:szCs w:val="20"/>
              </w:rPr>
            </w:pPr>
          </w:p>
        </w:tc>
        <w:tc>
          <w:tcPr>
            <w:tcW w:w="757" w:type="dxa"/>
            <w:tcBorders>
              <w:top w:val="single" w:sz="4" w:space="0" w:color="auto"/>
              <w:left w:val="nil"/>
              <w:bottom w:val="single" w:sz="4" w:space="0" w:color="000000" w:themeColor="text1"/>
              <w:right w:val="nil"/>
            </w:tcBorders>
          </w:tcPr>
          <w:p w:rsidR="007B2DED" w:rsidRPr="007B2DED" w:rsidRDefault="007B2DED" w:rsidP="00294ABE">
            <w:pPr>
              <w:pStyle w:val="NoSpacing"/>
              <w:rPr>
                <w:rFonts w:ascii="Times New Roman" w:hAnsi="Times New Roman" w:cs="Times New Roman"/>
                <w:sz w:val="20"/>
                <w:szCs w:val="20"/>
              </w:rPr>
            </w:pPr>
          </w:p>
        </w:tc>
        <w:tc>
          <w:tcPr>
            <w:tcW w:w="757" w:type="dxa"/>
            <w:tcBorders>
              <w:top w:val="single" w:sz="4" w:space="0" w:color="auto"/>
              <w:left w:val="nil"/>
              <w:bottom w:val="single" w:sz="4" w:space="0" w:color="000000" w:themeColor="text1"/>
              <w:right w:val="nil"/>
            </w:tcBorders>
          </w:tcPr>
          <w:p w:rsidR="007B2DED" w:rsidRPr="007B2DED" w:rsidRDefault="007B2DED" w:rsidP="00294ABE">
            <w:pPr>
              <w:pStyle w:val="NoSpacing"/>
              <w:rPr>
                <w:rFonts w:ascii="Times New Roman" w:hAnsi="Times New Roman" w:cs="Times New Roman"/>
                <w:sz w:val="20"/>
                <w:szCs w:val="20"/>
              </w:rPr>
            </w:pPr>
          </w:p>
        </w:tc>
        <w:tc>
          <w:tcPr>
            <w:tcW w:w="755" w:type="dxa"/>
            <w:tcBorders>
              <w:top w:val="single" w:sz="4" w:space="0" w:color="auto"/>
              <w:left w:val="nil"/>
              <w:bottom w:val="single" w:sz="4" w:space="0" w:color="000000" w:themeColor="text1"/>
              <w:right w:val="nil"/>
            </w:tcBorders>
          </w:tcPr>
          <w:p w:rsidR="007B2DED" w:rsidRPr="007B2DED" w:rsidRDefault="007B2DED" w:rsidP="00294ABE">
            <w:pPr>
              <w:pStyle w:val="NoSpacing"/>
              <w:rPr>
                <w:rFonts w:ascii="Times New Roman" w:hAnsi="Times New Roman" w:cs="Times New Roman"/>
                <w:sz w:val="20"/>
                <w:szCs w:val="20"/>
              </w:rPr>
            </w:pPr>
          </w:p>
        </w:tc>
        <w:tc>
          <w:tcPr>
            <w:tcW w:w="757" w:type="dxa"/>
            <w:tcBorders>
              <w:top w:val="single" w:sz="4" w:space="0" w:color="auto"/>
              <w:left w:val="nil"/>
              <w:bottom w:val="single" w:sz="4" w:space="0" w:color="000000" w:themeColor="text1"/>
              <w:right w:val="nil"/>
            </w:tcBorders>
          </w:tcPr>
          <w:p w:rsidR="007B2DED" w:rsidRPr="007B2DED" w:rsidRDefault="007B2DED" w:rsidP="00294ABE">
            <w:pPr>
              <w:pStyle w:val="NoSpacing"/>
              <w:rPr>
                <w:rFonts w:ascii="Times New Roman" w:hAnsi="Times New Roman" w:cs="Times New Roman"/>
                <w:sz w:val="20"/>
                <w:szCs w:val="20"/>
              </w:rPr>
            </w:pPr>
          </w:p>
        </w:tc>
        <w:tc>
          <w:tcPr>
            <w:tcW w:w="1816" w:type="dxa"/>
            <w:tcBorders>
              <w:top w:val="single" w:sz="4" w:space="0" w:color="auto"/>
              <w:left w:val="nil"/>
              <w:bottom w:val="nil"/>
              <w:right w:val="nil"/>
            </w:tcBorders>
          </w:tcPr>
          <w:p w:rsidR="00294ABE" w:rsidRPr="007B2DED" w:rsidRDefault="00294ABE" w:rsidP="00294ABE">
            <w:pPr>
              <w:pStyle w:val="NoSpacing"/>
              <w:rPr>
                <w:rFonts w:ascii="Times New Roman" w:hAnsi="Times New Roman" w:cs="Times New Roman"/>
                <w:sz w:val="20"/>
                <w:szCs w:val="20"/>
              </w:rPr>
            </w:pPr>
            <w:r w:rsidRPr="007B2DED">
              <w:rPr>
                <w:rFonts w:ascii="Times New Roman" w:hAnsi="Times New Roman" w:cs="Times New Roman"/>
                <w:noProof/>
                <w:sz w:val="20"/>
                <w:szCs w:val="20"/>
              </w:rPr>
              <mc:AlternateContent>
                <mc:Choice Requires="wps">
                  <w:drawing>
                    <wp:anchor distT="0" distB="0" distL="114300" distR="114300" simplePos="0" relativeHeight="251683328" behindDoc="0" locked="0" layoutInCell="1" allowOverlap="1" wp14:anchorId="33345D99" wp14:editId="7AF77DB0">
                      <wp:simplePos x="0" y="0"/>
                      <wp:positionH relativeFrom="column">
                        <wp:posOffset>-2818765</wp:posOffset>
                      </wp:positionH>
                      <wp:positionV relativeFrom="paragraph">
                        <wp:posOffset>46990</wp:posOffset>
                      </wp:positionV>
                      <wp:extent cx="2854960" cy="381000"/>
                      <wp:effectExtent l="0" t="0" r="2540" b="0"/>
                      <wp:wrapNone/>
                      <wp:docPr id="1061" name="Rectangle 1061"/>
                      <wp:cNvGraphicFramePr/>
                      <a:graphic xmlns:a="http://schemas.openxmlformats.org/drawingml/2006/main">
                        <a:graphicData uri="http://schemas.microsoft.com/office/word/2010/wordprocessingShape">
                          <wps:wsp>
                            <wps:cNvSpPr/>
                            <wps:spPr>
                              <a:xfrm>
                                <a:off x="0" y="0"/>
                                <a:ext cx="2854960" cy="381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7B2DED" w:rsidRDefault="007B2DED" w:rsidP="007B2DED">
                                  <w:pPr>
                                    <w:pStyle w:val="NoSpacing"/>
                                    <w:jc w:val="center"/>
                                    <w:rPr>
                                      <w:rFonts w:ascii="Times New Roman" w:hAnsi="Times New Roman" w:cs="Times New Roman"/>
                                      <w:b/>
                                      <w:sz w:val="20"/>
                                      <w:szCs w:val="20"/>
                                    </w:rPr>
                                  </w:pPr>
                                  <w:r w:rsidRPr="007B2DED">
                                    <w:rPr>
                                      <w:rFonts w:ascii="Times New Roman" w:hAnsi="Times New Roman" w:cs="Times New Roman"/>
                                      <w:b/>
                                      <w:sz w:val="20"/>
                                      <w:szCs w:val="20"/>
                                    </w:rPr>
                                    <w:t xml:space="preserve">pH Plester </w:t>
                                  </w:r>
                                  <w:r w:rsidRPr="00FA1760">
                                    <w:rPr>
                                      <w:rFonts w:ascii="Times New Roman" w:hAnsi="Times New Roman" w:cs="Times New Roman"/>
                                      <w:b/>
                                      <w:i/>
                                      <w:sz w:val="20"/>
                                      <w:szCs w:val="20"/>
                                    </w:rPr>
                                    <w:t>Patch</w:t>
                                  </w:r>
                                  <w:r w:rsidRPr="007B2DED">
                                    <w:rPr>
                                      <w:rFonts w:ascii="Times New Roman" w:hAnsi="Times New Roman" w:cs="Times New Roman"/>
                                      <w:b/>
                                      <w:sz w:val="20"/>
                                      <w:szCs w:val="20"/>
                                    </w:rPr>
                                    <w:t xml:space="preserve"> Ekstrak</w:t>
                                  </w:r>
                                  <w:r>
                                    <w:rPr>
                                      <w:rFonts w:ascii="Times New Roman" w:hAnsi="Times New Roman" w:cs="Times New Roman"/>
                                      <w:b/>
                                      <w:sz w:val="20"/>
                                      <w:szCs w:val="20"/>
                                    </w:rPr>
                                    <w:t xml:space="preserve"> </w:t>
                                  </w:r>
                                  <w:r w:rsidRPr="007B2DED">
                                    <w:rPr>
                                      <w:rFonts w:ascii="Times New Roman" w:hAnsi="Times New Roman" w:cs="Times New Roman"/>
                                      <w:b/>
                                      <w:sz w:val="20"/>
                                      <w:szCs w:val="20"/>
                                    </w:rPr>
                                    <w:t>Daun Binahong</w:t>
                                  </w:r>
                                </w:p>
                                <w:p w:rsidR="00294ABE" w:rsidRPr="007B2DED" w:rsidRDefault="00294ABE" w:rsidP="007B2DED">
                                  <w:pPr>
                                    <w:pStyle w:val="NoSpacing"/>
                                    <w:jc w:val="center"/>
                                    <w:rPr>
                                      <w:rFonts w:ascii="Times New Roman" w:hAnsi="Times New Roman" w:cs="Times New Roman"/>
                                      <w:b/>
                                      <w:sz w:val="20"/>
                                      <w:szCs w:val="20"/>
                                    </w:rPr>
                                  </w:pPr>
                                  <w:r>
                                    <w:rPr>
                                      <w:rFonts w:ascii="Times New Roman" w:hAnsi="Times New Roman" w:cs="Times New Roman"/>
                                      <w:b/>
                                      <w:sz w:val="20"/>
                                      <w:szCs w:val="20"/>
                                    </w:rPr>
                                    <w:t>Hari ke-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45D99" id="Rectangle 1061" o:spid="_x0000_s1030" style="position:absolute;margin-left:-221.95pt;margin-top:3.7pt;width:224.8pt;height:30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" fillcolor="white [3201]" stroked="f" strokeweight="1pt">
                      <v:textbox>
                        <w:txbxContent>
                          <w:p w:rsidR="007B2DED" w:rsidRDefault="007B2DED" w:rsidP="007B2DED">
                            <w:pPr>
                              <w:pStyle w:val="NoSpacing"/>
                              <w:jc w:val="center"/>
                              <w:rPr>
                                <w:rFonts w:ascii="Times New Roman" w:hAnsi="Times New Roman" w:cs="Times New Roman"/>
                                <w:b/>
                                <w:sz w:val="20"/>
                                <w:szCs w:val="20"/>
                              </w:rPr>
                            </w:pPr>
                            <w:r w:rsidRPr="007B2DED">
                              <w:rPr>
                                <w:rFonts w:ascii="Times New Roman" w:hAnsi="Times New Roman" w:cs="Times New Roman"/>
                                <w:b/>
                                <w:sz w:val="20"/>
                                <w:szCs w:val="20"/>
                              </w:rPr>
                              <w:t xml:space="preserve">pH Plester </w:t>
                            </w:r>
                            <w:r w:rsidRPr="00FA1760">
                              <w:rPr>
                                <w:rFonts w:ascii="Times New Roman" w:hAnsi="Times New Roman" w:cs="Times New Roman"/>
                                <w:b/>
                                <w:i/>
                                <w:sz w:val="20"/>
                                <w:szCs w:val="20"/>
                              </w:rPr>
                              <w:t>Patch</w:t>
                            </w:r>
                            <w:r w:rsidRPr="007B2DED">
                              <w:rPr>
                                <w:rFonts w:ascii="Times New Roman" w:hAnsi="Times New Roman" w:cs="Times New Roman"/>
                                <w:b/>
                                <w:sz w:val="20"/>
                                <w:szCs w:val="20"/>
                              </w:rPr>
                              <w:t xml:space="preserve"> Ekstrak</w:t>
                            </w:r>
                            <w:r>
                              <w:rPr>
                                <w:rFonts w:ascii="Times New Roman" w:hAnsi="Times New Roman" w:cs="Times New Roman"/>
                                <w:b/>
                                <w:sz w:val="20"/>
                                <w:szCs w:val="20"/>
                              </w:rPr>
                              <w:t xml:space="preserve"> </w:t>
                            </w:r>
                            <w:r w:rsidRPr="007B2DED">
                              <w:rPr>
                                <w:rFonts w:ascii="Times New Roman" w:hAnsi="Times New Roman" w:cs="Times New Roman"/>
                                <w:b/>
                                <w:sz w:val="20"/>
                                <w:szCs w:val="20"/>
                              </w:rPr>
                              <w:t>Daun Binahong</w:t>
                            </w:r>
                          </w:p>
                          <w:p w:rsidR="00294ABE" w:rsidRPr="007B2DED" w:rsidRDefault="00294ABE" w:rsidP="007B2DED">
                            <w:pPr>
                              <w:pStyle w:val="NoSpacing"/>
                              <w:jc w:val="center"/>
                              <w:rPr>
                                <w:rFonts w:ascii="Times New Roman" w:hAnsi="Times New Roman" w:cs="Times New Roman"/>
                                <w:b/>
                                <w:sz w:val="20"/>
                                <w:szCs w:val="20"/>
                              </w:rPr>
                            </w:pPr>
                            <w:r>
                              <w:rPr>
                                <w:rFonts w:ascii="Times New Roman" w:hAnsi="Times New Roman" w:cs="Times New Roman"/>
                                <w:b/>
                                <w:sz w:val="20"/>
                                <w:szCs w:val="20"/>
                              </w:rPr>
                              <w:t>Hari ke-</w:t>
                            </w:r>
                          </w:p>
                        </w:txbxContent>
                      </v:textbox>
                    </v:rect>
                  </w:pict>
                </mc:Fallback>
              </mc:AlternateContent>
            </w:r>
            <w:r>
              <w:rPr>
                <w:rFonts w:ascii="Times New Roman" w:hAnsi="Times New Roman" w:cs="Times New Roman"/>
                <w:sz w:val="20"/>
                <w:szCs w:val="20"/>
              </w:rPr>
              <w:t xml:space="preserve"> </w:t>
            </w:r>
          </w:p>
        </w:tc>
      </w:tr>
      <w:tr w:rsidR="00294ABE" w:rsidTr="00294ABE">
        <w:trPr>
          <w:gridAfter w:val="6"/>
          <w:wAfter w:w="5599" w:type="dxa"/>
          <w:trHeight w:val="515"/>
        </w:trPr>
        <w:tc>
          <w:tcPr>
            <w:tcW w:w="1395" w:type="dxa"/>
            <w:tcBorders>
              <w:top w:val="nil"/>
              <w:left w:val="nil"/>
              <w:bottom w:val="nil"/>
              <w:right w:val="nil"/>
            </w:tcBorders>
          </w:tcPr>
          <w:p w:rsidR="00294ABE" w:rsidRPr="007B2DED" w:rsidRDefault="00294ABE" w:rsidP="00294ABE">
            <w:pPr>
              <w:pStyle w:val="NoSpacing"/>
              <w:rPr>
                <w:rFonts w:ascii="Times New Roman" w:hAnsi="Times New Roman" w:cs="Times New Roman"/>
                <w:sz w:val="20"/>
                <w:szCs w:val="20"/>
              </w:rPr>
            </w:pPr>
          </w:p>
        </w:tc>
      </w:tr>
      <w:tr w:rsidR="007B2DED" w:rsidTr="00294ABE">
        <w:trPr>
          <w:trHeight w:val="180"/>
        </w:trPr>
        <w:tc>
          <w:tcPr>
            <w:tcW w:w="1395" w:type="dxa"/>
            <w:tcBorders>
              <w:top w:val="nil"/>
              <w:left w:val="nil"/>
              <w:bottom w:val="single" w:sz="4" w:space="0" w:color="000000" w:themeColor="text1"/>
              <w:right w:val="nil"/>
            </w:tcBorders>
          </w:tcPr>
          <w:p w:rsidR="007B2DED" w:rsidRPr="00294ABE" w:rsidRDefault="00294ABE" w:rsidP="00294ABE">
            <w:pPr>
              <w:pStyle w:val="NoSpacing"/>
              <w:jc w:val="center"/>
              <w:rPr>
                <w:rFonts w:ascii="Times New Roman" w:hAnsi="Times New Roman" w:cs="Times New Roman"/>
                <w:sz w:val="20"/>
                <w:szCs w:val="20"/>
              </w:rPr>
            </w:pPr>
            <w:r w:rsidRPr="00294ABE">
              <w:rPr>
                <w:rFonts w:ascii="Times New Roman" w:hAnsi="Times New Roman" w:cs="Times New Roman"/>
                <w:sz w:val="20"/>
                <w:szCs w:val="20"/>
              </w:rPr>
              <w:t>Formula</w:t>
            </w:r>
          </w:p>
        </w:tc>
        <w:tc>
          <w:tcPr>
            <w:tcW w:w="757" w:type="dxa"/>
            <w:tcBorders>
              <w:left w:val="nil"/>
              <w:bottom w:val="single" w:sz="4" w:space="0" w:color="000000" w:themeColor="text1"/>
              <w:right w:val="nil"/>
            </w:tcBorders>
          </w:tcPr>
          <w:p w:rsidR="007B2DED" w:rsidRPr="00294ABE" w:rsidRDefault="007B2DED" w:rsidP="00294ABE">
            <w:pPr>
              <w:pStyle w:val="NoSpacing"/>
              <w:jc w:val="center"/>
              <w:rPr>
                <w:rFonts w:ascii="Times New Roman" w:hAnsi="Times New Roman" w:cs="Times New Roman"/>
                <w:sz w:val="20"/>
                <w:szCs w:val="20"/>
              </w:rPr>
            </w:pPr>
            <w:r w:rsidRPr="00294ABE">
              <w:rPr>
                <w:rFonts w:ascii="Times New Roman" w:hAnsi="Times New Roman" w:cs="Times New Roman"/>
                <w:sz w:val="20"/>
                <w:szCs w:val="20"/>
              </w:rPr>
              <w:t>1</w:t>
            </w:r>
          </w:p>
        </w:tc>
        <w:tc>
          <w:tcPr>
            <w:tcW w:w="757" w:type="dxa"/>
            <w:tcBorders>
              <w:left w:val="nil"/>
              <w:bottom w:val="single" w:sz="4" w:space="0" w:color="000000" w:themeColor="text1"/>
              <w:right w:val="nil"/>
            </w:tcBorders>
          </w:tcPr>
          <w:p w:rsidR="007B2DED" w:rsidRPr="00294ABE" w:rsidRDefault="007B2DED" w:rsidP="00294ABE">
            <w:pPr>
              <w:pStyle w:val="NoSpacing"/>
              <w:jc w:val="center"/>
              <w:rPr>
                <w:rFonts w:ascii="Times New Roman" w:hAnsi="Times New Roman" w:cs="Times New Roman"/>
                <w:sz w:val="20"/>
                <w:szCs w:val="20"/>
              </w:rPr>
            </w:pPr>
            <w:r w:rsidRPr="00294ABE">
              <w:rPr>
                <w:rFonts w:ascii="Times New Roman" w:hAnsi="Times New Roman" w:cs="Times New Roman"/>
                <w:sz w:val="20"/>
                <w:szCs w:val="20"/>
              </w:rPr>
              <w:t>7</w:t>
            </w:r>
          </w:p>
        </w:tc>
        <w:tc>
          <w:tcPr>
            <w:tcW w:w="757" w:type="dxa"/>
            <w:tcBorders>
              <w:left w:val="nil"/>
              <w:bottom w:val="single" w:sz="4" w:space="0" w:color="000000" w:themeColor="text1"/>
              <w:right w:val="nil"/>
            </w:tcBorders>
          </w:tcPr>
          <w:p w:rsidR="007B2DED" w:rsidRPr="00294ABE" w:rsidRDefault="007B2DED" w:rsidP="00294ABE">
            <w:pPr>
              <w:pStyle w:val="NoSpacing"/>
              <w:jc w:val="center"/>
              <w:rPr>
                <w:rFonts w:ascii="Times New Roman" w:hAnsi="Times New Roman" w:cs="Times New Roman"/>
                <w:sz w:val="20"/>
                <w:szCs w:val="20"/>
              </w:rPr>
            </w:pPr>
            <w:r w:rsidRPr="00294ABE">
              <w:rPr>
                <w:rFonts w:ascii="Times New Roman" w:hAnsi="Times New Roman" w:cs="Times New Roman"/>
                <w:sz w:val="20"/>
                <w:szCs w:val="20"/>
              </w:rPr>
              <w:t>14</w:t>
            </w:r>
          </w:p>
        </w:tc>
        <w:tc>
          <w:tcPr>
            <w:tcW w:w="755" w:type="dxa"/>
            <w:tcBorders>
              <w:left w:val="nil"/>
              <w:bottom w:val="single" w:sz="4" w:space="0" w:color="000000" w:themeColor="text1"/>
              <w:right w:val="nil"/>
            </w:tcBorders>
          </w:tcPr>
          <w:p w:rsidR="007B2DED" w:rsidRPr="00294ABE" w:rsidRDefault="007B2DED" w:rsidP="00294ABE">
            <w:pPr>
              <w:pStyle w:val="NoSpacing"/>
              <w:jc w:val="center"/>
              <w:rPr>
                <w:rFonts w:ascii="Times New Roman" w:hAnsi="Times New Roman" w:cs="Times New Roman"/>
                <w:sz w:val="20"/>
                <w:szCs w:val="20"/>
              </w:rPr>
            </w:pPr>
            <w:r w:rsidRPr="00294ABE">
              <w:rPr>
                <w:rFonts w:ascii="Times New Roman" w:hAnsi="Times New Roman" w:cs="Times New Roman"/>
                <w:sz w:val="20"/>
                <w:szCs w:val="20"/>
              </w:rPr>
              <w:t>21</w:t>
            </w:r>
          </w:p>
        </w:tc>
        <w:tc>
          <w:tcPr>
            <w:tcW w:w="757" w:type="dxa"/>
            <w:tcBorders>
              <w:left w:val="nil"/>
              <w:bottom w:val="single" w:sz="4" w:space="0" w:color="000000" w:themeColor="text1"/>
              <w:right w:val="nil"/>
            </w:tcBorders>
          </w:tcPr>
          <w:p w:rsidR="007B2DED" w:rsidRPr="00294ABE" w:rsidRDefault="007B2DED" w:rsidP="00294ABE">
            <w:pPr>
              <w:pStyle w:val="NoSpacing"/>
              <w:jc w:val="center"/>
              <w:rPr>
                <w:rFonts w:ascii="Times New Roman" w:hAnsi="Times New Roman" w:cs="Times New Roman"/>
                <w:sz w:val="20"/>
                <w:szCs w:val="20"/>
              </w:rPr>
            </w:pPr>
            <w:r w:rsidRPr="00294ABE">
              <w:rPr>
                <w:rFonts w:ascii="Times New Roman" w:hAnsi="Times New Roman" w:cs="Times New Roman"/>
                <w:sz w:val="20"/>
                <w:szCs w:val="20"/>
              </w:rPr>
              <w:t>28</w:t>
            </w:r>
          </w:p>
        </w:tc>
        <w:tc>
          <w:tcPr>
            <w:tcW w:w="1816" w:type="dxa"/>
            <w:tcBorders>
              <w:top w:val="nil"/>
              <w:left w:val="nil"/>
              <w:bottom w:val="single" w:sz="4" w:space="0" w:color="000000" w:themeColor="text1"/>
              <w:right w:val="nil"/>
            </w:tcBorders>
          </w:tcPr>
          <w:p w:rsidR="007B2DED" w:rsidRPr="00294ABE" w:rsidRDefault="00294ABE" w:rsidP="00294ABE">
            <w:pPr>
              <w:pStyle w:val="NoSpacing"/>
              <w:jc w:val="center"/>
              <w:rPr>
                <w:rFonts w:ascii="Times New Roman" w:hAnsi="Times New Roman" w:cs="Times New Roman"/>
                <w:sz w:val="20"/>
                <w:szCs w:val="20"/>
              </w:rPr>
            </w:pPr>
            <w:r w:rsidRPr="00294ABE">
              <w:rPr>
                <w:rFonts w:ascii="Times New Roman" w:hAnsi="Times New Roman" w:cs="Times New Roman"/>
                <w:sz w:val="20"/>
                <w:szCs w:val="20"/>
              </w:rPr>
              <w:t>Keterangan</w:t>
            </w:r>
          </w:p>
        </w:tc>
      </w:tr>
      <w:tr w:rsidR="007B2DED" w:rsidRPr="007113E8" w:rsidTr="00294ABE">
        <w:trPr>
          <w:trHeight w:val="225"/>
        </w:trPr>
        <w:tc>
          <w:tcPr>
            <w:tcW w:w="1395" w:type="dxa"/>
            <w:tcBorders>
              <w:left w:val="nil"/>
              <w:bottom w:val="nil"/>
              <w:right w:val="nil"/>
            </w:tcBorders>
          </w:tcPr>
          <w:p w:rsidR="007B2DED" w:rsidRPr="00294ABE" w:rsidRDefault="007B2DED" w:rsidP="00294ABE">
            <w:pPr>
              <w:pStyle w:val="NoSpacing"/>
              <w:jc w:val="center"/>
              <w:rPr>
                <w:rFonts w:ascii="Times New Roman" w:hAnsi="Times New Roman" w:cs="Times New Roman"/>
                <w:sz w:val="20"/>
                <w:szCs w:val="20"/>
              </w:rPr>
            </w:pPr>
            <w:r w:rsidRPr="00294ABE">
              <w:rPr>
                <w:rFonts w:ascii="Times New Roman" w:hAnsi="Times New Roman" w:cs="Times New Roman"/>
                <w:sz w:val="20"/>
                <w:szCs w:val="20"/>
              </w:rPr>
              <w:t>F0</w:t>
            </w:r>
          </w:p>
        </w:tc>
        <w:tc>
          <w:tcPr>
            <w:tcW w:w="757" w:type="dxa"/>
            <w:tcBorders>
              <w:left w:val="nil"/>
              <w:bottom w:val="nil"/>
              <w:right w:val="nil"/>
            </w:tcBorders>
          </w:tcPr>
          <w:p w:rsidR="007B2DED" w:rsidRPr="00294ABE" w:rsidRDefault="007B2DED" w:rsidP="00294ABE">
            <w:pPr>
              <w:pStyle w:val="NoSpacing"/>
              <w:jc w:val="center"/>
              <w:rPr>
                <w:rFonts w:ascii="Times New Roman" w:hAnsi="Times New Roman" w:cs="Times New Roman"/>
                <w:sz w:val="20"/>
                <w:szCs w:val="20"/>
              </w:rPr>
            </w:pPr>
            <w:r w:rsidRPr="00294ABE">
              <w:rPr>
                <w:rFonts w:ascii="Times New Roman" w:hAnsi="Times New Roman" w:cs="Times New Roman"/>
                <w:sz w:val="20"/>
                <w:szCs w:val="20"/>
              </w:rPr>
              <w:t>6</w:t>
            </w:r>
          </w:p>
        </w:tc>
        <w:tc>
          <w:tcPr>
            <w:tcW w:w="757" w:type="dxa"/>
            <w:tcBorders>
              <w:left w:val="nil"/>
              <w:bottom w:val="nil"/>
              <w:right w:val="nil"/>
            </w:tcBorders>
          </w:tcPr>
          <w:p w:rsidR="007B2DED" w:rsidRPr="00294ABE" w:rsidRDefault="007B2DED" w:rsidP="00294ABE">
            <w:pPr>
              <w:pStyle w:val="NoSpacing"/>
              <w:jc w:val="center"/>
              <w:rPr>
                <w:rFonts w:ascii="Times New Roman" w:hAnsi="Times New Roman" w:cs="Times New Roman"/>
                <w:sz w:val="20"/>
                <w:szCs w:val="20"/>
              </w:rPr>
            </w:pPr>
            <w:r w:rsidRPr="00294ABE">
              <w:rPr>
                <w:rFonts w:ascii="Times New Roman" w:hAnsi="Times New Roman" w:cs="Times New Roman"/>
                <w:sz w:val="20"/>
                <w:szCs w:val="20"/>
              </w:rPr>
              <w:t>6</w:t>
            </w:r>
          </w:p>
        </w:tc>
        <w:tc>
          <w:tcPr>
            <w:tcW w:w="757" w:type="dxa"/>
            <w:tcBorders>
              <w:left w:val="nil"/>
              <w:bottom w:val="nil"/>
              <w:right w:val="nil"/>
            </w:tcBorders>
          </w:tcPr>
          <w:p w:rsidR="007B2DED" w:rsidRPr="00294ABE" w:rsidRDefault="007B2DED" w:rsidP="00294ABE">
            <w:pPr>
              <w:pStyle w:val="NoSpacing"/>
              <w:jc w:val="center"/>
              <w:rPr>
                <w:rFonts w:ascii="Times New Roman" w:hAnsi="Times New Roman" w:cs="Times New Roman"/>
                <w:sz w:val="20"/>
                <w:szCs w:val="20"/>
              </w:rPr>
            </w:pPr>
            <w:r w:rsidRPr="00294ABE">
              <w:rPr>
                <w:rFonts w:ascii="Times New Roman" w:hAnsi="Times New Roman" w:cs="Times New Roman"/>
                <w:sz w:val="20"/>
                <w:szCs w:val="20"/>
              </w:rPr>
              <w:t>5</w:t>
            </w:r>
          </w:p>
        </w:tc>
        <w:tc>
          <w:tcPr>
            <w:tcW w:w="755" w:type="dxa"/>
            <w:tcBorders>
              <w:left w:val="nil"/>
              <w:bottom w:val="nil"/>
              <w:right w:val="nil"/>
            </w:tcBorders>
          </w:tcPr>
          <w:p w:rsidR="007B2DED" w:rsidRPr="00294ABE" w:rsidRDefault="007B2DED" w:rsidP="00294ABE">
            <w:pPr>
              <w:pStyle w:val="NoSpacing"/>
              <w:jc w:val="center"/>
              <w:rPr>
                <w:rFonts w:ascii="Times New Roman" w:hAnsi="Times New Roman" w:cs="Times New Roman"/>
                <w:sz w:val="20"/>
                <w:szCs w:val="20"/>
              </w:rPr>
            </w:pPr>
            <w:r w:rsidRPr="00294ABE">
              <w:rPr>
                <w:rFonts w:ascii="Times New Roman" w:hAnsi="Times New Roman" w:cs="Times New Roman"/>
                <w:sz w:val="20"/>
                <w:szCs w:val="20"/>
              </w:rPr>
              <w:t>5</w:t>
            </w:r>
          </w:p>
        </w:tc>
        <w:tc>
          <w:tcPr>
            <w:tcW w:w="757" w:type="dxa"/>
            <w:tcBorders>
              <w:left w:val="nil"/>
              <w:bottom w:val="nil"/>
              <w:right w:val="nil"/>
            </w:tcBorders>
          </w:tcPr>
          <w:p w:rsidR="007B2DED" w:rsidRPr="00294ABE" w:rsidRDefault="007B2DED" w:rsidP="00294ABE">
            <w:pPr>
              <w:pStyle w:val="NoSpacing"/>
              <w:jc w:val="center"/>
              <w:rPr>
                <w:rFonts w:ascii="Times New Roman" w:hAnsi="Times New Roman" w:cs="Times New Roman"/>
                <w:sz w:val="20"/>
                <w:szCs w:val="20"/>
              </w:rPr>
            </w:pPr>
            <w:r w:rsidRPr="00294ABE">
              <w:rPr>
                <w:rFonts w:ascii="Times New Roman" w:hAnsi="Times New Roman" w:cs="Times New Roman"/>
                <w:sz w:val="20"/>
                <w:szCs w:val="20"/>
              </w:rPr>
              <w:t>5</w:t>
            </w:r>
          </w:p>
        </w:tc>
        <w:tc>
          <w:tcPr>
            <w:tcW w:w="1816" w:type="dxa"/>
            <w:tcBorders>
              <w:left w:val="nil"/>
              <w:bottom w:val="nil"/>
              <w:right w:val="nil"/>
            </w:tcBorders>
          </w:tcPr>
          <w:p w:rsidR="007B2DED" w:rsidRPr="00294ABE" w:rsidRDefault="007B2DED" w:rsidP="00294ABE">
            <w:pPr>
              <w:pStyle w:val="NoSpacing"/>
              <w:jc w:val="center"/>
              <w:rPr>
                <w:rFonts w:ascii="Times New Roman" w:hAnsi="Times New Roman" w:cs="Times New Roman"/>
                <w:sz w:val="20"/>
                <w:szCs w:val="20"/>
              </w:rPr>
            </w:pPr>
            <w:r w:rsidRPr="00294ABE">
              <w:rPr>
                <w:rFonts w:ascii="Times New Roman" w:hAnsi="Times New Roman" w:cs="Times New Roman"/>
                <w:sz w:val="20"/>
                <w:szCs w:val="20"/>
              </w:rPr>
              <w:t>MS</w:t>
            </w:r>
          </w:p>
        </w:tc>
      </w:tr>
      <w:tr w:rsidR="007B2DED" w:rsidRPr="007113E8" w:rsidTr="00294ABE">
        <w:trPr>
          <w:trHeight w:val="139"/>
        </w:trPr>
        <w:tc>
          <w:tcPr>
            <w:tcW w:w="1395" w:type="dxa"/>
            <w:tcBorders>
              <w:top w:val="nil"/>
              <w:left w:val="nil"/>
              <w:bottom w:val="nil"/>
              <w:right w:val="nil"/>
            </w:tcBorders>
          </w:tcPr>
          <w:p w:rsidR="007B2DED" w:rsidRPr="00294ABE" w:rsidRDefault="007B2DED" w:rsidP="00294ABE">
            <w:pPr>
              <w:pStyle w:val="NoSpacing"/>
              <w:jc w:val="center"/>
              <w:rPr>
                <w:rFonts w:ascii="Times New Roman" w:hAnsi="Times New Roman" w:cs="Times New Roman"/>
                <w:sz w:val="20"/>
                <w:szCs w:val="20"/>
              </w:rPr>
            </w:pPr>
            <w:r w:rsidRPr="00294ABE">
              <w:rPr>
                <w:rFonts w:ascii="Times New Roman" w:hAnsi="Times New Roman" w:cs="Times New Roman"/>
                <w:sz w:val="20"/>
                <w:szCs w:val="20"/>
              </w:rPr>
              <w:t>F1</w:t>
            </w:r>
          </w:p>
        </w:tc>
        <w:tc>
          <w:tcPr>
            <w:tcW w:w="757" w:type="dxa"/>
            <w:tcBorders>
              <w:top w:val="nil"/>
              <w:left w:val="nil"/>
              <w:bottom w:val="nil"/>
              <w:right w:val="nil"/>
            </w:tcBorders>
          </w:tcPr>
          <w:p w:rsidR="007B2DED" w:rsidRPr="00294ABE" w:rsidRDefault="007B2DED" w:rsidP="00294ABE">
            <w:pPr>
              <w:pStyle w:val="NoSpacing"/>
              <w:jc w:val="center"/>
              <w:rPr>
                <w:rFonts w:ascii="Times New Roman" w:hAnsi="Times New Roman" w:cs="Times New Roman"/>
                <w:sz w:val="20"/>
                <w:szCs w:val="20"/>
              </w:rPr>
            </w:pPr>
            <w:r w:rsidRPr="00294ABE">
              <w:rPr>
                <w:rFonts w:ascii="Times New Roman" w:hAnsi="Times New Roman" w:cs="Times New Roman"/>
                <w:sz w:val="20"/>
                <w:szCs w:val="20"/>
              </w:rPr>
              <w:t>6</w:t>
            </w:r>
          </w:p>
        </w:tc>
        <w:tc>
          <w:tcPr>
            <w:tcW w:w="757" w:type="dxa"/>
            <w:tcBorders>
              <w:top w:val="nil"/>
              <w:left w:val="nil"/>
              <w:bottom w:val="nil"/>
              <w:right w:val="nil"/>
            </w:tcBorders>
          </w:tcPr>
          <w:p w:rsidR="007B2DED" w:rsidRPr="00294ABE" w:rsidRDefault="007B2DED" w:rsidP="00294ABE">
            <w:pPr>
              <w:pStyle w:val="NoSpacing"/>
              <w:jc w:val="center"/>
              <w:rPr>
                <w:rFonts w:ascii="Times New Roman" w:hAnsi="Times New Roman" w:cs="Times New Roman"/>
                <w:sz w:val="20"/>
                <w:szCs w:val="20"/>
              </w:rPr>
            </w:pPr>
            <w:r w:rsidRPr="00294ABE">
              <w:rPr>
                <w:rFonts w:ascii="Times New Roman" w:hAnsi="Times New Roman" w:cs="Times New Roman"/>
                <w:sz w:val="20"/>
                <w:szCs w:val="20"/>
              </w:rPr>
              <w:t>6</w:t>
            </w:r>
          </w:p>
        </w:tc>
        <w:tc>
          <w:tcPr>
            <w:tcW w:w="757" w:type="dxa"/>
            <w:tcBorders>
              <w:top w:val="nil"/>
              <w:left w:val="nil"/>
              <w:bottom w:val="nil"/>
              <w:right w:val="nil"/>
            </w:tcBorders>
          </w:tcPr>
          <w:p w:rsidR="007B2DED" w:rsidRPr="00294ABE" w:rsidRDefault="007B2DED" w:rsidP="00294ABE">
            <w:pPr>
              <w:pStyle w:val="NoSpacing"/>
              <w:jc w:val="center"/>
              <w:rPr>
                <w:rFonts w:ascii="Times New Roman" w:hAnsi="Times New Roman" w:cs="Times New Roman"/>
                <w:sz w:val="20"/>
                <w:szCs w:val="20"/>
              </w:rPr>
            </w:pPr>
            <w:r w:rsidRPr="00294ABE">
              <w:rPr>
                <w:rFonts w:ascii="Times New Roman" w:hAnsi="Times New Roman" w:cs="Times New Roman"/>
                <w:sz w:val="20"/>
                <w:szCs w:val="20"/>
              </w:rPr>
              <w:t>6</w:t>
            </w:r>
          </w:p>
        </w:tc>
        <w:tc>
          <w:tcPr>
            <w:tcW w:w="755" w:type="dxa"/>
            <w:tcBorders>
              <w:top w:val="nil"/>
              <w:left w:val="nil"/>
              <w:bottom w:val="nil"/>
              <w:right w:val="nil"/>
            </w:tcBorders>
          </w:tcPr>
          <w:p w:rsidR="007B2DED" w:rsidRPr="00294ABE" w:rsidRDefault="007B2DED" w:rsidP="00294ABE">
            <w:pPr>
              <w:pStyle w:val="NoSpacing"/>
              <w:jc w:val="center"/>
              <w:rPr>
                <w:rFonts w:ascii="Times New Roman" w:hAnsi="Times New Roman" w:cs="Times New Roman"/>
                <w:sz w:val="20"/>
                <w:szCs w:val="20"/>
              </w:rPr>
            </w:pPr>
            <w:r w:rsidRPr="00294ABE">
              <w:rPr>
                <w:rFonts w:ascii="Times New Roman" w:hAnsi="Times New Roman" w:cs="Times New Roman"/>
                <w:sz w:val="20"/>
                <w:szCs w:val="20"/>
              </w:rPr>
              <w:t>6</w:t>
            </w:r>
          </w:p>
        </w:tc>
        <w:tc>
          <w:tcPr>
            <w:tcW w:w="757" w:type="dxa"/>
            <w:tcBorders>
              <w:top w:val="nil"/>
              <w:left w:val="nil"/>
              <w:bottom w:val="nil"/>
              <w:right w:val="nil"/>
            </w:tcBorders>
          </w:tcPr>
          <w:p w:rsidR="007B2DED" w:rsidRPr="00294ABE" w:rsidRDefault="007B2DED" w:rsidP="00294ABE">
            <w:pPr>
              <w:pStyle w:val="NoSpacing"/>
              <w:jc w:val="center"/>
              <w:rPr>
                <w:rFonts w:ascii="Times New Roman" w:hAnsi="Times New Roman" w:cs="Times New Roman"/>
                <w:sz w:val="20"/>
                <w:szCs w:val="20"/>
              </w:rPr>
            </w:pPr>
            <w:r w:rsidRPr="00294ABE">
              <w:rPr>
                <w:rFonts w:ascii="Times New Roman" w:hAnsi="Times New Roman" w:cs="Times New Roman"/>
                <w:sz w:val="20"/>
                <w:szCs w:val="20"/>
              </w:rPr>
              <w:t>6</w:t>
            </w:r>
          </w:p>
        </w:tc>
        <w:tc>
          <w:tcPr>
            <w:tcW w:w="1816" w:type="dxa"/>
            <w:tcBorders>
              <w:top w:val="nil"/>
              <w:left w:val="nil"/>
              <w:bottom w:val="nil"/>
              <w:right w:val="nil"/>
            </w:tcBorders>
          </w:tcPr>
          <w:p w:rsidR="007B2DED" w:rsidRPr="00294ABE" w:rsidRDefault="007B2DED" w:rsidP="00294ABE">
            <w:pPr>
              <w:pStyle w:val="NoSpacing"/>
              <w:jc w:val="center"/>
              <w:rPr>
                <w:rFonts w:ascii="Times New Roman" w:hAnsi="Times New Roman" w:cs="Times New Roman"/>
                <w:sz w:val="20"/>
                <w:szCs w:val="20"/>
              </w:rPr>
            </w:pPr>
            <w:r w:rsidRPr="00294ABE">
              <w:rPr>
                <w:rFonts w:ascii="Times New Roman" w:hAnsi="Times New Roman" w:cs="Times New Roman"/>
                <w:sz w:val="20"/>
                <w:szCs w:val="20"/>
              </w:rPr>
              <w:t>MS</w:t>
            </w:r>
          </w:p>
        </w:tc>
      </w:tr>
      <w:tr w:rsidR="007B2DED" w:rsidRPr="007113E8" w:rsidTr="00294ABE">
        <w:trPr>
          <w:trHeight w:val="185"/>
        </w:trPr>
        <w:tc>
          <w:tcPr>
            <w:tcW w:w="1395" w:type="dxa"/>
            <w:tcBorders>
              <w:top w:val="nil"/>
              <w:left w:val="nil"/>
              <w:bottom w:val="nil"/>
              <w:right w:val="nil"/>
            </w:tcBorders>
          </w:tcPr>
          <w:p w:rsidR="007B2DED" w:rsidRPr="00294ABE" w:rsidRDefault="007B2DED" w:rsidP="00294ABE">
            <w:pPr>
              <w:pStyle w:val="NoSpacing"/>
              <w:jc w:val="center"/>
              <w:rPr>
                <w:rFonts w:ascii="Times New Roman" w:hAnsi="Times New Roman" w:cs="Times New Roman"/>
                <w:sz w:val="20"/>
                <w:szCs w:val="20"/>
              </w:rPr>
            </w:pPr>
            <w:r w:rsidRPr="00294ABE">
              <w:rPr>
                <w:rFonts w:ascii="Times New Roman" w:hAnsi="Times New Roman" w:cs="Times New Roman"/>
                <w:sz w:val="20"/>
                <w:szCs w:val="20"/>
              </w:rPr>
              <w:t>F2</w:t>
            </w:r>
          </w:p>
        </w:tc>
        <w:tc>
          <w:tcPr>
            <w:tcW w:w="757" w:type="dxa"/>
            <w:tcBorders>
              <w:top w:val="nil"/>
              <w:left w:val="nil"/>
              <w:bottom w:val="nil"/>
              <w:right w:val="nil"/>
            </w:tcBorders>
          </w:tcPr>
          <w:p w:rsidR="007B2DED" w:rsidRPr="00294ABE" w:rsidRDefault="007B2DED" w:rsidP="00294ABE">
            <w:pPr>
              <w:pStyle w:val="NoSpacing"/>
              <w:jc w:val="center"/>
              <w:rPr>
                <w:rFonts w:ascii="Times New Roman" w:hAnsi="Times New Roman" w:cs="Times New Roman"/>
                <w:sz w:val="20"/>
                <w:szCs w:val="20"/>
              </w:rPr>
            </w:pPr>
            <w:r w:rsidRPr="00294ABE">
              <w:rPr>
                <w:rFonts w:ascii="Times New Roman" w:hAnsi="Times New Roman" w:cs="Times New Roman"/>
                <w:sz w:val="20"/>
                <w:szCs w:val="20"/>
              </w:rPr>
              <w:t>6</w:t>
            </w:r>
          </w:p>
        </w:tc>
        <w:tc>
          <w:tcPr>
            <w:tcW w:w="757" w:type="dxa"/>
            <w:tcBorders>
              <w:top w:val="nil"/>
              <w:left w:val="nil"/>
              <w:bottom w:val="nil"/>
              <w:right w:val="nil"/>
            </w:tcBorders>
          </w:tcPr>
          <w:p w:rsidR="007B2DED" w:rsidRPr="00294ABE" w:rsidRDefault="007B2DED" w:rsidP="00294ABE">
            <w:pPr>
              <w:pStyle w:val="NoSpacing"/>
              <w:jc w:val="center"/>
              <w:rPr>
                <w:rFonts w:ascii="Times New Roman" w:hAnsi="Times New Roman" w:cs="Times New Roman"/>
                <w:sz w:val="20"/>
                <w:szCs w:val="20"/>
              </w:rPr>
            </w:pPr>
            <w:r w:rsidRPr="00294ABE">
              <w:rPr>
                <w:rFonts w:ascii="Times New Roman" w:hAnsi="Times New Roman" w:cs="Times New Roman"/>
                <w:sz w:val="20"/>
                <w:szCs w:val="20"/>
              </w:rPr>
              <w:t>6</w:t>
            </w:r>
          </w:p>
        </w:tc>
        <w:tc>
          <w:tcPr>
            <w:tcW w:w="757" w:type="dxa"/>
            <w:tcBorders>
              <w:top w:val="nil"/>
              <w:left w:val="nil"/>
              <w:bottom w:val="nil"/>
              <w:right w:val="nil"/>
            </w:tcBorders>
          </w:tcPr>
          <w:p w:rsidR="007B2DED" w:rsidRPr="00294ABE" w:rsidRDefault="007B2DED" w:rsidP="00294ABE">
            <w:pPr>
              <w:pStyle w:val="NoSpacing"/>
              <w:jc w:val="center"/>
              <w:rPr>
                <w:rFonts w:ascii="Times New Roman" w:hAnsi="Times New Roman" w:cs="Times New Roman"/>
                <w:sz w:val="20"/>
                <w:szCs w:val="20"/>
              </w:rPr>
            </w:pPr>
            <w:r w:rsidRPr="00294ABE">
              <w:rPr>
                <w:rFonts w:ascii="Times New Roman" w:hAnsi="Times New Roman" w:cs="Times New Roman"/>
                <w:sz w:val="20"/>
                <w:szCs w:val="20"/>
              </w:rPr>
              <w:t>6</w:t>
            </w:r>
          </w:p>
        </w:tc>
        <w:tc>
          <w:tcPr>
            <w:tcW w:w="755" w:type="dxa"/>
            <w:tcBorders>
              <w:top w:val="nil"/>
              <w:left w:val="nil"/>
              <w:bottom w:val="nil"/>
              <w:right w:val="nil"/>
            </w:tcBorders>
          </w:tcPr>
          <w:p w:rsidR="007B2DED" w:rsidRPr="00294ABE" w:rsidRDefault="007B2DED" w:rsidP="00294ABE">
            <w:pPr>
              <w:pStyle w:val="NoSpacing"/>
              <w:jc w:val="center"/>
              <w:rPr>
                <w:rFonts w:ascii="Times New Roman" w:hAnsi="Times New Roman" w:cs="Times New Roman"/>
                <w:sz w:val="20"/>
                <w:szCs w:val="20"/>
              </w:rPr>
            </w:pPr>
            <w:r w:rsidRPr="00294ABE">
              <w:rPr>
                <w:rFonts w:ascii="Times New Roman" w:hAnsi="Times New Roman" w:cs="Times New Roman"/>
                <w:sz w:val="20"/>
                <w:szCs w:val="20"/>
              </w:rPr>
              <w:t>6</w:t>
            </w:r>
          </w:p>
        </w:tc>
        <w:tc>
          <w:tcPr>
            <w:tcW w:w="757" w:type="dxa"/>
            <w:tcBorders>
              <w:top w:val="nil"/>
              <w:left w:val="nil"/>
              <w:bottom w:val="nil"/>
              <w:right w:val="nil"/>
            </w:tcBorders>
          </w:tcPr>
          <w:p w:rsidR="007B2DED" w:rsidRPr="00294ABE" w:rsidRDefault="007B2DED" w:rsidP="00294ABE">
            <w:pPr>
              <w:pStyle w:val="NoSpacing"/>
              <w:jc w:val="center"/>
              <w:rPr>
                <w:rFonts w:ascii="Times New Roman" w:hAnsi="Times New Roman" w:cs="Times New Roman"/>
                <w:sz w:val="20"/>
                <w:szCs w:val="20"/>
              </w:rPr>
            </w:pPr>
            <w:r w:rsidRPr="00294ABE">
              <w:rPr>
                <w:rFonts w:ascii="Times New Roman" w:hAnsi="Times New Roman" w:cs="Times New Roman"/>
                <w:sz w:val="20"/>
                <w:szCs w:val="20"/>
              </w:rPr>
              <w:t>6</w:t>
            </w:r>
          </w:p>
        </w:tc>
        <w:tc>
          <w:tcPr>
            <w:tcW w:w="1816" w:type="dxa"/>
            <w:tcBorders>
              <w:top w:val="nil"/>
              <w:left w:val="nil"/>
              <w:bottom w:val="nil"/>
              <w:right w:val="nil"/>
            </w:tcBorders>
          </w:tcPr>
          <w:p w:rsidR="007B2DED" w:rsidRPr="00294ABE" w:rsidRDefault="007B2DED" w:rsidP="00294ABE">
            <w:pPr>
              <w:pStyle w:val="NoSpacing"/>
              <w:jc w:val="center"/>
              <w:rPr>
                <w:rFonts w:ascii="Times New Roman" w:hAnsi="Times New Roman" w:cs="Times New Roman"/>
                <w:sz w:val="20"/>
                <w:szCs w:val="20"/>
              </w:rPr>
            </w:pPr>
            <w:r w:rsidRPr="00294ABE">
              <w:rPr>
                <w:rFonts w:ascii="Times New Roman" w:hAnsi="Times New Roman" w:cs="Times New Roman"/>
                <w:sz w:val="20"/>
                <w:szCs w:val="20"/>
              </w:rPr>
              <w:t>MS</w:t>
            </w:r>
          </w:p>
        </w:tc>
      </w:tr>
      <w:tr w:rsidR="007B2DED" w:rsidRPr="007113E8" w:rsidTr="00294ABE">
        <w:trPr>
          <w:trHeight w:val="245"/>
        </w:trPr>
        <w:tc>
          <w:tcPr>
            <w:tcW w:w="1395" w:type="dxa"/>
            <w:tcBorders>
              <w:top w:val="nil"/>
              <w:left w:val="nil"/>
              <w:bottom w:val="single" w:sz="4" w:space="0" w:color="000000" w:themeColor="text1"/>
              <w:right w:val="nil"/>
            </w:tcBorders>
          </w:tcPr>
          <w:p w:rsidR="007B2DED" w:rsidRPr="00294ABE" w:rsidRDefault="007B2DED" w:rsidP="00294ABE">
            <w:pPr>
              <w:pStyle w:val="NoSpacing"/>
              <w:jc w:val="center"/>
              <w:rPr>
                <w:rFonts w:ascii="Times New Roman" w:hAnsi="Times New Roman" w:cs="Times New Roman"/>
                <w:sz w:val="20"/>
                <w:szCs w:val="20"/>
              </w:rPr>
            </w:pPr>
            <w:r w:rsidRPr="00294ABE">
              <w:rPr>
                <w:rFonts w:ascii="Times New Roman" w:hAnsi="Times New Roman" w:cs="Times New Roman"/>
                <w:sz w:val="20"/>
                <w:szCs w:val="20"/>
              </w:rPr>
              <w:t>F3</w:t>
            </w:r>
          </w:p>
        </w:tc>
        <w:tc>
          <w:tcPr>
            <w:tcW w:w="757" w:type="dxa"/>
            <w:tcBorders>
              <w:top w:val="nil"/>
              <w:left w:val="nil"/>
              <w:bottom w:val="single" w:sz="4" w:space="0" w:color="000000" w:themeColor="text1"/>
              <w:right w:val="nil"/>
            </w:tcBorders>
          </w:tcPr>
          <w:p w:rsidR="007B2DED" w:rsidRPr="00294ABE" w:rsidRDefault="007B2DED" w:rsidP="00294ABE">
            <w:pPr>
              <w:pStyle w:val="NoSpacing"/>
              <w:jc w:val="center"/>
              <w:rPr>
                <w:rFonts w:ascii="Times New Roman" w:hAnsi="Times New Roman" w:cs="Times New Roman"/>
                <w:sz w:val="20"/>
                <w:szCs w:val="20"/>
              </w:rPr>
            </w:pPr>
            <w:r w:rsidRPr="00294ABE">
              <w:rPr>
                <w:rFonts w:ascii="Times New Roman" w:hAnsi="Times New Roman" w:cs="Times New Roman"/>
                <w:sz w:val="20"/>
                <w:szCs w:val="20"/>
              </w:rPr>
              <w:t>6</w:t>
            </w:r>
          </w:p>
        </w:tc>
        <w:tc>
          <w:tcPr>
            <w:tcW w:w="757" w:type="dxa"/>
            <w:tcBorders>
              <w:top w:val="nil"/>
              <w:left w:val="nil"/>
              <w:bottom w:val="single" w:sz="4" w:space="0" w:color="000000" w:themeColor="text1"/>
              <w:right w:val="nil"/>
            </w:tcBorders>
          </w:tcPr>
          <w:p w:rsidR="007B2DED" w:rsidRPr="00294ABE" w:rsidRDefault="007B2DED" w:rsidP="00294ABE">
            <w:pPr>
              <w:pStyle w:val="NoSpacing"/>
              <w:jc w:val="center"/>
              <w:rPr>
                <w:rFonts w:ascii="Times New Roman" w:hAnsi="Times New Roman" w:cs="Times New Roman"/>
                <w:sz w:val="20"/>
                <w:szCs w:val="20"/>
              </w:rPr>
            </w:pPr>
            <w:r w:rsidRPr="00294ABE">
              <w:rPr>
                <w:rFonts w:ascii="Times New Roman" w:hAnsi="Times New Roman" w:cs="Times New Roman"/>
                <w:sz w:val="20"/>
                <w:szCs w:val="20"/>
              </w:rPr>
              <w:t>6</w:t>
            </w:r>
          </w:p>
        </w:tc>
        <w:tc>
          <w:tcPr>
            <w:tcW w:w="757" w:type="dxa"/>
            <w:tcBorders>
              <w:top w:val="nil"/>
              <w:left w:val="nil"/>
              <w:bottom w:val="single" w:sz="4" w:space="0" w:color="000000" w:themeColor="text1"/>
              <w:right w:val="nil"/>
            </w:tcBorders>
          </w:tcPr>
          <w:p w:rsidR="007B2DED" w:rsidRPr="00294ABE" w:rsidRDefault="007B2DED" w:rsidP="00294ABE">
            <w:pPr>
              <w:pStyle w:val="NoSpacing"/>
              <w:jc w:val="center"/>
              <w:rPr>
                <w:rFonts w:ascii="Times New Roman" w:hAnsi="Times New Roman" w:cs="Times New Roman"/>
                <w:sz w:val="20"/>
                <w:szCs w:val="20"/>
              </w:rPr>
            </w:pPr>
            <w:r w:rsidRPr="00294ABE">
              <w:rPr>
                <w:rFonts w:ascii="Times New Roman" w:hAnsi="Times New Roman" w:cs="Times New Roman"/>
                <w:sz w:val="20"/>
                <w:szCs w:val="20"/>
              </w:rPr>
              <w:t>6</w:t>
            </w:r>
          </w:p>
        </w:tc>
        <w:tc>
          <w:tcPr>
            <w:tcW w:w="755" w:type="dxa"/>
            <w:tcBorders>
              <w:top w:val="nil"/>
              <w:left w:val="nil"/>
              <w:bottom w:val="single" w:sz="4" w:space="0" w:color="000000" w:themeColor="text1"/>
              <w:right w:val="nil"/>
            </w:tcBorders>
          </w:tcPr>
          <w:p w:rsidR="007B2DED" w:rsidRPr="00294ABE" w:rsidRDefault="007B2DED" w:rsidP="00294ABE">
            <w:pPr>
              <w:pStyle w:val="NoSpacing"/>
              <w:jc w:val="center"/>
              <w:rPr>
                <w:rFonts w:ascii="Times New Roman" w:hAnsi="Times New Roman" w:cs="Times New Roman"/>
                <w:sz w:val="20"/>
                <w:szCs w:val="20"/>
              </w:rPr>
            </w:pPr>
            <w:r w:rsidRPr="00294ABE">
              <w:rPr>
                <w:rFonts w:ascii="Times New Roman" w:hAnsi="Times New Roman" w:cs="Times New Roman"/>
                <w:sz w:val="20"/>
                <w:szCs w:val="20"/>
              </w:rPr>
              <w:t>6</w:t>
            </w:r>
          </w:p>
        </w:tc>
        <w:tc>
          <w:tcPr>
            <w:tcW w:w="757" w:type="dxa"/>
            <w:tcBorders>
              <w:top w:val="nil"/>
              <w:left w:val="nil"/>
              <w:bottom w:val="single" w:sz="4" w:space="0" w:color="000000" w:themeColor="text1"/>
              <w:right w:val="nil"/>
            </w:tcBorders>
          </w:tcPr>
          <w:p w:rsidR="007B2DED" w:rsidRPr="00294ABE" w:rsidRDefault="007B2DED" w:rsidP="00294ABE">
            <w:pPr>
              <w:pStyle w:val="NoSpacing"/>
              <w:jc w:val="center"/>
              <w:rPr>
                <w:rFonts w:ascii="Times New Roman" w:hAnsi="Times New Roman" w:cs="Times New Roman"/>
                <w:sz w:val="20"/>
                <w:szCs w:val="20"/>
              </w:rPr>
            </w:pPr>
            <w:r w:rsidRPr="00294ABE">
              <w:rPr>
                <w:rFonts w:ascii="Times New Roman" w:hAnsi="Times New Roman" w:cs="Times New Roman"/>
                <w:sz w:val="20"/>
                <w:szCs w:val="20"/>
              </w:rPr>
              <w:t>6</w:t>
            </w:r>
          </w:p>
        </w:tc>
        <w:tc>
          <w:tcPr>
            <w:tcW w:w="1816" w:type="dxa"/>
            <w:tcBorders>
              <w:top w:val="nil"/>
              <w:left w:val="nil"/>
              <w:bottom w:val="single" w:sz="4" w:space="0" w:color="000000" w:themeColor="text1"/>
              <w:right w:val="nil"/>
            </w:tcBorders>
          </w:tcPr>
          <w:p w:rsidR="007B2DED" w:rsidRPr="00294ABE" w:rsidRDefault="007B2DED" w:rsidP="00294ABE">
            <w:pPr>
              <w:pStyle w:val="NoSpacing"/>
              <w:jc w:val="center"/>
              <w:rPr>
                <w:rFonts w:ascii="Times New Roman" w:hAnsi="Times New Roman" w:cs="Times New Roman"/>
                <w:sz w:val="20"/>
                <w:szCs w:val="20"/>
              </w:rPr>
            </w:pPr>
            <w:r w:rsidRPr="00294ABE">
              <w:rPr>
                <w:rFonts w:ascii="Times New Roman" w:hAnsi="Times New Roman" w:cs="Times New Roman"/>
                <w:sz w:val="20"/>
                <w:szCs w:val="20"/>
              </w:rPr>
              <w:t>MS</w:t>
            </w:r>
          </w:p>
        </w:tc>
      </w:tr>
      <w:tr w:rsidR="007B2DED" w:rsidTr="00294ABE">
        <w:trPr>
          <w:trHeight w:val="409"/>
        </w:trPr>
        <w:tc>
          <w:tcPr>
            <w:tcW w:w="1395" w:type="dxa"/>
            <w:tcBorders>
              <w:left w:val="nil"/>
              <w:bottom w:val="single" w:sz="4" w:space="0" w:color="auto"/>
              <w:right w:val="nil"/>
            </w:tcBorders>
          </w:tcPr>
          <w:p w:rsidR="007B2DED" w:rsidRPr="008D1DB5" w:rsidRDefault="007B2DED" w:rsidP="00294ABE">
            <w:pPr>
              <w:jc w:val="center"/>
              <w:rPr>
                <w:rFonts w:ascii="Times New Roman" w:hAnsi="Times New Roman" w:cs="Times New Roman"/>
                <w:sz w:val="24"/>
                <w:szCs w:val="24"/>
              </w:rPr>
            </w:pPr>
          </w:p>
        </w:tc>
        <w:tc>
          <w:tcPr>
            <w:tcW w:w="757" w:type="dxa"/>
            <w:tcBorders>
              <w:left w:val="nil"/>
              <w:bottom w:val="single" w:sz="4" w:space="0" w:color="auto"/>
              <w:right w:val="nil"/>
            </w:tcBorders>
          </w:tcPr>
          <w:p w:rsidR="007B2DED" w:rsidRPr="000B7E69" w:rsidRDefault="007B2DED" w:rsidP="00294ABE">
            <w:pPr>
              <w:jc w:val="center"/>
              <w:rPr>
                <w:rFonts w:ascii="Times New Roman" w:hAnsi="Times New Roman" w:cs="Times New Roman"/>
                <w:sz w:val="24"/>
                <w:szCs w:val="24"/>
              </w:rPr>
            </w:pPr>
          </w:p>
        </w:tc>
        <w:tc>
          <w:tcPr>
            <w:tcW w:w="757" w:type="dxa"/>
            <w:tcBorders>
              <w:left w:val="nil"/>
              <w:bottom w:val="single" w:sz="4" w:space="0" w:color="auto"/>
              <w:right w:val="nil"/>
            </w:tcBorders>
          </w:tcPr>
          <w:p w:rsidR="007B2DED" w:rsidRDefault="007B2DED" w:rsidP="00294ABE">
            <w:pPr>
              <w:jc w:val="center"/>
              <w:rPr>
                <w:rFonts w:ascii="Times New Roman" w:hAnsi="Times New Roman" w:cs="Times New Roman"/>
                <w:b/>
                <w:sz w:val="24"/>
                <w:szCs w:val="24"/>
              </w:rPr>
            </w:pPr>
          </w:p>
        </w:tc>
        <w:tc>
          <w:tcPr>
            <w:tcW w:w="757" w:type="dxa"/>
            <w:tcBorders>
              <w:left w:val="nil"/>
              <w:bottom w:val="single" w:sz="4" w:space="0" w:color="auto"/>
              <w:right w:val="nil"/>
            </w:tcBorders>
          </w:tcPr>
          <w:p w:rsidR="007B2DED" w:rsidRDefault="00294ABE" w:rsidP="00294ABE">
            <w:pPr>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7424" behindDoc="0" locked="0" layoutInCell="1" allowOverlap="1" wp14:anchorId="3FBB05EB" wp14:editId="04DED33A">
                      <wp:simplePos x="0" y="0"/>
                      <wp:positionH relativeFrom="column">
                        <wp:posOffset>-1804670</wp:posOffset>
                      </wp:positionH>
                      <wp:positionV relativeFrom="paragraph">
                        <wp:posOffset>13335</wp:posOffset>
                      </wp:positionV>
                      <wp:extent cx="4352925" cy="245745"/>
                      <wp:effectExtent l="0" t="0" r="9525" b="1905"/>
                      <wp:wrapNone/>
                      <wp:docPr id="1066" name="Rectangle 1066"/>
                      <wp:cNvGraphicFramePr/>
                      <a:graphic xmlns:a="http://schemas.openxmlformats.org/drawingml/2006/main">
                        <a:graphicData uri="http://schemas.microsoft.com/office/word/2010/wordprocessingShape">
                          <wps:wsp>
                            <wps:cNvSpPr/>
                            <wps:spPr>
                              <a:xfrm>
                                <a:off x="0" y="0"/>
                                <a:ext cx="4352925" cy="245745"/>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7B2DED" w:rsidRPr="00294ABE" w:rsidRDefault="00E47A7C" w:rsidP="00294AB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pH </w:t>
                                  </w:r>
                                  <w:r w:rsidR="007B2DED" w:rsidRPr="00294ABE">
                                    <w:rPr>
                                      <w:rFonts w:ascii="Times New Roman" w:hAnsi="Times New Roman" w:cs="Times New Roman"/>
                                      <w:sz w:val="20"/>
                                      <w:szCs w:val="20"/>
                                    </w:rPr>
                                    <w:t>yang memenuhi syarat yaitu 4,5-6,5 (Anisa, 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BB05EB" id="Rectangle 1066" o:spid="_x0000_s1031" style="position:absolute;left:0;text-align:left;margin-left:-142.1pt;margin-top:1.05pt;width:342.75pt;height:19.3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" fillcolor="white [3201]" stroked="f" strokeweight="1pt">
                      <v:textbox>
                        <w:txbxContent>
                          <w:p w:rsidR="007B2DED" w:rsidRPr="00294ABE" w:rsidRDefault="00E47A7C" w:rsidP="00294AB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pH </w:t>
                            </w:r>
                            <w:r w:rsidR="007B2DED" w:rsidRPr="00294ABE">
                              <w:rPr>
                                <w:rFonts w:ascii="Times New Roman" w:hAnsi="Times New Roman" w:cs="Times New Roman"/>
                                <w:sz w:val="20"/>
                                <w:szCs w:val="20"/>
                              </w:rPr>
                              <w:t>yang memenuhi syarat yaitu 4,5-6,5 (Anisa, 2019)</w:t>
                            </w:r>
                          </w:p>
                        </w:txbxContent>
                      </v:textbox>
                    </v:rect>
                  </w:pict>
                </mc:Fallback>
              </mc:AlternateContent>
            </w:r>
          </w:p>
        </w:tc>
        <w:tc>
          <w:tcPr>
            <w:tcW w:w="755" w:type="dxa"/>
            <w:tcBorders>
              <w:left w:val="nil"/>
              <w:bottom w:val="single" w:sz="4" w:space="0" w:color="auto"/>
              <w:right w:val="nil"/>
            </w:tcBorders>
          </w:tcPr>
          <w:p w:rsidR="007B2DED" w:rsidRDefault="007B2DED" w:rsidP="00294ABE">
            <w:pPr>
              <w:jc w:val="center"/>
              <w:rPr>
                <w:rFonts w:ascii="Times New Roman" w:hAnsi="Times New Roman" w:cs="Times New Roman"/>
                <w:b/>
                <w:sz w:val="24"/>
                <w:szCs w:val="24"/>
              </w:rPr>
            </w:pPr>
          </w:p>
        </w:tc>
        <w:tc>
          <w:tcPr>
            <w:tcW w:w="757" w:type="dxa"/>
            <w:tcBorders>
              <w:left w:val="nil"/>
              <w:bottom w:val="single" w:sz="4" w:space="0" w:color="auto"/>
              <w:right w:val="nil"/>
            </w:tcBorders>
          </w:tcPr>
          <w:p w:rsidR="007B2DED" w:rsidRDefault="007B2DED" w:rsidP="00294ABE">
            <w:pPr>
              <w:jc w:val="center"/>
              <w:rPr>
                <w:rFonts w:ascii="Times New Roman" w:hAnsi="Times New Roman" w:cs="Times New Roman"/>
                <w:b/>
                <w:sz w:val="24"/>
                <w:szCs w:val="24"/>
              </w:rPr>
            </w:pPr>
          </w:p>
        </w:tc>
        <w:tc>
          <w:tcPr>
            <w:tcW w:w="1816" w:type="dxa"/>
            <w:tcBorders>
              <w:left w:val="nil"/>
              <w:bottom w:val="single" w:sz="4" w:space="0" w:color="auto"/>
              <w:right w:val="nil"/>
            </w:tcBorders>
          </w:tcPr>
          <w:p w:rsidR="007B2DED" w:rsidRDefault="007B2DED" w:rsidP="00294ABE">
            <w:pPr>
              <w:jc w:val="center"/>
              <w:rPr>
                <w:rFonts w:ascii="Times New Roman" w:hAnsi="Times New Roman" w:cs="Times New Roman"/>
                <w:b/>
                <w:sz w:val="24"/>
                <w:szCs w:val="24"/>
              </w:rPr>
            </w:pPr>
          </w:p>
        </w:tc>
      </w:tr>
    </w:tbl>
    <w:p w:rsidR="00760F03" w:rsidRPr="00294ABE" w:rsidRDefault="00294ABE" w:rsidP="007B2DED">
      <w:pPr>
        <w:spacing w:after="0" w:line="480" w:lineRule="auto"/>
        <w:ind w:left="567"/>
        <w:jc w:val="center"/>
        <w:rPr>
          <w:rFonts w:ascii="Times New Roman" w:hAnsi="Times New Roman" w:cs="Times New Roman"/>
          <w:sz w:val="20"/>
          <w:szCs w:val="20"/>
        </w:rPr>
      </w:pPr>
      <w:r>
        <w:rPr>
          <w:rFonts w:ascii="Times New Roman" w:hAnsi="Times New Roman" w:cs="Times New Roman"/>
          <w:sz w:val="24"/>
          <w:szCs w:val="24"/>
        </w:rPr>
        <w:br w:type="textWrapping" w:clear="all"/>
      </w:r>
      <w:r w:rsidR="00E47A7C">
        <w:rPr>
          <w:rFonts w:ascii="Times New Roman" w:hAnsi="Times New Roman" w:cs="Times New Roman"/>
          <w:sz w:val="20"/>
          <w:szCs w:val="20"/>
        </w:rPr>
        <w:t>Keterangan</w:t>
      </w:r>
      <w:r w:rsidR="007B2DED" w:rsidRPr="00294ABE">
        <w:rPr>
          <w:rFonts w:ascii="Times New Roman" w:hAnsi="Times New Roman" w:cs="Times New Roman"/>
          <w:sz w:val="20"/>
          <w:szCs w:val="20"/>
        </w:rPr>
        <w:t xml:space="preserve">: MS : Memenuhi Syarat </w:t>
      </w:r>
      <w:r w:rsidR="007B2DED" w:rsidRPr="00294ABE">
        <w:rPr>
          <w:rFonts w:ascii="Times New Roman" w:hAnsi="Times New Roman" w:cs="Times New Roman"/>
          <w:sz w:val="20"/>
          <w:szCs w:val="20"/>
        </w:rPr>
        <w:tab/>
        <w:t>TMS : Tidak Memenuhi Syarat</w:t>
      </w:r>
    </w:p>
    <w:p w:rsidR="00505326" w:rsidRDefault="00505326" w:rsidP="00505326">
      <w:pPr>
        <w:pStyle w:val="ListParagraph"/>
        <w:spacing w:after="0"/>
        <w:ind w:left="426" w:firstLine="414"/>
        <w:jc w:val="both"/>
        <w:rPr>
          <w:rFonts w:ascii="Times New Roman" w:hAnsi="Times New Roman" w:cs="Times New Roman"/>
          <w:sz w:val="22"/>
          <w:szCs w:val="22"/>
        </w:rPr>
      </w:pPr>
      <w:r w:rsidRPr="00505326">
        <w:rPr>
          <w:rFonts w:ascii="Times New Roman" w:hAnsi="Times New Roman" w:cs="Times New Roman"/>
          <w:sz w:val="22"/>
          <w:szCs w:val="22"/>
        </w:rPr>
        <w:t xml:space="preserve">Dari hasil pengukuran ketebalan </w:t>
      </w:r>
      <w:r w:rsidRPr="00F779DF">
        <w:rPr>
          <w:rFonts w:ascii="Times New Roman" w:hAnsi="Times New Roman" w:cs="Times New Roman"/>
          <w:i/>
          <w:sz w:val="22"/>
          <w:szCs w:val="22"/>
        </w:rPr>
        <w:t>patch</w:t>
      </w:r>
      <w:r w:rsidRPr="00505326">
        <w:rPr>
          <w:rFonts w:ascii="Times New Roman" w:hAnsi="Times New Roman" w:cs="Times New Roman"/>
          <w:sz w:val="22"/>
          <w:szCs w:val="22"/>
        </w:rPr>
        <w:t xml:space="preserve"> setiap formula memenuhi persyaratan standar deviasi, dimana menurut literatur standar devias</w:t>
      </w:r>
      <w:r w:rsidR="007B2DED">
        <w:rPr>
          <w:rFonts w:ascii="Times New Roman" w:hAnsi="Times New Roman" w:cs="Times New Roman"/>
          <w:sz w:val="22"/>
          <w:szCs w:val="22"/>
        </w:rPr>
        <w:t>i yang baik yaitu ≤ 0,05</w:t>
      </w:r>
      <w:r w:rsidR="0091527F">
        <w:rPr>
          <w:rFonts w:ascii="Times New Roman" w:hAnsi="Times New Roman" w:cs="Times New Roman"/>
          <w:sz w:val="22"/>
          <w:szCs w:val="22"/>
        </w:rPr>
        <w:t xml:space="preserve"> </w:t>
      </w:r>
      <w:r w:rsidR="0091527F">
        <w:rPr>
          <w:rFonts w:ascii="Times New Roman" w:hAnsi="Times New Roman" w:cs="Times New Roman"/>
          <w:sz w:val="22"/>
          <w:szCs w:val="22"/>
        </w:rPr>
        <w:fldChar w:fldCharType="begin" w:fldLock="1"/>
      </w:r>
      <w:r w:rsidR="00A876D1">
        <w:rPr>
          <w:rFonts w:ascii="Times New Roman" w:hAnsi="Times New Roman" w:cs="Times New Roman"/>
          <w:sz w:val="22"/>
          <w:szCs w:val="22"/>
        </w:rPr>
        <w:instrText>ADDIN CSL_CITATION {"citationItems":[{"id":"ITEM-1","itemData":{"author":[{"dropping-particle":"","family":"Baharudin","given":"Arya","non-dropping-particle":"","parse-names":false,"suffix":""}],"id":"ITEM-1","issued":{"date-parts":[["2020"]]},"page":"Stikes Muhammadiyah Kuningan","title":"FORMULASI SEDIAAN PATCH TRANSDERMAL DARI EKSTRAK BONGGOL POHON PISANG AMBON (Musa paradisiaca var. sapientum) UNTUK PENYEMBUHAN LUKA SAYAT","type":"article"},"uris":["http://www.mendeley.com/documents/?uuid=8d775c4a-51fd-4f0d-b917-fac164cd63a8"]}],"mendeley":{"formattedCitation":"(Baharudin, 2020)","plainTextFormattedCitation":"(Baharudin, 2020)","previouslyFormattedCitation":"(Baharudin, 2020)"},"properties":{"noteIndex":0},"schema":"https://github.com/citation-style-language/schema/raw/master/csl-citation.json"}</w:instrText>
      </w:r>
      <w:r w:rsidR="0091527F">
        <w:rPr>
          <w:rFonts w:ascii="Times New Roman" w:hAnsi="Times New Roman" w:cs="Times New Roman"/>
          <w:sz w:val="22"/>
          <w:szCs w:val="22"/>
        </w:rPr>
        <w:fldChar w:fldCharType="separate"/>
      </w:r>
      <w:r w:rsidR="0091527F" w:rsidRPr="0091527F">
        <w:rPr>
          <w:rFonts w:ascii="Times New Roman" w:hAnsi="Times New Roman" w:cs="Times New Roman"/>
          <w:noProof/>
          <w:sz w:val="22"/>
          <w:szCs w:val="22"/>
        </w:rPr>
        <w:t>(Baharudin, 2020)</w:t>
      </w:r>
      <w:r w:rsidR="0091527F">
        <w:rPr>
          <w:rFonts w:ascii="Times New Roman" w:hAnsi="Times New Roman" w:cs="Times New Roman"/>
          <w:sz w:val="22"/>
          <w:szCs w:val="22"/>
        </w:rPr>
        <w:fldChar w:fldCharType="end"/>
      </w:r>
      <w:r w:rsidR="007B2DED">
        <w:rPr>
          <w:rFonts w:ascii="Times New Roman" w:hAnsi="Times New Roman" w:cs="Times New Roman"/>
          <w:sz w:val="22"/>
          <w:szCs w:val="22"/>
        </w:rPr>
        <w:t xml:space="preserve">. </w:t>
      </w:r>
      <w:r w:rsidRPr="00505326">
        <w:rPr>
          <w:rFonts w:ascii="Times New Roman" w:hAnsi="Times New Roman" w:cs="Times New Roman"/>
          <w:sz w:val="22"/>
          <w:szCs w:val="22"/>
        </w:rPr>
        <w:t xml:space="preserve">Dari keempat formula tersebut, F1 yang paling bagus karena memiliki ketebalan yang tipis yaitu 0,05 µm dibanding dengan F0, F2 dan F3. Dimana </w:t>
      </w:r>
      <w:r w:rsidRPr="00F779DF">
        <w:rPr>
          <w:rFonts w:ascii="Times New Roman" w:hAnsi="Times New Roman" w:cs="Times New Roman"/>
          <w:i/>
          <w:sz w:val="22"/>
          <w:szCs w:val="22"/>
        </w:rPr>
        <w:t>patch</w:t>
      </w:r>
      <w:r w:rsidRPr="00505326">
        <w:rPr>
          <w:rFonts w:ascii="Times New Roman" w:hAnsi="Times New Roman" w:cs="Times New Roman"/>
          <w:sz w:val="22"/>
          <w:szCs w:val="22"/>
        </w:rPr>
        <w:t xml:space="preserve"> yang tipis akan lebih mudah digunakan dan leb</w:t>
      </w:r>
      <w:r w:rsidR="007B2DED">
        <w:rPr>
          <w:rFonts w:ascii="Times New Roman" w:hAnsi="Times New Roman" w:cs="Times New Roman"/>
          <w:sz w:val="22"/>
          <w:szCs w:val="22"/>
        </w:rPr>
        <w:t xml:space="preserve">ih diterima dalam pemakaiannya </w:t>
      </w:r>
      <w:r w:rsidR="007B2DED">
        <w:rPr>
          <w:rFonts w:ascii="Times New Roman" w:hAnsi="Times New Roman" w:cs="Times New Roman"/>
          <w:sz w:val="22"/>
          <w:szCs w:val="22"/>
        </w:rPr>
        <w:fldChar w:fldCharType="begin" w:fldLock="1"/>
      </w:r>
      <w:r w:rsidR="0091527F">
        <w:rPr>
          <w:rFonts w:ascii="Times New Roman" w:hAnsi="Times New Roman" w:cs="Times New Roman"/>
          <w:sz w:val="22"/>
          <w:szCs w:val="22"/>
        </w:rPr>
        <w:instrText>ADDIN CSL_CITATION {"citationItems":[{"id":"ITEM-1","itemData":{"author":[{"dropping-particle":"","family":"Anisa","given":"Nur","non-dropping-particle":"","parse-names":false,"suffix":""}],"container-title":"Journal of Pharmaceutical and Medicinal Sciences","id":"ITEM-1","issue":"Piliteknik Kesehatan Palembang","issued":{"date-parts":[["2019"]]},"page":"55","title":"Formulasi dan Evaluasi Transdermal Patch Ekstrak Etanol Umbi Talas Jepang (Colocasia esculenta (L) Schott var, antiquorum) dengan Kombinasi PVP dan Etil Selulosa sebagai Pembentuk Drug Layer","type":"article-journal","volume":"8"},"uris":["http://www.mendeley.com/documents/?uuid=19e727c0-4e34-4267-8758-015f80149931"]}],"mendeley":{"formattedCitation":"(Anisa, 2019)","plainTextFormattedCitation":"(Anisa, 2019)","previouslyFormattedCitation":"(Anisa, 2019)"},"properties":{"noteIndex":0},"schema":"https://github.com/citation-style-language/schema/raw/master/csl-citation.json"}</w:instrText>
      </w:r>
      <w:r w:rsidR="007B2DED">
        <w:rPr>
          <w:rFonts w:ascii="Times New Roman" w:hAnsi="Times New Roman" w:cs="Times New Roman"/>
          <w:sz w:val="22"/>
          <w:szCs w:val="22"/>
        </w:rPr>
        <w:fldChar w:fldCharType="separate"/>
      </w:r>
      <w:r w:rsidR="007B2DED" w:rsidRPr="007B2DED">
        <w:rPr>
          <w:rFonts w:ascii="Times New Roman" w:hAnsi="Times New Roman" w:cs="Times New Roman"/>
          <w:noProof/>
          <w:sz w:val="22"/>
          <w:szCs w:val="22"/>
        </w:rPr>
        <w:t>(Anisa, 2019)</w:t>
      </w:r>
      <w:r w:rsidR="007B2DED">
        <w:rPr>
          <w:rFonts w:ascii="Times New Roman" w:hAnsi="Times New Roman" w:cs="Times New Roman"/>
          <w:sz w:val="22"/>
          <w:szCs w:val="22"/>
        </w:rPr>
        <w:fldChar w:fldCharType="end"/>
      </w:r>
      <w:r w:rsidR="007B2DED">
        <w:rPr>
          <w:rFonts w:ascii="Times New Roman" w:hAnsi="Times New Roman" w:cs="Times New Roman"/>
          <w:sz w:val="22"/>
          <w:szCs w:val="22"/>
        </w:rPr>
        <w:t>.</w:t>
      </w:r>
      <w:r w:rsidRPr="00505326">
        <w:rPr>
          <w:rFonts w:ascii="Times New Roman" w:hAnsi="Times New Roman" w:cs="Times New Roman"/>
          <w:sz w:val="22"/>
          <w:szCs w:val="22"/>
        </w:rPr>
        <w:t xml:space="preserve"> </w:t>
      </w:r>
    </w:p>
    <w:p w:rsidR="0091527F" w:rsidRPr="00505326" w:rsidRDefault="0091527F" w:rsidP="00505326">
      <w:pPr>
        <w:pStyle w:val="ListParagraph"/>
        <w:spacing w:after="0"/>
        <w:ind w:left="426" w:firstLine="414"/>
        <w:jc w:val="both"/>
        <w:rPr>
          <w:rFonts w:ascii="Times New Roman" w:hAnsi="Times New Roman" w:cs="Times New Roman"/>
          <w:sz w:val="22"/>
          <w:szCs w:val="22"/>
        </w:rPr>
      </w:pPr>
    </w:p>
    <w:p w:rsidR="00505326" w:rsidRPr="00760F03" w:rsidRDefault="00505326" w:rsidP="00505326">
      <w:pPr>
        <w:spacing w:after="0" w:line="276" w:lineRule="auto"/>
        <w:ind w:left="426"/>
        <w:jc w:val="both"/>
        <w:rPr>
          <w:rFonts w:ascii="Times New Roman" w:hAnsi="Times New Roman" w:cs="Times New Roman"/>
          <w:b/>
          <w:sz w:val="22"/>
          <w:szCs w:val="22"/>
        </w:rPr>
      </w:pPr>
      <w:r w:rsidRPr="00760F03">
        <w:rPr>
          <w:rFonts w:ascii="Times New Roman" w:hAnsi="Times New Roman" w:cs="Times New Roman"/>
          <w:b/>
          <w:sz w:val="22"/>
          <w:szCs w:val="22"/>
        </w:rPr>
        <w:t xml:space="preserve">Ketahanan Lipatan </w:t>
      </w:r>
      <w:r w:rsidRPr="00F779DF">
        <w:rPr>
          <w:rFonts w:ascii="Times New Roman" w:hAnsi="Times New Roman" w:cs="Times New Roman"/>
          <w:b/>
          <w:i/>
          <w:sz w:val="22"/>
          <w:szCs w:val="22"/>
        </w:rPr>
        <w:t xml:space="preserve">Patch </w:t>
      </w:r>
    </w:p>
    <w:p w:rsidR="00505326" w:rsidRPr="00505326" w:rsidRDefault="00505326" w:rsidP="00505326">
      <w:pPr>
        <w:pStyle w:val="ListParagraph"/>
        <w:spacing w:after="0"/>
        <w:ind w:left="426" w:firstLine="425"/>
        <w:jc w:val="center"/>
        <w:rPr>
          <w:rFonts w:ascii="Times New Roman" w:hAnsi="Times New Roman" w:cs="Times New Roman"/>
          <w:sz w:val="22"/>
          <w:szCs w:val="22"/>
        </w:rPr>
      </w:pPr>
      <w:r w:rsidRPr="00760F03">
        <w:rPr>
          <w:rFonts w:ascii="Times New Roman" w:hAnsi="Times New Roman" w:cs="Times New Roman"/>
          <w:b/>
          <w:sz w:val="22"/>
          <w:szCs w:val="22"/>
        </w:rPr>
        <w:t>Tabel 5</w:t>
      </w:r>
      <w:r w:rsidRPr="00505326">
        <w:rPr>
          <w:rFonts w:ascii="Times New Roman" w:hAnsi="Times New Roman" w:cs="Times New Roman"/>
          <w:sz w:val="22"/>
          <w:szCs w:val="22"/>
        </w:rPr>
        <w:t xml:space="preserve">. Hasil Ketahanan Lipatan </w:t>
      </w:r>
      <w:r w:rsidRPr="00F779DF">
        <w:rPr>
          <w:rFonts w:ascii="Times New Roman" w:hAnsi="Times New Roman" w:cs="Times New Roman"/>
          <w:i/>
          <w:sz w:val="22"/>
          <w:szCs w:val="22"/>
        </w:rPr>
        <w:t>Patch</w:t>
      </w:r>
    </w:p>
    <w:tbl>
      <w:tblPr>
        <w:tblStyle w:val="TableGrid"/>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1630"/>
        <w:gridCol w:w="1587"/>
        <w:gridCol w:w="1653"/>
      </w:tblGrid>
      <w:tr w:rsidR="00505326" w:rsidRPr="00505326" w:rsidTr="0091527F">
        <w:trPr>
          <w:trHeight w:val="712"/>
          <w:jc w:val="center"/>
        </w:trPr>
        <w:tc>
          <w:tcPr>
            <w:tcW w:w="1630" w:type="dxa"/>
            <w:tcBorders>
              <w:top w:val="single" w:sz="4" w:space="0" w:color="000000" w:themeColor="text1"/>
              <w:left w:val="nil"/>
              <w:bottom w:val="single" w:sz="4" w:space="0" w:color="auto"/>
              <w:right w:val="nil"/>
            </w:tcBorders>
          </w:tcPr>
          <w:p w:rsidR="00505326" w:rsidRPr="00505326" w:rsidRDefault="00505326" w:rsidP="008D115F">
            <w:pPr>
              <w:pStyle w:val="ListParagraph"/>
              <w:spacing w:after="0" w:line="240" w:lineRule="auto"/>
              <w:ind w:left="426"/>
              <w:rPr>
                <w:rFonts w:ascii="Times New Roman" w:hAnsi="Times New Roman" w:cs="Times New Roman"/>
                <w:b/>
                <w:sz w:val="22"/>
                <w:szCs w:val="22"/>
              </w:rPr>
            </w:pPr>
            <w:r w:rsidRPr="00505326">
              <w:rPr>
                <w:rFonts w:ascii="Times New Roman" w:hAnsi="Times New Roman" w:cs="Times New Roman"/>
                <w:b/>
                <w:noProof/>
                <w:sz w:val="22"/>
                <w:szCs w:val="22"/>
              </w:rPr>
              <mc:AlternateContent>
                <mc:Choice Requires="wps">
                  <w:drawing>
                    <wp:anchor distT="0" distB="0" distL="114300" distR="114300" simplePos="0" relativeHeight="251676160" behindDoc="0" locked="0" layoutInCell="1" allowOverlap="1" wp14:anchorId="4C21A3DA" wp14:editId="4197D330">
                      <wp:simplePos x="0" y="0"/>
                      <wp:positionH relativeFrom="column">
                        <wp:posOffset>17145</wp:posOffset>
                      </wp:positionH>
                      <wp:positionV relativeFrom="paragraph">
                        <wp:posOffset>125095</wp:posOffset>
                      </wp:positionV>
                      <wp:extent cx="819150" cy="257175"/>
                      <wp:effectExtent l="0" t="0" r="0" b="9525"/>
                      <wp:wrapNone/>
                      <wp:docPr id="20" name="Rectangle 20"/>
                      <wp:cNvGraphicFramePr/>
                      <a:graphic xmlns:a="http://schemas.openxmlformats.org/drawingml/2006/main">
                        <a:graphicData uri="http://schemas.microsoft.com/office/word/2010/wordprocessingShape">
                          <wps:wsp>
                            <wps:cNvSpPr/>
                            <wps:spPr>
                              <a:xfrm>
                                <a:off x="0" y="0"/>
                                <a:ext cx="819150" cy="2571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505326" w:rsidRPr="00AE58DC" w:rsidRDefault="00505326" w:rsidP="00505326">
                                  <w:pPr>
                                    <w:jc w:val="center"/>
                                    <w:rPr>
                                      <w:rFonts w:ascii="Times New Roman" w:hAnsi="Times New Roman" w:cs="Times New Roman"/>
                                      <w:b/>
                                      <w:sz w:val="20"/>
                                      <w:szCs w:val="20"/>
                                    </w:rPr>
                                  </w:pPr>
                                  <w:r w:rsidRPr="00AE58DC">
                                    <w:rPr>
                                      <w:rFonts w:ascii="Times New Roman" w:hAnsi="Times New Roman" w:cs="Times New Roman"/>
                                      <w:b/>
                                      <w:sz w:val="20"/>
                                      <w:szCs w:val="20"/>
                                    </w:rPr>
                                    <w:t xml:space="preserve">Formula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21A3DA" id="Rectangle 20" o:spid="_x0000_s1032" style="position:absolute;left:0;text-align:left;margin-left:1.35pt;margin-top:9.85pt;width:64.5pt;height:20.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" fillcolor="white [3201]" stroked="f" strokeweight="1pt">
                      <v:textbox>
                        <w:txbxContent>
                          <w:p w:rsidR="00505326" w:rsidRPr="00AE58DC" w:rsidRDefault="00505326" w:rsidP="00505326">
                            <w:pPr>
                              <w:jc w:val="center"/>
                              <w:rPr>
                                <w:rFonts w:ascii="Times New Roman" w:hAnsi="Times New Roman" w:cs="Times New Roman"/>
                                <w:b/>
                                <w:sz w:val="20"/>
                                <w:szCs w:val="20"/>
                              </w:rPr>
                            </w:pPr>
                            <w:r w:rsidRPr="00AE58DC">
                              <w:rPr>
                                <w:rFonts w:ascii="Times New Roman" w:hAnsi="Times New Roman" w:cs="Times New Roman"/>
                                <w:b/>
                                <w:sz w:val="20"/>
                                <w:szCs w:val="20"/>
                              </w:rPr>
                              <w:t xml:space="preserve">Formula </w:t>
                            </w:r>
                          </w:p>
                        </w:txbxContent>
                      </v:textbox>
                    </v:rect>
                  </w:pict>
                </mc:Fallback>
              </mc:AlternateContent>
            </w:r>
          </w:p>
        </w:tc>
        <w:tc>
          <w:tcPr>
            <w:tcW w:w="1587" w:type="dxa"/>
            <w:tcBorders>
              <w:top w:val="single" w:sz="4" w:space="0" w:color="000000" w:themeColor="text1"/>
              <w:left w:val="nil"/>
              <w:bottom w:val="single" w:sz="4" w:space="0" w:color="auto"/>
              <w:right w:val="nil"/>
            </w:tcBorders>
          </w:tcPr>
          <w:p w:rsidR="00505326" w:rsidRPr="00294ABE" w:rsidRDefault="00505326" w:rsidP="008D115F">
            <w:pPr>
              <w:pStyle w:val="ListParagraph"/>
              <w:spacing w:after="0" w:line="240" w:lineRule="auto"/>
              <w:ind w:left="426"/>
              <w:jc w:val="center"/>
              <w:rPr>
                <w:rFonts w:ascii="Times New Roman" w:hAnsi="Times New Roman" w:cs="Times New Roman"/>
                <w:b/>
                <w:sz w:val="20"/>
                <w:szCs w:val="20"/>
              </w:rPr>
            </w:pPr>
            <w:r w:rsidRPr="00294ABE">
              <w:rPr>
                <w:rFonts w:ascii="Times New Roman" w:hAnsi="Times New Roman" w:cs="Times New Roman"/>
                <w:b/>
                <w:sz w:val="20"/>
                <w:szCs w:val="20"/>
              </w:rPr>
              <w:t>Ketahanan Lipatan</w:t>
            </w:r>
          </w:p>
        </w:tc>
        <w:tc>
          <w:tcPr>
            <w:tcW w:w="1653" w:type="dxa"/>
            <w:tcBorders>
              <w:top w:val="single" w:sz="4" w:space="0" w:color="000000" w:themeColor="text1"/>
              <w:left w:val="nil"/>
              <w:bottom w:val="single" w:sz="4" w:space="0" w:color="auto"/>
              <w:right w:val="nil"/>
            </w:tcBorders>
          </w:tcPr>
          <w:p w:rsidR="00505326" w:rsidRPr="00294ABE" w:rsidRDefault="00505326" w:rsidP="008D115F">
            <w:pPr>
              <w:pStyle w:val="ListParagraph"/>
              <w:spacing w:after="0" w:line="240" w:lineRule="auto"/>
              <w:ind w:left="426"/>
              <w:rPr>
                <w:rFonts w:ascii="Times New Roman" w:hAnsi="Times New Roman" w:cs="Times New Roman"/>
                <w:b/>
                <w:sz w:val="20"/>
                <w:szCs w:val="20"/>
              </w:rPr>
            </w:pPr>
          </w:p>
          <w:p w:rsidR="00505326" w:rsidRPr="00294ABE" w:rsidRDefault="00505326" w:rsidP="008D115F">
            <w:pPr>
              <w:pStyle w:val="ListParagraph"/>
              <w:spacing w:after="0" w:line="240" w:lineRule="auto"/>
              <w:ind w:left="426"/>
              <w:rPr>
                <w:rFonts w:ascii="Times New Roman" w:hAnsi="Times New Roman" w:cs="Times New Roman"/>
                <w:b/>
                <w:sz w:val="20"/>
                <w:szCs w:val="20"/>
              </w:rPr>
            </w:pPr>
            <w:r w:rsidRPr="00294ABE">
              <w:rPr>
                <w:rFonts w:ascii="Times New Roman" w:hAnsi="Times New Roman" w:cs="Times New Roman"/>
                <w:b/>
                <w:sz w:val="20"/>
                <w:szCs w:val="20"/>
              </w:rPr>
              <w:t xml:space="preserve">Keterangan </w:t>
            </w:r>
          </w:p>
        </w:tc>
      </w:tr>
      <w:tr w:rsidR="00505326" w:rsidRPr="00505326" w:rsidTr="0091527F">
        <w:trPr>
          <w:jc w:val="center"/>
        </w:trPr>
        <w:tc>
          <w:tcPr>
            <w:tcW w:w="1630" w:type="dxa"/>
            <w:tcBorders>
              <w:top w:val="single" w:sz="4" w:space="0" w:color="auto"/>
              <w:left w:val="nil"/>
              <w:bottom w:val="nil"/>
              <w:right w:val="nil"/>
            </w:tcBorders>
          </w:tcPr>
          <w:p w:rsidR="00505326" w:rsidRPr="00294ABE" w:rsidRDefault="00505326" w:rsidP="008D115F">
            <w:pPr>
              <w:pStyle w:val="ListParagraph"/>
              <w:spacing w:after="0" w:line="240" w:lineRule="auto"/>
              <w:ind w:left="426"/>
              <w:jc w:val="center"/>
              <w:rPr>
                <w:rFonts w:ascii="Times New Roman" w:hAnsi="Times New Roman" w:cs="Times New Roman"/>
                <w:sz w:val="20"/>
                <w:szCs w:val="20"/>
              </w:rPr>
            </w:pPr>
            <w:r w:rsidRPr="00294ABE">
              <w:rPr>
                <w:rFonts w:ascii="Times New Roman" w:hAnsi="Times New Roman" w:cs="Times New Roman"/>
                <w:sz w:val="20"/>
                <w:szCs w:val="20"/>
              </w:rPr>
              <w:t>F0</w:t>
            </w:r>
          </w:p>
        </w:tc>
        <w:tc>
          <w:tcPr>
            <w:tcW w:w="1587" w:type="dxa"/>
            <w:tcBorders>
              <w:top w:val="single" w:sz="4" w:space="0" w:color="auto"/>
              <w:left w:val="nil"/>
              <w:bottom w:val="nil"/>
              <w:right w:val="nil"/>
            </w:tcBorders>
          </w:tcPr>
          <w:p w:rsidR="00505326" w:rsidRPr="00294ABE" w:rsidRDefault="00505326" w:rsidP="008D115F">
            <w:pPr>
              <w:pStyle w:val="ListParagraph"/>
              <w:spacing w:after="0" w:line="240" w:lineRule="auto"/>
              <w:ind w:left="426"/>
              <w:jc w:val="center"/>
              <w:rPr>
                <w:rFonts w:ascii="Times New Roman" w:hAnsi="Times New Roman" w:cs="Times New Roman"/>
                <w:sz w:val="20"/>
                <w:szCs w:val="20"/>
              </w:rPr>
            </w:pPr>
            <w:r w:rsidRPr="00294ABE">
              <w:rPr>
                <w:rFonts w:ascii="Times New Roman" w:hAnsi="Times New Roman" w:cs="Times New Roman"/>
                <w:sz w:val="20"/>
                <w:szCs w:val="20"/>
              </w:rPr>
              <w:t>≥ 300</w:t>
            </w:r>
          </w:p>
        </w:tc>
        <w:tc>
          <w:tcPr>
            <w:tcW w:w="1653" w:type="dxa"/>
            <w:tcBorders>
              <w:top w:val="single" w:sz="4" w:space="0" w:color="auto"/>
              <w:left w:val="nil"/>
              <w:bottom w:val="nil"/>
              <w:right w:val="nil"/>
            </w:tcBorders>
          </w:tcPr>
          <w:p w:rsidR="00505326" w:rsidRPr="00294ABE" w:rsidRDefault="00505326" w:rsidP="008D115F">
            <w:pPr>
              <w:pStyle w:val="ListParagraph"/>
              <w:spacing w:after="0" w:line="240" w:lineRule="auto"/>
              <w:ind w:left="426"/>
              <w:jc w:val="center"/>
              <w:rPr>
                <w:rFonts w:ascii="Times New Roman" w:hAnsi="Times New Roman" w:cs="Times New Roman"/>
                <w:sz w:val="20"/>
                <w:szCs w:val="20"/>
              </w:rPr>
            </w:pPr>
            <w:r w:rsidRPr="00294ABE">
              <w:rPr>
                <w:rFonts w:ascii="Times New Roman" w:hAnsi="Times New Roman" w:cs="Times New Roman"/>
                <w:sz w:val="20"/>
                <w:szCs w:val="20"/>
              </w:rPr>
              <w:t>MS</w:t>
            </w:r>
          </w:p>
        </w:tc>
      </w:tr>
      <w:tr w:rsidR="00505326" w:rsidRPr="00505326" w:rsidTr="0091527F">
        <w:trPr>
          <w:jc w:val="center"/>
        </w:trPr>
        <w:tc>
          <w:tcPr>
            <w:tcW w:w="1630" w:type="dxa"/>
            <w:tcBorders>
              <w:top w:val="nil"/>
              <w:left w:val="nil"/>
              <w:bottom w:val="nil"/>
              <w:right w:val="nil"/>
            </w:tcBorders>
          </w:tcPr>
          <w:p w:rsidR="00505326" w:rsidRPr="00294ABE" w:rsidRDefault="00505326" w:rsidP="008D115F">
            <w:pPr>
              <w:pStyle w:val="ListParagraph"/>
              <w:spacing w:after="0" w:line="240" w:lineRule="auto"/>
              <w:ind w:left="426"/>
              <w:jc w:val="center"/>
              <w:rPr>
                <w:rFonts w:ascii="Times New Roman" w:hAnsi="Times New Roman" w:cs="Times New Roman"/>
                <w:sz w:val="20"/>
                <w:szCs w:val="20"/>
              </w:rPr>
            </w:pPr>
            <w:r w:rsidRPr="00294ABE">
              <w:rPr>
                <w:rFonts w:ascii="Times New Roman" w:hAnsi="Times New Roman" w:cs="Times New Roman"/>
                <w:sz w:val="20"/>
                <w:szCs w:val="20"/>
              </w:rPr>
              <w:t>F1</w:t>
            </w:r>
          </w:p>
        </w:tc>
        <w:tc>
          <w:tcPr>
            <w:tcW w:w="1587" w:type="dxa"/>
            <w:tcBorders>
              <w:top w:val="nil"/>
              <w:left w:val="nil"/>
              <w:bottom w:val="nil"/>
              <w:right w:val="nil"/>
            </w:tcBorders>
          </w:tcPr>
          <w:p w:rsidR="00505326" w:rsidRPr="00294ABE" w:rsidRDefault="00505326" w:rsidP="008D115F">
            <w:pPr>
              <w:pStyle w:val="ListParagraph"/>
              <w:spacing w:after="0" w:line="240" w:lineRule="auto"/>
              <w:ind w:left="426"/>
              <w:jc w:val="center"/>
              <w:rPr>
                <w:rFonts w:ascii="Times New Roman" w:hAnsi="Times New Roman" w:cs="Times New Roman"/>
                <w:sz w:val="20"/>
                <w:szCs w:val="20"/>
              </w:rPr>
            </w:pPr>
            <w:r w:rsidRPr="00294ABE">
              <w:rPr>
                <w:rFonts w:ascii="Times New Roman" w:hAnsi="Times New Roman" w:cs="Times New Roman"/>
                <w:sz w:val="20"/>
                <w:szCs w:val="20"/>
              </w:rPr>
              <w:t>≥ 300</w:t>
            </w:r>
          </w:p>
        </w:tc>
        <w:tc>
          <w:tcPr>
            <w:tcW w:w="1653" w:type="dxa"/>
            <w:tcBorders>
              <w:top w:val="nil"/>
              <w:left w:val="nil"/>
              <w:bottom w:val="nil"/>
              <w:right w:val="nil"/>
            </w:tcBorders>
          </w:tcPr>
          <w:p w:rsidR="00505326" w:rsidRPr="00294ABE" w:rsidRDefault="00505326" w:rsidP="008D115F">
            <w:pPr>
              <w:pStyle w:val="ListParagraph"/>
              <w:spacing w:after="0" w:line="240" w:lineRule="auto"/>
              <w:ind w:left="426"/>
              <w:jc w:val="center"/>
              <w:rPr>
                <w:rFonts w:ascii="Times New Roman" w:hAnsi="Times New Roman" w:cs="Times New Roman"/>
                <w:sz w:val="20"/>
                <w:szCs w:val="20"/>
              </w:rPr>
            </w:pPr>
            <w:r w:rsidRPr="00294ABE">
              <w:rPr>
                <w:rFonts w:ascii="Times New Roman" w:hAnsi="Times New Roman" w:cs="Times New Roman"/>
                <w:sz w:val="20"/>
                <w:szCs w:val="20"/>
              </w:rPr>
              <w:t>MS</w:t>
            </w:r>
          </w:p>
        </w:tc>
      </w:tr>
      <w:tr w:rsidR="00505326" w:rsidRPr="00505326" w:rsidTr="0091527F">
        <w:trPr>
          <w:jc w:val="center"/>
        </w:trPr>
        <w:tc>
          <w:tcPr>
            <w:tcW w:w="1630" w:type="dxa"/>
            <w:tcBorders>
              <w:top w:val="nil"/>
              <w:left w:val="nil"/>
              <w:bottom w:val="nil"/>
              <w:right w:val="nil"/>
            </w:tcBorders>
          </w:tcPr>
          <w:p w:rsidR="00505326" w:rsidRPr="00294ABE" w:rsidRDefault="00505326" w:rsidP="008D115F">
            <w:pPr>
              <w:pStyle w:val="ListParagraph"/>
              <w:spacing w:after="0" w:line="240" w:lineRule="auto"/>
              <w:ind w:left="426"/>
              <w:jc w:val="center"/>
              <w:rPr>
                <w:rFonts w:ascii="Times New Roman" w:hAnsi="Times New Roman" w:cs="Times New Roman"/>
                <w:sz w:val="20"/>
                <w:szCs w:val="20"/>
              </w:rPr>
            </w:pPr>
            <w:r w:rsidRPr="00294ABE">
              <w:rPr>
                <w:rFonts w:ascii="Times New Roman" w:hAnsi="Times New Roman" w:cs="Times New Roman"/>
                <w:sz w:val="20"/>
                <w:szCs w:val="20"/>
              </w:rPr>
              <w:t>F2</w:t>
            </w:r>
          </w:p>
        </w:tc>
        <w:tc>
          <w:tcPr>
            <w:tcW w:w="1587" w:type="dxa"/>
            <w:tcBorders>
              <w:top w:val="nil"/>
              <w:left w:val="nil"/>
              <w:bottom w:val="nil"/>
              <w:right w:val="nil"/>
            </w:tcBorders>
          </w:tcPr>
          <w:p w:rsidR="00505326" w:rsidRPr="00294ABE" w:rsidRDefault="00505326" w:rsidP="008D115F">
            <w:pPr>
              <w:pStyle w:val="ListParagraph"/>
              <w:spacing w:after="0" w:line="240" w:lineRule="auto"/>
              <w:ind w:left="426"/>
              <w:jc w:val="center"/>
              <w:rPr>
                <w:rFonts w:ascii="Times New Roman" w:hAnsi="Times New Roman" w:cs="Times New Roman"/>
                <w:sz w:val="20"/>
                <w:szCs w:val="20"/>
              </w:rPr>
            </w:pPr>
            <w:r w:rsidRPr="00294ABE">
              <w:rPr>
                <w:rFonts w:ascii="Times New Roman" w:hAnsi="Times New Roman" w:cs="Times New Roman"/>
                <w:sz w:val="20"/>
                <w:szCs w:val="20"/>
              </w:rPr>
              <w:t>≥ 300</w:t>
            </w:r>
          </w:p>
        </w:tc>
        <w:tc>
          <w:tcPr>
            <w:tcW w:w="1653" w:type="dxa"/>
            <w:tcBorders>
              <w:top w:val="nil"/>
              <w:left w:val="nil"/>
              <w:bottom w:val="nil"/>
              <w:right w:val="nil"/>
            </w:tcBorders>
          </w:tcPr>
          <w:p w:rsidR="00505326" w:rsidRPr="00294ABE" w:rsidRDefault="00505326" w:rsidP="008D115F">
            <w:pPr>
              <w:pStyle w:val="ListParagraph"/>
              <w:spacing w:after="0" w:line="240" w:lineRule="auto"/>
              <w:ind w:left="426"/>
              <w:jc w:val="center"/>
              <w:rPr>
                <w:rFonts w:ascii="Times New Roman" w:hAnsi="Times New Roman" w:cs="Times New Roman"/>
                <w:sz w:val="20"/>
                <w:szCs w:val="20"/>
              </w:rPr>
            </w:pPr>
            <w:r w:rsidRPr="00294ABE">
              <w:rPr>
                <w:rFonts w:ascii="Times New Roman" w:hAnsi="Times New Roman" w:cs="Times New Roman"/>
                <w:sz w:val="20"/>
                <w:szCs w:val="20"/>
              </w:rPr>
              <w:t>MS</w:t>
            </w:r>
          </w:p>
        </w:tc>
      </w:tr>
      <w:tr w:rsidR="00505326" w:rsidRPr="00505326" w:rsidTr="0091527F">
        <w:trPr>
          <w:jc w:val="center"/>
        </w:trPr>
        <w:tc>
          <w:tcPr>
            <w:tcW w:w="1630" w:type="dxa"/>
            <w:tcBorders>
              <w:top w:val="nil"/>
              <w:left w:val="nil"/>
              <w:bottom w:val="single" w:sz="4" w:space="0" w:color="auto"/>
              <w:right w:val="nil"/>
            </w:tcBorders>
          </w:tcPr>
          <w:p w:rsidR="00505326" w:rsidRPr="00294ABE" w:rsidRDefault="00505326" w:rsidP="008D115F">
            <w:pPr>
              <w:pStyle w:val="ListParagraph"/>
              <w:spacing w:after="0" w:line="240" w:lineRule="auto"/>
              <w:ind w:left="426"/>
              <w:jc w:val="center"/>
              <w:rPr>
                <w:rFonts w:ascii="Times New Roman" w:hAnsi="Times New Roman" w:cs="Times New Roman"/>
                <w:sz w:val="20"/>
                <w:szCs w:val="20"/>
              </w:rPr>
            </w:pPr>
            <w:r w:rsidRPr="00294ABE">
              <w:rPr>
                <w:rFonts w:ascii="Times New Roman" w:hAnsi="Times New Roman" w:cs="Times New Roman"/>
                <w:sz w:val="20"/>
                <w:szCs w:val="20"/>
              </w:rPr>
              <w:t>F3</w:t>
            </w:r>
          </w:p>
        </w:tc>
        <w:tc>
          <w:tcPr>
            <w:tcW w:w="1587" w:type="dxa"/>
            <w:tcBorders>
              <w:top w:val="nil"/>
              <w:left w:val="nil"/>
              <w:bottom w:val="single" w:sz="4" w:space="0" w:color="auto"/>
              <w:right w:val="nil"/>
            </w:tcBorders>
          </w:tcPr>
          <w:p w:rsidR="00505326" w:rsidRPr="00294ABE" w:rsidRDefault="00505326" w:rsidP="008D115F">
            <w:pPr>
              <w:pStyle w:val="ListParagraph"/>
              <w:spacing w:after="0" w:line="240" w:lineRule="auto"/>
              <w:ind w:left="426"/>
              <w:jc w:val="center"/>
              <w:rPr>
                <w:rFonts w:ascii="Times New Roman" w:hAnsi="Times New Roman" w:cs="Times New Roman"/>
                <w:sz w:val="20"/>
                <w:szCs w:val="20"/>
              </w:rPr>
            </w:pPr>
            <w:r w:rsidRPr="00294ABE">
              <w:rPr>
                <w:rFonts w:ascii="Times New Roman" w:hAnsi="Times New Roman" w:cs="Times New Roman"/>
                <w:sz w:val="20"/>
                <w:szCs w:val="20"/>
              </w:rPr>
              <w:t>≤ 300</w:t>
            </w:r>
          </w:p>
        </w:tc>
        <w:tc>
          <w:tcPr>
            <w:tcW w:w="1653" w:type="dxa"/>
            <w:tcBorders>
              <w:top w:val="nil"/>
              <w:left w:val="nil"/>
              <w:bottom w:val="single" w:sz="4" w:space="0" w:color="auto"/>
              <w:right w:val="nil"/>
            </w:tcBorders>
          </w:tcPr>
          <w:p w:rsidR="00505326" w:rsidRPr="00294ABE" w:rsidRDefault="00505326" w:rsidP="008D115F">
            <w:pPr>
              <w:pStyle w:val="ListParagraph"/>
              <w:spacing w:after="0" w:line="240" w:lineRule="auto"/>
              <w:ind w:left="426"/>
              <w:jc w:val="center"/>
              <w:rPr>
                <w:rFonts w:ascii="Times New Roman" w:hAnsi="Times New Roman" w:cs="Times New Roman"/>
                <w:sz w:val="20"/>
                <w:szCs w:val="20"/>
              </w:rPr>
            </w:pPr>
            <w:r w:rsidRPr="00294ABE">
              <w:rPr>
                <w:rFonts w:ascii="Times New Roman" w:hAnsi="Times New Roman" w:cs="Times New Roman"/>
                <w:sz w:val="20"/>
                <w:szCs w:val="20"/>
              </w:rPr>
              <w:t>TMS</w:t>
            </w:r>
          </w:p>
        </w:tc>
      </w:tr>
      <w:tr w:rsidR="00505326" w:rsidRPr="00505326" w:rsidTr="0091527F">
        <w:trPr>
          <w:trHeight w:val="721"/>
          <w:jc w:val="center"/>
        </w:trPr>
        <w:tc>
          <w:tcPr>
            <w:tcW w:w="1630" w:type="dxa"/>
            <w:tcBorders>
              <w:top w:val="single" w:sz="4" w:space="0" w:color="auto"/>
              <w:left w:val="nil"/>
              <w:bottom w:val="single" w:sz="4" w:space="0" w:color="000000" w:themeColor="text1"/>
              <w:right w:val="nil"/>
            </w:tcBorders>
          </w:tcPr>
          <w:p w:rsidR="00505326" w:rsidRPr="00505326" w:rsidRDefault="00505326" w:rsidP="008D115F">
            <w:pPr>
              <w:pStyle w:val="ListParagraph"/>
              <w:spacing w:line="240" w:lineRule="auto"/>
              <w:ind w:left="426"/>
              <w:rPr>
                <w:rFonts w:ascii="Times New Roman" w:hAnsi="Times New Roman" w:cs="Times New Roman"/>
                <w:b/>
                <w:sz w:val="22"/>
                <w:szCs w:val="22"/>
              </w:rPr>
            </w:pPr>
          </w:p>
        </w:tc>
        <w:tc>
          <w:tcPr>
            <w:tcW w:w="1587" w:type="dxa"/>
            <w:tcBorders>
              <w:top w:val="single" w:sz="4" w:space="0" w:color="auto"/>
              <w:left w:val="nil"/>
              <w:bottom w:val="single" w:sz="4" w:space="0" w:color="000000" w:themeColor="text1"/>
              <w:right w:val="nil"/>
            </w:tcBorders>
          </w:tcPr>
          <w:p w:rsidR="00505326" w:rsidRPr="00505326" w:rsidRDefault="00760F03" w:rsidP="008D115F">
            <w:pPr>
              <w:pStyle w:val="ListParagraph"/>
              <w:spacing w:line="240" w:lineRule="auto"/>
              <w:ind w:left="426"/>
              <w:jc w:val="center"/>
              <w:rPr>
                <w:rFonts w:ascii="Times New Roman" w:hAnsi="Times New Roman" w:cs="Times New Roman"/>
                <w:sz w:val="22"/>
                <w:szCs w:val="22"/>
              </w:rPr>
            </w:pPr>
            <w:r w:rsidRPr="00505326">
              <w:rPr>
                <w:rFonts w:ascii="Times New Roman" w:hAnsi="Times New Roman" w:cs="Times New Roman"/>
                <w:b/>
                <w:noProof/>
                <w:sz w:val="22"/>
                <w:szCs w:val="22"/>
              </w:rPr>
              <mc:AlternateContent>
                <mc:Choice Requires="wps">
                  <w:drawing>
                    <wp:anchor distT="0" distB="0" distL="114300" distR="114300" simplePos="0" relativeHeight="251674112" behindDoc="0" locked="0" layoutInCell="1" allowOverlap="1" wp14:anchorId="788DAEFA" wp14:editId="6E7EA527">
                      <wp:simplePos x="0" y="0"/>
                      <wp:positionH relativeFrom="column">
                        <wp:posOffset>-748665</wp:posOffset>
                      </wp:positionH>
                      <wp:positionV relativeFrom="paragraph">
                        <wp:posOffset>51435</wp:posOffset>
                      </wp:positionV>
                      <wp:extent cx="2828925" cy="386862"/>
                      <wp:effectExtent l="0" t="0" r="9525" b="0"/>
                      <wp:wrapNone/>
                      <wp:docPr id="22" name="Rectangle 22"/>
                      <wp:cNvGraphicFramePr/>
                      <a:graphic xmlns:a="http://schemas.openxmlformats.org/drawingml/2006/main">
                        <a:graphicData uri="http://schemas.microsoft.com/office/word/2010/wordprocessingShape">
                          <wps:wsp>
                            <wps:cNvSpPr/>
                            <wps:spPr>
                              <a:xfrm>
                                <a:off x="0" y="0"/>
                                <a:ext cx="2828925" cy="386862"/>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505326" w:rsidRPr="00AE58DC" w:rsidRDefault="00505326" w:rsidP="00505326">
                                  <w:pPr>
                                    <w:pStyle w:val="NoSpacing"/>
                                    <w:jc w:val="center"/>
                                    <w:rPr>
                                      <w:rFonts w:ascii="Times New Roman" w:hAnsi="Times New Roman" w:cs="Times New Roman"/>
                                      <w:sz w:val="20"/>
                                      <w:szCs w:val="20"/>
                                    </w:rPr>
                                  </w:pPr>
                                  <w:r w:rsidRPr="00AE58DC">
                                    <w:rPr>
                                      <w:rFonts w:ascii="Times New Roman" w:hAnsi="Times New Roman" w:cs="Times New Roman"/>
                                      <w:sz w:val="20"/>
                                      <w:szCs w:val="20"/>
                                    </w:rPr>
                                    <w:t>Syara</w:t>
                                  </w:r>
                                  <w:r w:rsidR="00E47A7C">
                                    <w:rPr>
                                      <w:rFonts w:ascii="Times New Roman" w:hAnsi="Times New Roman" w:cs="Times New Roman"/>
                                      <w:sz w:val="20"/>
                                      <w:szCs w:val="20"/>
                                    </w:rPr>
                                    <w:t xml:space="preserve">t daya tahan lipat yang baik ≥ </w:t>
                                  </w:r>
                                  <w:r w:rsidRPr="00AE58DC">
                                    <w:rPr>
                                      <w:rFonts w:ascii="Times New Roman" w:hAnsi="Times New Roman" w:cs="Times New Roman"/>
                                      <w:sz w:val="20"/>
                                      <w:szCs w:val="20"/>
                                    </w:rPr>
                                    <w:t>300 kali lipatan (</w:t>
                                  </w:r>
                                  <w:r w:rsidR="00294ABE">
                                    <w:rPr>
                                      <w:rFonts w:ascii="Times New Roman" w:hAnsi="Times New Roman" w:cs="Times New Roman"/>
                                      <w:sz w:val="20"/>
                                      <w:szCs w:val="20"/>
                                    </w:rPr>
                                    <w:t>Anisa, 2019)</w:t>
                                  </w:r>
                                </w:p>
                                <w:p w:rsidR="00505326" w:rsidRPr="00AE58DC" w:rsidRDefault="00505326" w:rsidP="00505326">
                                  <w:pPr>
                                    <w:spacing w:line="240" w:lineRule="auto"/>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8DAEFA" id="Rectangle 22" o:spid="_x0000_s1033" style="position:absolute;left:0;text-align:left;margin-left:-58.95pt;margin-top:4.05pt;width:222.75pt;height:30.4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" fillcolor="white [3201]" stroked="f" strokeweight="1pt">
                      <v:textbox>
                        <w:txbxContent>
                          <w:p w:rsidR="00505326" w:rsidRPr="00AE58DC" w:rsidRDefault="00505326" w:rsidP="00505326">
                            <w:pPr>
                              <w:pStyle w:val="NoSpacing"/>
                              <w:jc w:val="center"/>
                              <w:rPr>
                                <w:rFonts w:ascii="Times New Roman" w:hAnsi="Times New Roman" w:cs="Times New Roman"/>
                                <w:sz w:val="20"/>
                                <w:szCs w:val="20"/>
                              </w:rPr>
                            </w:pPr>
                            <w:r w:rsidRPr="00AE58DC">
                              <w:rPr>
                                <w:rFonts w:ascii="Times New Roman" w:hAnsi="Times New Roman" w:cs="Times New Roman"/>
                                <w:sz w:val="20"/>
                                <w:szCs w:val="20"/>
                              </w:rPr>
                              <w:t>Syara</w:t>
                            </w:r>
                            <w:r w:rsidR="00E47A7C">
                              <w:rPr>
                                <w:rFonts w:ascii="Times New Roman" w:hAnsi="Times New Roman" w:cs="Times New Roman"/>
                                <w:sz w:val="20"/>
                                <w:szCs w:val="20"/>
                              </w:rPr>
                              <w:t xml:space="preserve">t daya tahan lipat yang baik ≥ </w:t>
                            </w:r>
                            <w:r w:rsidRPr="00AE58DC">
                              <w:rPr>
                                <w:rFonts w:ascii="Times New Roman" w:hAnsi="Times New Roman" w:cs="Times New Roman"/>
                                <w:sz w:val="20"/>
                                <w:szCs w:val="20"/>
                              </w:rPr>
                              <w:t>300 kali lipatan (</w:t>
                            </w:r>
                            <w:r w:rsidR="00294ABE">
                              <w:rPr>
                                <w:rFonts w:ascii="Times New Roman" w:hAnsi="Times New Roman" w:cs="Times New Roman"/>
                                <w:sz w:val="20"/>
                                <w:szCs w:val="20"/>
                              </w:rPr>
                              <w:t>Anisa, 2019)</w:t>
                            </w:r>
                          </w:p>
                          <w:p w:rsidR="00505326" w:rsidRPr="00AE58DC" w:rsidRDefault="00505326" w:rsidP="00505326">
                            <w:pPr>
                              <w:spacing w:line="240" w:lineRule="auto"/>
                              <w:jc w:val="center"/>
                              <w:rPr>
                                <w:rFonts w:ascii="Times New Roman" w:hAnsi="Times New Roman" w:cs="Times New Roman"/>
                                <w:sz w:val="20"/>
                                <w:szCs w:val="20"/>
                              </w:rPr>
                            </w:pPr>
                          </w:p>
                        </w:txbxContent>
                      </v:textbox>
                    </v:rect>
                  </w:pict>
                </mc:Fallback>
              </mc:AlternateContent>
            </w:r>
          </w:p>
        </w:tc>
        <w:tc>
          <w:tcPr>
            <w:tcW w:w="1653" w:type="dxa"/>
            <w:tcBorders>
              <w:top w:val="single" w:sz="4" w:space="0" w:color="auto"/>
              <w:left w:val="nil"/>
              <w:bottom w:val="single" w:sz="4" w:space="0" w:color="000000" w:themeColor="text1"/>
              <w:right w:val="nil"/>
            </w:tcBorders>
          </w:tcPr>
          <w:p w:rsidR="00505326" w:rsidRPr="00505326" w:rsidRDefault="00505326" w:rsidP="008D115F">
            <w:pPr>
              <w:pStyle w:val="ListParagraph"/>
              <w:spacing w:line="240" w:lineRule="auto"/>
              <w:ind w:left="426"/>
              <w:jc w:val="center"/>
              <w:rPr>
                <w:rFonts w:ascii="Times New Roman" w:hAnsi="Times New Roman" w:cs="Times New Roman"/>
                <w:sz w:val="22"/>
                <w:szCs w:val="22"/>
              </w:rPr>
            </w:pPr>
          </w:p>
        </w:tc>
      </w:tr>
    </w:tbl>
    <w:p w:rsidR="0091527F" w:rsidRDefault="00E47A7C" w:rsidP="0091527F">
      <w:pPr>
        <w:pStyle w:val="ListParagraph"/>
        <w:spacing w:after="0"/>
        <w:ind w:left="426" w:firstLine="425"/>
        <w:jc w:val="center"/>
        <w:rPr>
          <w:rFonts w:ascii="Times New Roman" w:hAnsi="Times New Roman" w:cs="Times New Roman"/>
          <w:sz w:val="22"/>
          <w:szCs w:val="22"/>
        </w:rPr>
      </w:pPr>
      <w:r>
        <w:rPr>
          <w:rFonts w:ascii="Times New Roman" w:hAnsi="Times New Roman" w:cs="Times New Roman"/>
          <w:sz w:val="20"/>
          <w:szCs w:val="20"/>
        </w:rPr>
        <w:t>Keterangan</w:t>
      </w:r>
      <w:r w:rsidR="0091527F" w:rsidRPr="00294ABE">
        <w:rPr>
          <w:rFonts w:ascii="Times New Roman" w:hAnsi="Times New Roman" w:cs="Times New Roman"/>
          <w:sz w:val="20"/>
          <w:szCs w:val="20"/>
        </w:rPr>
        <w:t xml:space="preserve">: MS : Memenuhi Syarat </w:t>
      </w:r>
      <w:r w:rsidR="0091527F" w:rsidRPr="00294ABE">
        <w:rPr>
          <w:rFonts w:ascii="Times New Roman" w:hAnsi="Times New Roman" w:cs="Times New Roman"/>
          <w:sz w:val="20"/>
          <w:szCs w:val="20"/>
        </w:rPr>
        <w:tab/>
        <w:t>TMS : Tidak Memenuhi Syarat</w:t>
      </w:r>
    </w:p>
    <w:p w:rsidR="00505326" w:rsidRDefault="00505326" w:rsidP="00505326">
      <w:pPr>
        <w:pStyle w:val="ListParagraph"/>
        <w:spacing w:after="0"/>
        <w:ind w:left="426" w:firstLine="425"/>
        <w:jc w:val="both"/>
        <w:rPr>
          <w:rFonts w:ascii="Times New Roman" w:hAnsi="Times New Roman" w:cs="Times New Roman"/>
          <w:sz w:val="22"/>
          <w:szCs w:val="22"/>
        </w:rPr>
      </w:pPr>
      <w:r w:rsidRPr="00505326">
        <w:rPr>
          <w:rFonts w:ascii="Times New Roman" w:hAnsi="Times New Roman" w:cs="Times New Roman"/>
          <w:sz w:val="22"/>
          <w:szCs w:val="22"/>
        </w:rPr>
        <w:t xml:space="preserve">Hasil ketahanan lipatan </w:t>
      </w:r>
      <w:r w:rsidRPr="00F779DF">
        <w:rPr>
          <w:rFonts w:ascii="Times New Roman" w:hAnsi="Times New Roman" w:cs="Times New Roman"/>
          <w:i/>
          <w:sz w:val="22"/>
          <w:szCs w:val="22"/>
        </w:rPr>
        <w:t>patch</w:t>
      </w:r>
      <w:r w:rsidRPr="00505326">
        <w:rPr>
          <w:rFonts w:ascii="Times New Roman" w:hAnsi="Times New Roman" w:cs="Times New Roman"/>
          <w:sz w:val="22"/>
          <w:szCs w:val="22"/>
        </w:rPr>
        <w:t xml:space="preserve"> pada F0, F1 dan F2 memiliki ketahanan lipatan lebih dari 300 kali lipatan, bahkan setelah dilipat 600 kali lipatan pun masih belum rusak dan masih terlihat baik. Sedangkan F3 memiliki ketahanan lipatan kurang dari 300 kali lipatan yaitu hanya 265 kali lipatan, yang membuat F3 tersebut tidak memenuhi persyaratan ketahanan lipatan. Hal ini diakibatkan dari hasil fisik sediaan atau tekstur sediaan pada F3 yang kurang baik membuat</w:t>
      </w:r>
      <w:r w:rsidRPr="005669FE">
        <w:rPr>
          <w:rFonts w:ascii="Times New Roman" w:hAnsi="Times New Roman" w:cs="Times New Roman"/>
          <w:i/>
          <w:sz w:val="22"/>
          <w:szCs w:val="22"/>
        </w:rPr>
        <w:t xml:space="preserve"> patch</w:t>
      </w:r>
      <w:r w:rsidRPr="00505326">
        <w:rPr>
          <w:rFonts w:ascii="Times New Roman" w:hAnsi="Times New Roman" w:cs="Times New Roman"/>
          <w:sz w:val="22"/>
          <w:szCs w:val="22"/>
        </w:rPr>
        <w:t xml:space="preserve"> tersebut menjadi mudah rusak dan tidak bertahan lama.</w:t>
      </w:r>
      <w:r w:rsidR="00A876D1">
        <w:rPr>
          <w:rFonts w:ascii="Times New Roman" w:hAnsi="Times New Roman" w:cs="Times New Roman"/>
          <w:sz w:val="22"/>
          <w:szCs w:val="22"/>
        </w:rPr>
        <w:t xml:space="preserve"> </w:t>
      </w:r>
    </w:p>
    <w:p w:rsidR="00760F03" w:rsidRPr="00505326" w:rsidRDefault="00760F03" w:rsidP="00505326">
      <w:pPr>
        <w:pStyle w:val="ListParagraph"/>
        <w:spacing w:after="0"/>
        <w:ind w:left="426" w:firstLine="425"/>
        <w:jc w:val="both"/>
        <w:rPr>
          <w:rFonts w:ascii="Times New Roman" w:hAnsi="Times New Roman" w:cs="Times New Roman"/>
          <w:sz w:val="22"/>
          <w:szCs w:val="22"/>
        </w:rPr>
      </w:pPr>
    </w:p>
    <w:p w:rsidR="00F427F6" w:rsidRPr="00693F40" w:rsidRDefault="00C93F61" w:rsidP="00232995">
      <w:pPr>
        <w:pStyle w:val="Heading1"/>
        <w:spacing w:before="0" w:line="240" w:lineRule="auto"/>
        <w:rPr>
          <w:rFonts w:asciiTheme="majorBidi" w:hAnsiTheme="majorBidi"/>
          <w:b/>
          <w:bCs/>
          <w:color w:val="auto"/>
          <w:sz w:val="22"/>
          <w:szCs w:val="22"/>
        </w:rPr>
      </w:pPr>
      <w:r w:rsidRPr="00693F40">
        <w:rPr>
          <w:rFonts w:asciiTheme="majorBidi" w:hAnsiTheme="majorBidi"/>
          <w:b/>
          <w:bCs/>
          <w:color w:val="auto"/>
          <w:sz w:val="22"/>
          <w:szCs w:val="22"/>
        </w:rPr>
        <w:t>KESIMPULAN</w:t>
      </w:r>
    </w:p>
    <w:p w:rsidR="00760F03" w:rsidRPr="00760F03" w:rsidRDefault="00760F03" w:rsidP="00760F03">
      <w:pPr>
        <w:spacing w:after="0" w:line="276" w:lineRule="auto"/>
        <w:ind w:firstLine="567"/>
        <w:jc w:val="both"/>
        <w:rPr>
          <w:rFonts w:ascii="Times New Roman" w:hAnsi="Times New Roman" w:cs="Times New Roman"/>
          <w:sz w:val="22"/>
          <w:szCs w:val="22"/>
        </w:rPr>
      </w:pPr>
      <w:r w:rsidRPr="00760F03">
        <w:rPr>
          <w:rFonts w:ascii="Times New Roman" w:hAnsi="Times New Roman" w:cs="Times New Roman"/>
          <w:sz w:val="22"/>
          <w:szCs w:val="22"/>
        </w:rPr>
        <w:t xml:space="preserve">Berdasarkan hasil penelitian dan pembahasan diatas bahwa ekstrak daun binahong dapat diformulasikan sebagai sediaan </w:t>
      </w:r>
      <w:r w:rsidRPr="00F779DF">
        <w:rPr>
          <w:rFonts w:ascii="Times New Roman" w:hAnsi="Times New Roman" w:cs="Times New Roman"/>
          <w:i/>
          <w:sz w:val="22"/>
          <w:szCs w:val="22"/>
        </w:rPr>
        <w:t>patch</w:t>
      </w:r>
      <w:r w:rsidRPr="00760F03">
        <w:rPr>
          <w:rFonts w:ascii="Times New Roman" w:hAnsi="Times New Roman" w:cs="Times New Roman"/>
          <w:sz w:val="22"/>
          <w:szCs w:val="22"/>
        </w:rPr>
        <w:t xml:space="preserve"> yang menggunakan kombinasi HPMC dan PVP sebagai polimernya.Semua formula ekstrak daun binahong yang telah diuji evaluasi fisik selama 28 hari dan pada penyimpanan di tiga suhu, yang memenuhi persyaratan dan lebih stabil yaitu pada suhu ruang (25º-28ºC) terutama uji organoleptik karena tidak mengalami perubahan bentuk, bau dan warna.</w:t>
      </w:r>
    </w:p>
    <w:p w:rsidR="00232995" w:rsidRPr="00760F03" w:rsidRDefault="00760F03" w:rsidP="00760F03">
      <w:pPr>
        <w:spacing w:after="0" w:line="276" w:lineRule="auto"/>
        <w:ind w:firstLine="567"/>
        <w:jc w:val="both"/>
        <w:rPr>
          <w:rFonts w:ascii="Times New Roman" w:hAnsi="Times New Roman" w:cs="Times New Roman"/>
          <w:sz w:val="22"/>
          <w:szCs w:val="22"/>
        </w:rPr>
      </w:pPr>
      <w:r w:rsidRPr="00760F03">
        <w:rPr>
          <w:rFonts w:ascii="Times New Roman" w:hAnsi="Times New Roman" w:cs="Times New Roman"/>
          <w:sz w:val="22"/>
          <w:szCs w:val="22"/>
        </w:rPr>
        <w:t xml:space="preserve">Untuk uji keseragaman bobot yang memenuhi persyaratan yaitu F0 dan F3, uji pH yang memenuhi persyaratan dan stabil pada tiga penyimpanan suhu yaitu F1, uji ketebalan </w:t>
      </w:r>
      <w:r w:rsidRPr="00F779DF">
        <w:rPr>
          <w:rFonts w:ascii="Times New Roman" w:hAnsi="Times New Roman" w:cs="Times New Roman"/>
          <w:i/>
          <w:sz w:val="22"/>
          <w:szCs w:val="22"/>
        </w:rPr>
        <w:t>patch</w:t>
      </w:r>
      <w:r w:rsidRPr="00760F03">
        <w:rPr>
          <w:rFonts w:ascii="Times New Roman" w:hAnsi="Times New Roman" w:cs="Times New Roman"/>
          <w:sz w:val="22"/>
          <w:szCs w:val="22"/>
        </w:rPr>
        <w:t xml:space="preserve"> yaitu F1 yang paling baik karena memiliki ketebalan yang tipis yaitu 0,05 µm dibanding dengan F0, F2 dan F3. Dan evaluasi ketahanan terhadap pelipatan </w:t>
      </w:r>
      <w:r w:rsidRPr="00F779DF">
        <w:rPr>
          <w:rFonts w:ascii="Times New Roman" w:hAnsi="Times New Roman" w:cs="Times New Roman"/>
          <w:i/>
          <w:sz w:val="22"/>
          <w:szCs w:val="22"/>
        </w:rPr>
        <w:t>patch</w:t>
      </w:r>
      <w:r w:rsidRPr="00760F03">
        <w:rPr>
          <w:rFonts w:ascii="Times New Roman" w:hAnsi="Times New Roman" w:cs="Times New Roman"/>
          <w:sz w:val="22"/>
          <w:szCs w:val="22"/>
        </w:rPr>
        <w:t xml:space="preserve"> ekstrak daun binahong yang paling baik atau telah memenuhi persyaratan ketahanan lipatan </w:t>
      </w:r>
      <w:r w:rsidRPr="00F779DF">
        <w:rPr>
          <w:rFonts w:ascii="Times New Roman" w:hAnsi="Times New Roman" w:cs="Times New Roman"/>
          <w:i/>
          <w:sz w:val="22"/>
          <w:szCs w:val="22"/>
        </w:rPr>
        <w:t>patch</w:t>
      </w:r>
      <w:r w:rsidRPr="00760F03">
        <w:rPr>
          <w:rFonts w:ascii="Times New Roman" w:hAnsi="Times New Roman" w:cs="Times New Roman"/>
          <w:sz w:val="22"/>
          <w:szCs w:val="22"/>
        </w:rPr>
        <w:t xml:space="preserve"> yaitu F0, F1 dan F2.</w:t>
      </w:r>
      <w:r w:rsidR="00A876D1" w:rsidRPr="00760F03">
        <w:rPr>
          <w:rFonts w:ascii="Times New Roman" w:hAnsi="Times New Roman" w:cs="Times New Roman"/>
          <w:sz w:val="22"/>
          <w:szCs w:val="22"/>
        </w:rPr>
        <w:t xml:space="preserve"> </w:t>
      </w:r>
    </w:p>
    <w:p w:rsidR="00425CAF" w:rsidRDefault="00425CAF" w:rsidP="00693F40">
      <w:pPr>
        <w:spacing w:after="0" w:line="240" w:lineRule="auto"/>
        <w:ind w:firstLine="567"/>
        <w:jc w:val="both"/>
        <w:rPr>
          <w:rFonts w:asciiTheme="majorBidi" w:hAnsiTheme="majorBidi" w:cstheme="majorBidi"/>
          <w:sz w:val="22"/>
          <w:szCs w:val="22"/>
        </w:rPr>
      </w:pPr>
      <w:r w:rsidRPr="00C93F61">
        <w:rPr>
          <w:rFonts w:asciiTheme="majorBidi" w:hAnsiTheme="majorBidi" w:cstheme="majorBidi"/>
          <w:sz w:val="22"/>
          <w:szCs w:val="22"/>
        </w:rPr>
        <w:lastRenderedPageBreak/>
        <w:t>.</w:t>
      </w:r>
    </w:p>
    <w:p w:rsidR="00E065F3" w:rsidRDefault="00C93F61" w:rsidP="00C756DA">
      <w:pPr>
        <w:spacing w:before="240" w:after="0" w:line="240" w:lineRule="auto"/>
        <w:ind w:left="567" w:hanging="567"/>
        <w:jc w:val="both"/>
        <w:rPr>
          <w:rFonts w:asciiTheme="majorBidi" w:hAnsiTheme="majorBidi" w:cstheme="majorBidi"/>
          <w:b/>
          <w:bCs/>
          <w:sz w:val="22"/>
          <w:szCs w:val="22"/>
        </w:rPr>
      </w:pPr>
      <w:r w:rsidRPr="00693F40">
        <w:rPr>
          <w:rFonts w:asciiTheme="majorBidi" w:hAnsiTheme="majorBidi" w:cstheme="majorBidi"/>
          <w:b/>
          <w:bCs/>
          <w:sz w:val="22"/>
          <w:szCs w:val="22"/>
        </w:rPr>
        <w:t>DAFTAR PUSTAKA</w:t>
      </w:r>
    </w:p>
    <w:p w:rsidR="00C756DA" w:rsidRDefault="00760F03" w:rsidP="00C756DA">
      <w:pPr>
        <w:pStyle w:val="ListParagraph"/>
        <w:widowControl w:val="0"/>
        <w:numPr>
          <w:ilvl w:val="0"/>
          <w:numId w:val="15"/>
        </w:numPr>
        <w:autoSpaceDE w:val="0"/>
        <w:autoSpaceDN w:val="0"/>
        <w:adjustRightInd w:val="0"/>
        <w:spacing w:after="0" w:line="240" w:lineRule="auto"/>
        <w:ind w:left="426"/>
        <w:jc w:val="both"/>
        <w:rPr>
          <w:rFonts w:ascii="Times New Roman" w:hAnsi="Times New Roman" w:cs="Times New Roman"/>
          <w:noProof/>
          <w:sz w:val="22"/>
          <w:szCs w:val="24"/>
        </w:rPr>
      </w:pPr>
      <w:r w:rsidRPr="00C252A5">
        <w:rPr>
          <w:rFonts w:ascii="Times New Roman" w:hAnsi="Times New Roman" w:cs="Times New Roman"/>
          <w:sz w:val="22"/>
          <w:szCs w:val="22"/>
        </w:rPr>
        <w:fldChar w:fldCharType="begin" w:fldLock="1"/>
      </w:r>
      <w:r w:rsidRPr="00C756DA">
        <w:rPr>
          <w:rFonts w:ascii="Times New Roman" w:hAnsi="Times New Roman" w:cs="Times New Roman"/>
          <w:sz w:val="22"/>
          <w:szCs w:val="22"/>
        </w:rPr>
        <w:instrText xml:space="preserve">ADDIN Mendeley Bibliography CSL_BIBLIOGRAPHY </w:instrText>
      </w:r>
      <w:r w:rsidRPr="00C252A5">
        <w:rPr>
          <w:rFonts w:ascii="Times New Roman" w:hAnsi="Times New Roman" w:cs="Times New Roman"/>
          <w:sz w:val="22"/>
          <w:szCs w:val="22"/>
        </w:rPr>
        <w:fldChar w:fldCharType="separate"/>
      </w:r>
      <w:r w:rsidR="00A876D1" w:rsidRPr="00C756DA">
        <w:rPr>
          <w:rFonts w:ascii="Times New Roman" w:hAnsi="Times New Roman" w:cs="Times New Roman"/>
          <w:noProof/>
          <w:sz w:val="22"/>
          <w:szCs w:val="24"/>
        </w:rPr>
        <w:t xml:space="preserve">Anisa, N. (2019). </w:t>
      </w:r>
      <w:r w:rsidR="00A876D1" w:rsidRPr="00C756DA">
        <w:rPr>
          <w:rFonts w:ascii="Times New Roman" w:hAnsi="Times New Roman" w:cs="Times New Roman"/>
          <w:i/>
          <w:noProof/>
          <w:sz w:val="22"/>
          <w:szCs w:val="24"/>
        </w:rPr>
        <w:t>Formulasi dan Evaluasi Transdermal Patch Ekstrak Etanol Umbi Talas Jepang (Colocasia esculenta (L) Schott var, antiquorum) dengan Kombinasi PVP dan Etil Selulosa sebagai Pembentuk Drug Layer.</w:t>
      </w:r>
      <w:r w:rsidR="00A876D1" w:rsidRPr="00C756DA">
        <w:rPr>
          <w:rFonts w:ascii="Times New Roman" w:hAnsi="Times New Roman" w:cs="Times New Roman"/>
          <w:noProof/>
          <w:sz w:val="22"/>
          <w:szCs w:val="24"/>
        </w:rPr>
        <w:t xml:space="preserve"> </w:t>
      </w:r>
      <w:r w:rsidR="00A876D1" w:rsidRPr="00C756DA">
        <w:rPr>
          <w:rFonts w:ascii="Times New Roman" w:hAnsi="Times New Roman" w:cs="Times New Roman"/>
          <w:iCs/>
          <w:noProof/>
          <w:sz w:val="22"/>
          <w:szCs w:val="24"/>
        </w:rPr>
        <w:t>Journal of Pharmaceutical and Medicinal Sciences</w:t>
      </w:r>
      <w:r w:rsidR="00A876D1" w:rsidRPr="00C756DA">
        <w:rPr>
          <w:rFonts w:ascii="Times New Roman" w:hAnsi="Times New Roman" w:cs="Times New Roman"/>
          <w:noProof/>
          <w:sz w:val="22"/>
          <w:szCs w:val="24"/>
        </w:rPr>
        <w:t xml:space="preserve">, </w:t>
      </w:r>
      <w:r w:rsidR="00A876D1" w:rsidRPr="00C756DA">
        <w:rPr>
          <w:rFonts w:ascii="Times New Roman" w:hAnsi="Times New Roman" w:cs="Times New Roman"/>
          <w:iCs/>
          <w:noProof/>
          <w:sz w:val="22"/>
          <w:szCs w:val="24"/>
        </w:rPr>
        <w:t>8</w:t>
      </w:r>
      <w:r w:rsidR="00C756DA" w:rsidRPr="00C756DA">
        <w:rPr>
          <w:rFonts w:ascii="Times New Roman" w:hAnsi="Times New Roman" w:cs="Times New Roman"/>
          <w:iCs/>
          <w:noProof/>
          <w:sz w:val="22"/>
          <w:szCs w:val="24"/>
        </w:rPr>
        <w:t xml:space="preserve"> </w:t>
      </w:r>
      <w:r w:rsidR="00C756DA" w:rsidRPr="00C756DA">
        <w:rPr>
          <w:rFonts w:ascii="Times New Roman" w:hAnsi="Times New Roman" w:cs="Times New Roman"/>
          <w:noProof/>
          <w:sz w:val="22"/>
          <w:szCs w:val="24"/>
        </w:rPr>
        <w:t>(P</w:t>
      </w:r>
      <w:r w:rsidR="00C756DA">
        <w:rPr>
          <w:rFonts w:ascii="Times New Roman" w:hAnsi="Times New Roman" w:cs="Times New Roman"/>
          <w:noProof/>
          <w:sz w:val="22"/>
          <w:szCs w:val="24"/>
        </w:rPr>
        <w:t>o</w:t>
      </w:r>
      <w:r w:rsidR="00A876D1" w:rsidRPr="00C756DA">
        <w:rPr>
          <w:rFonts w:ascii="Times New Roman" w:hAnsi="Times New Roman" w:cs="Times New Roman"/>
          <w:noProof/>
          <w:sz w:val="22"/>
          <w:szCs w:val="24"/>
        </w:rPr>
        <w:t>liteknik Kesehatan Palembang), 55.</w:t>
      </w:r>
    </w:p>
    <w:p w:rsidR="00C756DA" w:rsidRDefault="00A876D1" w:rsidP="00C756DA">
      <w:pPr>
        <w:pStyle w:val="ListParagraph"/>
        <w:widowControl w:val="0"/>
        <w:numPr>
          <w:ilvl w:val="0"/>
          <w:numId w:val="15"/>
        </w:numPr>
        <w:autoSpaceDE w:val="0"/>
        <w:autoSpaceDN w:val="0"/>
        <w:adjustRightInd w:val="0"/>
        <w:spacing w:after="0" w:line="240" w:lineRule="auto"/>
        <w:ind w:left="426"/>
        <w:jc w:val="both"/>
        <w:rPr>
          <w:rFonts w:ascii="Times New Roman" w:hAnsi="Times New Roman" w:cs="Times New Roman"/>
          <w:noProof/>
          <w:sz w:val="22"/>
          <w:szCs w:val="24"/>
        </w:rPr>
      </w:pPr>
      <w:r w:rsidRPr="00C756DA">
        <w:rPr>
          <w:rFonts w:ascii="Times New Roman" w:hAnsi="Times New Roman" w:cs="Times New Roman"/>
          <w:noProof/>
          <w:sz w:val="22"/>
          <w:szCs w:val="24"/>
        </w:rPr>
        <w:t xml:space="preserve">Baharudin, A. (2020). </w:t>
      </w:r>
      <w:r w:rsidRPr="00C756DA">
        <w:rPr>
          <w:rFonts w:ascii="Times New Roman" w:hAnsi="Times New Roman" w:cs="Times New Roman"/>
          <w:i/>
          <w:iCs/>
          <w:noProof/>
          <w:sz w:val="22"/>
          <w:szCs w:val="24"/>
        </w:rPr>
        <w:t>Formulasi Sediaan Patch Transdermal Dari Ekstrak Bonggol Pohon Pisang Ambon (Musa paradisiaca var. sapientum) Untuk Penyembuhan Luka Sayat</w:t>
      </w:r>
      <w:r w:rsidR="00FE6941">
        <w:rPr>
          <w:rFonts w:ascii="Times New Roman" w:hAnsi="Times New Roman" w:cs="Times New Roman"/>
          <w:noProof/>
          <w:sz w:val="22"/>
          <w:szCs w:val="24"/>
        </w:rPr>
        <w:t xml:space="preserve">. </w:t>
      </w:r>
      <w:r w:rsidRPr="00C756DA">
        <w:rPr>
          <w:rFonts w:ascii="Times New Roman" w:hAnsi="Times New Roman" w:cs="Times New Roman"/>
          <w:noProof/>
          <w:sz w:val="22"/>
          <w:szCs w:val="24"/>
        </w:rPr>
        <w:t>St</w:t>
      </w:r>
      <w:r w:rsidR="00FE6941">
        <w:rPr>
          <w:rFonts w:ascii="Times New Roman" w:hAnsi="Times New Roman" w:cs="Times New Roman"/>
          <w:noProof/>
          <w:sz w:val="22"/>
          <w:szCs w:val="24"/>
        </w:rPr>
        <w:t>ikes Muhammadiyah Kuningan</w:t>
      </w:r>
      <w:r w:rsidRPr="00C756DA">
        <w:rPr>
          <w:rFonts w:ascii="Times New Roman" w:hAnsi="Times New Roman" w:cs="Times New Roman"/>
          <w:noProof/>
          <w:sz w:val="22"/>
          <w:szCs w:val="24"/>
        </w:rPr>
        <w:t>.</w:t>
      </w:r>
    </w:p>
    <w:p w:rsidR="00613B5C" w:rsidRPr="00C756DA" w:rsidRDefault="00613B5C" w:rsidP="00C756DA">
      <w:pPr>
        <w:pStyle w:val="ListParagraph"/>
        <w:widowControl w:val="0"/>
        <w:numPr>
          <w:ilvl w:val="0"/>
          <w:numId w:val="15"/>
        </w:numPr>
        <w:autoSpaceDE w:val="0"/>
        <w:autoSpaceDN w:val="0"/>
        <w:adjustRightInd w:val="0"/>
        <w:spacing w:after="0" w:line="240" w:lineRule="auto"/>
        <w:ind w:left="426"/>
        <w:jc w:val="both"/>
        <w:rPr>
          <w:rFonts w:ascii="Times New Roman" w:hAnsi="Times New Roman" w:cs="Times New Roman"/>
          <w:noProof/>
          <w:sz w:val="22"/>
          <w:szCs w:val="24"/>
        </w:rPr>
      </w:pPr>
      <w:r>
        <w:rPr>
          <w:rFonts w:ascii="Times New Roman" w:hAnsi="Times New Roman" w:cs="Times New Roman"/>
          <w:noProof/>
          <w:sz w:val="22"/>
          <w:szCs w:val="24"/>
        </w:rPr>
        <w:t xml:space="preserve">BPOM. (2016). </w:t>
      </w:r>
      <w:r w:rsidRPr="00342178">
        <w:rPr>
          <w:rFonts w:ascii="Times New Roman" w:hAnsi="Times New Roman" w:cs="Times New Roman"/>
          <w:i/>
          <w:noProof/>
          <w:sz w:val="22"/>
          <w:szCs w:val="24"/>
        </w:rPr>
        <w:t>Serial The Power Of Obat Asli Indonesia Binahong (Anredera cordifolia (Ten.) Steenis)</w:t>
      </w:r>
      <w:r w:rsidR="00342178" w:rsidRPr="00342178">
        <w:rPr>
          <w:rFonts w:ascii="Times New Roman" w:hAnsi="Times New Roman" w:cs="Times New Roman"/>
          <w:i/>
          <w:noProof/>
          <w:sz w:val="22"/>
          <w:szCs w:val="24"/>
        </w:rPr>
        <w:t>.</w:t>
      </w:r>
      <w:r w:rsidR="00342178">
        <w:rPr>
          <w:rFonts w:ascii="Times New Roman" w:hAnsi="Times New Roman" w:cs="Times New Roman"/>
          <w:noProof/>
          <w:sz w:val="22"/>
          <w:szCs w:val="24"/>
        </w:rPr>
        <w:t xml:space="preserve"> [ </w:t>
      </w:r>
      <w:r w:rsidR="00342178" w:rsidRPr="00342178">
        <w:rPr>
          <w:rFonts w:ascii="Times New Roman" w:hAnsi="Times New Roman" w:cs="Times New Roman"/>
          <w:i/>
          <w:noProof/>
          <w:sz w:val="22"/>
          <w:szCs w:val="24"/>
        </w:rPr>
        <w:t>e-book</w:t>
      </w:r>
      <w:r w:rsidR="00342178">
        <w:rPr>
          <w:rFonts w:ascii="Times New Roman" w:hAnsi="Times New Roman" w:cs="Times New Roman"/>
          <w:noProof/>
          <w:sz w:val="22"/>
          <w:szCs w:val="24"/>
        </w:rPr>
        <w:t xml:space="preserve">]. Badan Pengawas Obat dan Makanan Deputi Bidang Pengawasan Obat Tradisional, Kosmetik dan Produk Komplemen : Jakarta. </w:t>
      </w:r>
    </w:p>
    <w:p w:rsidR="00C756DA" w:rsidRDefault="00A876D1" w:rsidP="00C756DA">
      <w:pPr>
        <w:pStyle w:val="ListParagraph"/>
        <w:widowControl w:val="0"/>
        <w:numPr>
          <w:ilvl w:val="0"/>
          <w:numId w:val="15"/>
        </w:numPr>
        <w:autoSpaceDE w:val="0"/>
        <w:autoSpaceDN w:val="0"/>
        <w:adjustRightInd w:val="0"/>
        <w:spacing w:after="0" w:line="240" w:lineRule="auto"/>
        <w:ind w:left="426"/>
        <w:jc w:val="both"/>
        <w:rPr>
          <w:rFonts w:ascii="Times New Roman" w:hAnsi="Times New Roman" w:cs="Times New Roman"/>
          <w:noProof/>
          <w:sz w:val="22"/>
          <w:szCs w:val="24"/>
        </w:rPr>
      </w:pPr>
      <w:r w:rsidRPr="00C756DA">
        <w:rPr>
          <w:rFonts w:ascii="Times New Roman" w:hAnsi="Times New Roman" w:cs="Times New Roman"/>
          <w:noProof/>
          <w:sz w:val="22"/>
          <w:szCs w:val="24"/>
        </w:rPr>
        <w:t xml:space="preserve">Elfasyari, T. Y. (2018). </w:t>
      </w:r>
      <w:r w:rsidRPr="00C756DA">
        <w:rPr>
          <w:rFonts w:ascii="Times New Roman" w:hAnsi="Times New Roman" w:cs="Times New Roman"/>
          <w:i/>
          <w:iCs/>
          <w:noProof/>
          <w:sz w:val="22"/>
          <w:szCs w:val="24"/>
        </w:rPr>
        <w:t>Gambaran Penyembuhan Luka Tikus Diabetes Dengan Fraksi Etil Asetat Daun Binahong ( Anredera cordifolia ( Tenore ) Steenis ) TALENTA Conference Series Gambaran Penyembuhan Luka Tikus Diabetes Dengan Fraksi Etil Asetat Daun Binahong ( Anredera cordifolia</w:t>
      </w:r>
      <w:r w:rsidR="00C756DA">
        <w:rPr>
          <w:rFonts w:ascii="Times New Roman" w:hAnsi="Times New Roman" w:cs="Times New Roman"/>
          <w:iCs/>
          <w:noProof/>
          <w:sz w:val="22"/>
          <w:szCs w:val="24"/>
        </w:rPr>
        <w:t>)</w:t>
      </w:r>
      <w:r w:rsidRPr="00C756DA">
        <w:rPr>
          <w:rFonts w:ascii="Times New Roman" w:hAnsi="Times New Roman" w:cs="Times New Roman"/>
          <w:iCs/>
          <w:noProof/>
          <w:sz w:val="22"/>
          <w:szCs w:val="24"/>
        </w:rPr>
        <w:t>1</w:t>
      </w:r>
      <w:r w:rsidRPr="00C756DA">
        <w:rPr>
          <w:rFonts w:ascii="Times New Roman" w:hAnsi="Times New Roman" w:cs="Times New Roman"/>
          <w:noProof/>
          <w:sz w:val="22"/>
          <w:szCs w:val="24"/>
        </w:rPr>
        <w:t>(Universitas Ahmad Dahlan : Yogyakarta), 4–8. https://doi.org/10.32734/tm.vli3.282</w:t>
      </w:r>
      <w:r w:rsidR="00A056E4" w:rsidRPr="00C756DA">
        <w:rPr>
          <w:rFonts w:ascii="Times New Roman" w:hAnsi="Times New Roman" w:cs="Times New Roman"/>
          <w:noProof/>
          <w:sz w:val="22"/>
          <w:szCs w:val="24"/>
        </w:rPr>
        <w:t xml:space="preserve">. </w:t>
      </w:r>
    </w:p>
    <w:p w:rsidR="00342178" w:rsidRPr="00342178" w:rsidRDefault="00342178" w:rsidP="00342178">
      <w:pPr>
        <w:pStyle w:val="ListParagraph"/>
        <w:widowControl w:val="0"/>
        <w:numPr>
          <w:ilvl w:val="0"/>
          <w:numId w:val="15"/>
        </w:numPr>
        <w:autoSpaceDE w:val="0"/>
        <w:autoSpaceDN w:val="0"/>
        <w:adjustRightInd w:val="0"/>
        <w:spacing w:after="0" w:line="240" w:lineRule="auto"/>
        <w:ind w:left="426"/>
        <w:jc w:val="both"/>
        <w:rPr>
          <w:rFonts w:ascii="Times New Roman" w:hAnsi="Times New Roman" w:cs="Times New Roman"/>
          <w:noProof/>
          <w:sz w:val="22"/>
          <w:szCs w:val="24"/>
        </w:rPr>
      </w:pPr>
      <w:r>
        <w:rPr>
          <w:rFonts w:ascii="Times New Roman" w:hAnsi="Times New Roman" w:cs="Times New Roman"/>
          <w:noProof/>
          <w:sz w:val="22"/>
          <w:szCs w:val="24"/>
        </w:rPr>
        <w:t xml:space="preserve">Farnswoth, R. N. (1966). </w:t>
      </w:r>
      <w:r w:rsidRPr="00342178">
        <w:rPr>
          <w:rFonts w:ascii="Times New Roman" w:hAnsi="Times New Roman" w:cs="Times New Roman"/>
          <w:i/>
          <w:noProof/>
          <w:sz w:val="22"/>
          <w:szCs w:val="24"/>
        </w:rPr>
        <w:t>Pharmaceutical sciences (Np).</w:t>
      </w:r>
      <w:r>
        <w:rPr>
          <w:rFonts w:ascii="Times New Roman" w:hAnsi="Times New Roman" w:cs="Times New Roman"/>
          <w:noProof/>
          <w:sz w:val="22"/>
          <w:szCs w:val="24"/>
        </w:rPr>
        <w:t xml:space="preserve"> Pharmaceutical sciences, 55. http://doi.org/10.1126/science.151.3712.874. </w:t>
      </w:r>
    </w:p>
    <w:p w:rsidR="00342178" w:rsidRDefault="00A876D1" w:rsidP="00342178">
      <w:pPr>
        <w:pStyle w:val="ListParagraph"/>
        <w:widowControl w:val="0"/>
        <w:numPr>
          <w:ilvl w:val="0"/>
          <w:numId w:val="15"/>
        </w:numPr>
        <w:autoSpaceDE w:val="0"/>
        <w:autoSpaceDN w:val="0"/>
        <w:adjustRightInd w:val="0"/>
        <w:spacing w:after="0" w:line="240" w:lineRule="auto"/>
        <w:ind w:left="426"/>
        <w:jc w:val="both"/>
        <w:rPr>
          <w:rFonts w:ascii="Times New Roman" w:hAnsi="Times New Roman" w:cs="Times New Roman"/>
          <w:noProof/>
          <w:sz w:val="22"/>
          <w:szCs w:val="24"/>
        </w:rPr>
      </w:pPr>
      <w:r w:rsidRPr="00C756DA">
        <w:rPr>
          <w:rFonts w:ascii="Times New Roman" w:hAnsi="Times New Roman" w:cs="Times New Roman"/>
          <w:noProof/>
          <w:sz w:val="22"/>
          <w:szCs w:val="24"/>
        </w:rPr>
        <w:t xml:space="preserve">Fatmawaty, A., Nisa, M., Irmayani, &amp; Sunarti. (2017). </w:t>
      </w:r>
      <w:r w:rsidRPr="00C756DA">
        <w:rPr>
          <w:rFonts w:ascii="Times New Roman" w:hAnsi="Times New Roman" w:cs="Times New Roman"/>
          <w:i/>
          <w:noProof/>
          <w:sz w:val="22"/>
          <w:szCs w:val="24"/>
        </w:rPr>
        <w:t xml:space="preserve">Formulasi Patch Ekstrak Etanol Daun Murbei (Morus Alba L.) dengan Variasi Konsentrasi Polimer Polivinil Pirolidon dan Etil Selulosa. </w:t>
      </w:r>
      <w:r w:rsidRPr="00C756DA">
        <w:rPr>
          <w:rFonts w:ascii="Times New Roman" w:hAnsi="Times New Roman" w:cs="Times New Roman"/>
          <w:i/>
          <w:iCs/>
          <w:noProof/>
          <w:sz w:val="22"/>
          <w:szCs w:val="24"/>
        </w:rPr>
        <w:t>J</w:t>
      </w:r>
      <w:r w:rsidRPr="00C756DA">
        <w:rPr>
          <w:rFonts w:ascii="Times New Roman" w:hAnsi="Times New Roman" w:cs="Times New Roman"/>
          <w:iCs/>
          <w:noProof/>
          <w:sz w:val="22"/>
          <w:szCs w:val="24"/>
        </w:rPr>
        <w:t>ournal of Pharmaceutical and Medicinal Sciences</w:t>
      </w:r>
      <w:r w:rsidRPr="00C756DA">
        <w:rPr>
          <w:rFonts w:ascii="Times New Roman" w:hAnsi="Times New Roman" w:cs="Times New Roman"/>
          <w:noProof/>
          <w:sz w:val="22"/>
          <w:szCs w:val="24"/>
        </w:rPr>
        <w:t xml:space="preserve">, </w:t>
      </w:r>
      <w:r w:rsidRPr="00C756DA">
        <w:rPr>
          <w:rFonts w:ascii="Times New Roman" w:hAnsi="Times New Roman" w:cs="Times New Roman"/>
          <w:i/>
          <w:iCs/>
          <w:noProof/>
          <w:sz w:val="22"/>
          <w:szCs w:val="24"/>
        </w:rPr>
        <w:t>2</w:t>
      </w:r>
      <w:r w:rsidRPr="00C756DA">
        <w:rPr>
          <w:rFonts w:ascii="Times New Roman" w:hAnsi="Times New Roman" w:cs="Times New Roman"/>
          <w:noProof/>
          <w:sz w:val="22"/>
          <w:szCs w:val="24"/>
        </w:rPr>
        <w:t>(1), 17–20.</w:t>
      </w:r>
    </w:p>
    <w:p w:rsidR="00342178" w:rsidRPr="00342178" w:rsidRDefault="00342178" w:rsidP="00342178">
      <w:pPr>
        <w:pStyle w:val="ListParagraph"/>
        <w:widowControl w:val="0"/>
        <w:numPr>
          <w:ilvl w:val="0"/>
          <w:numId w:val="15"/>
        </w:numPr>
        <w:autoSpaceDE w:val="0"/>
        <w:autoSpaceDN w:val="0"/>
        <w:adjustRightInd w:val="0"/>
        <w:spacing w:after="0" w:line="240" w:lineRule="auto"/>
        <w:ind w:left="426"/>
        <w:jc w:val="both"/>
        <w:rPr>
          <w:rFonts w:ascii="Times New Roman" w:hAnsi="Times New Roman" w:cs="Times New Roman"/>
          <w:noProof/>
          <w:sz w:val="22"/>
          <w:szCs w:val="24"/>
        </w:rPr>
      </w:pPr>
      <w:r>
        <w:rPr>
          <w:rFonts w:ascii="Times New Roman" w:hAnsi="Times New Roman" w:cs="Times New Roman"/>
          <w:noProof/>
          <w:sz w:val="22"/>
          <w:szCs w:val="24"/>
        </w:rPr>
        <w:t xml:space="preserve">Kementerian Kesehatan RI. 2010. Riset Kesehatan Dasar. Kementerian Kesehatan Republik Indonesia : Jakarta. </w:t>
      </w:r>
    </w:p>
    <w:p w:rsidR="00C756DA" w:rsidRDefault="00A876D1" w:rsidP="00C756DA">
      <w:pPr>
        <w:pStyle w:val="ListParagraph"/>
        <w:widowControl w:val="0"/>
        <w:numPr>
          <w:ilvl w:val="0"/>
          <w:numId w:val="15"/>
        </w:numPr>
        <w:autoSpaceDE w:val="0"/>
        <w:autoSpaceDN w:val="0"/>
        <w:adjustRightInd w:val="0"/>
        <w:spacing w:after="0" w:line="240" w:lineRule="auto"/>
        <w:ind w:left="426"/>
        <w:jc w:val="both"/>
        <w:rPr>
          <w:rFonts w:ascii="Times New Roman" w:hAnsi="Times New Roman" w:cs="Times New Roman"/>
          <w:noProof/>
          <w:sz w:val="22"/>
          <w:szCs w:val="24"/>
        </w:rPr>
      </w:pPr>
      <w:r w:rsidRPr="00C756DA">
        <w:rPr>
          <w:rFonts w:ascii="Times New Roman" w:hAnsi="Times New Roman" w:cs="Times New Roman"/>
          <w:noProof/>
          <w:sz w:val="22"/>
          <w:szCs w:val="24"/>
        </w:rPr>
        <w:t xml:space="preserve">Kintoko, Novitasari, P. . (2016). </w:t>
      </w:r>
      <w:r w:rsidR="00A056E4" w:rsidRPr="00C756DA">
        <w:rPr>
          <w:rFonts w:ascii="Times New Roman" w:hAnsi="Times New Roman" w:cs="Times New Roman"/>
          <w:i/>
          <w:iCs/>
          <w:noProof/>
          <w:sz w:val="22"/>
          <w:szCs w:val="24"/>
        </w:rPr>
        <w:t xml:space="preserve">Studi In Vivo Efekivitas Gel Ekstrak Etanol Daun Binahong </w:t>
      </w:r>
      <w:r w:rsidRPr="00C756DA">
        <w:rPr>
          <w:rFonts w:ascii="Times New Roman" w:hAnsi="Times New Roman" w:cs="Times New Roman"/>
          <w:i/>
          <w:iCs/>
          <w:noProof/>
          <w:sz w:val="22"/>
          <w:szCs w:val="24"/>
        </w:rPr>
        <w:t>(Anredera cordifolia (Tenore) Steen</w:t>
      </w:r>
      <w:r w:rsidR="00A056E4" w:rsidRPr="00C756DA">
        <w:rPr>
          <w:rFonts w:ascii="Times New Roman" w:hAnsi="Times New Roman" w:cs="Times New Roman"/>
          <w:i/>
          <w:iCs/>
          <w:noProof/>
          <w:sz w:val="22"/>
          <w:szCs w:val="24"/>
        </w:rPr>
        <w:t>is</w:t>
      </w:r>
      <w:r w:rsidRPr="00C756DA">
        <w:rPr>
          <w:rFonts w:ascii="Times New Roman" w:hAnsi="Times New Roman" w:cs="Times New Roman"/>
          <w:i/>
          <w:iCs/>
          <w:noProof/>
          <w:sz w:val="22"/>
          <w:szCs w:val="24"/>
        </w:rPr>
        <w:t xml:space="preserve">) </w:t>
      </w:r>
      <w:r w:rsidR="00A056E4" w:rsidRPr="00C756DA">
        <w:rPr>
          <w:rFonts w:ascii="Times New Roman" w:hAnsi="Times New Roman" w:cs="Times New Roman"/>
          <w:i/>
          <w:iCs/>
          <w:noProof/>
          <w:sz w:val="22"/>
          <w:szCs w:val="24"/>
        </w:rPr>
        <w:t>Sebagai Penyembuh Luka Diabetes</w:t>
      </w:r>
      <w:r w:rsidR="00A056E4" w:rsidRPr="00C756DA">
        <w:rPr>
          <w:rFonts w:ascii="Times New Roman" w:hAnsi="Times New Roman" w:cs="Times New Roman"/>
          <w:i/>
          <w:noProof/>
          <w:sz w:val="22"/>
          <w:szCs w:val="24"/>
        </w:rPr>
        <w:t>.</w:t>
      </w:r>
      <w:r w:rsidRPr="00C756DA">
        <w:rPr>
          <w:rFonts w:ascii="Times New Roman" w:hAnsi="Times New Roman" w:cs="Times New Roman"/>
          <w:i/>
          <w:noProof/>
          <w:sz w:val="22"/>
          <w:szCs w:val="24"/>
        </w:rPr>
        <w:t xml:space="preserve"> </w:t>
      </w:r>
      <w:r w:rsidRPr="00C756DA">
        <w:rPr>
          <w:rFonts w:ascii="Times New Roman" w:hAnsi="Times New Roman" w:cs="Times New Roman"/>
          <w:iCs/>
          <w:noProof/>
          <w:sz w:val="22"/>
          <w:szCs w:val="24"/>
        </w:rPr>
        <w:t>April</w:t>
      </w:r>
      <w:r w:rsidRPr="00C756DA">
        <w:rPr>
          <w:rFonts w:ascii="Times New Roman" w:hAnsi="Times New Roman" w:cs="Times New Roman"/>
          <w:noProof/>
          <w:sz w:val="22"/>
          <w:szCs w:val="24"/>
        </w:rPr>
        <w:t>, 20–21. https://doi.org/Fakultas Farmasi Universitas Ahmad Dahlan</w:t>
      </w:r>
      <w:r w:rsidR="00A056E4" w:rsidRPr="00C756DA">
        <w:rPr>
          <w:rFonts w:ascii="Times New Roman" w:hAnsi="Times New Roman" w:cs="Times New Roman"/>
          <w:noProof/>
          <w:sz w:val="22"/>
          <w:szCs w:val="24"/>
        </w:rPr>
        <w:t xml:space="preserve">. </w:t>
      </w:r>
    </w:p>
    <w:p w:rsidR="00C756DA" w:rsidRDefault="00A876D1" w:rsidP="00C756DA">
      <w:pPr>
        <w:pStyle w:val="ListParagraph"/>
        <w:widowControl w:val="0"/>
        <w:numPr>
          <w:ilvl w:val="0"/>
          <w:numId w:val="15"/>
        </w:numPr>
        <w:autoSpaceDE w:val="0"/>
        <w:autoSpaceDN w:val="0"/>
        <w:adjustRightInd w:val="0"/>
        <w:spacing w:after="0" w:line="240" w:lineRule="auto"/>
        <w:ind w:left="426"/>
        <w:jc w:val="both"/>
        <w:rPr>
          <w:rFonts w:ascii="Times New Roman" w:hAnsi="Times New Roman" w:cs="Times New Roman"/>
          <w:noProof/>
          <w:sz w:val="22"/>
          <w:szCs w:val="24"/>
        </w:rPr>
      </w:pPr>
      <w:r w:rsidRPr="00C756DA">
        <w:rPr>
          <w:rFonts w:ascii="Times New Roman" w:hAnsi="Times New Roman" w:cs="Times New Roman"/>
          <w:noProof/>
          <w:sz w:val="22"/>
          <w:szCs w:val="24"/>
        </w:rPr>
        <w:t xml:space="preserve">Nurtika. (2017). </w:t>
      </w:r>
      <w:r w:rsidRPr="00C756DA">
        <w:rPr>
          <w:rFonts w:ascii="Times New Roman" w:hAnsi="Times New Roman" w:cs="Times New Roman"/>
          <w:i/>
          <w:iCs/>
          <w:noProof/>
          <w:sz w:val="22"/>
          <w:szCs w:val="24"/>
        </w:rPr>
        <w:t>Uji Antidibatetik Daun Binahong (Anreda cordifolia (Ten) Steenis) Pada Tikus Putih Janjtan Glur Wistar (Rattus norvegicus) Yang diinduksi Aloksan</w:t>
      </w:r>
      <w:r w:rsidRPr="00C756DA">
        <w:rPr>
          <w:rFonts w:ascii="Times New Roman" w:hAnsi="Times New Roman" w:cs="Times New Roman"/>
          <w:i/>
          <w:noProof/>
          <w:sz w:val="22"/>
          <w:szCs w:val="24"/>
        </w:rPr>
        <w:t>.</w:t>
      </w:r>
      <w:r w:rsidRPr="00C756DA">
        <w:rPr>
          <w:rFonts w:ascii="Times New Roman" w:hAnsi="Times New Roman" w:cs="Times New Roman"/>
          <w:noProof/>
          <w:sz w:val="22"/>
          <w:szCs w:val="24"/>
        </w:rPr>
        <w:t xml:space="preserve"> </w:t>
      </w:r>
      <w:r w:rsidRPr="00C756DA">
        <w:rPr>
          <w:rFonts w:ascii="Times New Roman" w:hAnsi="Times New Roman" w:cs="Times New Roman"/>
          <w:iCs/>
          <w:noProof/>
          <w:sz w:val="22"/>
          <w:szCs w:val="24"/>
        </w:rPr>
        <w:t>Fakultas Kedokteran Universitas Muhammadiyah Surakarta</w:t>
      </w:r>
      <w:r w:rsidRPr="00C756DA">
        <w:rPr>
          <w:rFonts w:ascii="Times New Roman" w:hAnsi="Times New Roman" w:cs="Times New Roman"/>
          <w:noProof/>
          <w:sz w:val="22"/>
          <w:szCs w:val="24"/>
        </w:rPr>
        <w:t>.</w:t>
      </w:r>
    </w:p>
    <w:p w:rsidR="00C756DA" w:rsidRDefault="00A876D1" w:rsidP="00C756DA">
      <w:pPr>
        <w:pStyle w:val="ListParagraph"/>
        <w:widowControl w:val="0"/>
        <w:numPr>
          <w:ilvl w:val="0"/>
          <w:numId w:val="15"/>
        </w:numPr>
        <w:autoSpaceDE w:val="0"/>
        <w:autoSpaceDN w:val="0"/>
        <w:adjustRightInd w:val="0"/>
        <w:spacing w:after="0" w:line="240" w:lineRule="auto"/>
        <w:ind w:left="426"/>
        <w:jc w:val="both"/>
        <w:rPr>
          <w:rFonts w:ascii="Times New Roman" w:hAnsi="Times New Roman" w:cs="Times New Roman"/>
          <w:noProof/>
          <w:sz w:val="22"/>
          <w:szCs w:val="24"/>
        </w:rPr>
      </w:pPr>
      <w:r w:rsidRPr="00C756DA">
        <w:rPr>
          <w:rFonts w:ascii="Times New Roman" w:hAnsi="Times New Roman" w:cs="Times New Roman"/>
          <w:noProof/>
          <w:sz w:val="22"/>
          <w:szCs w:val="24"/>
        </w:rPr>
        <w:t xml:space="preserve">Paramita, A. (2016). </w:t>
      </w:r>
      <w:r w:rsidR="00A056E4" w:rsidRPr="00C756DA">
        <w:rPr>
          <w:rFonts w:ascii="Times New Roman" w:hAnsi="Times New Roman" w:cs="Times New Roman"/>
          <w:i/>
          <w:iCs/>
          <w:noProof/>
          <w:sz w:val="22"/>
          <w:szCs w:val="24"/>
        </w:rPr>
        <w:t>Pengaruh Pemberian Salep Ekstrak Daun Binahong (Anredera Cordifolia (Ten) Steenis ) Terhadap Kepadatan Kolagen Tikus Putih (Rattus Norvegicus) Yang Mengalami Luka Bakar</w:t>
      </w:r>
      <w:r w:rsidR="00A056E4" w:rsidRPr="00C756DA">
        <w:rPr>
          <w:rFonts w:ascii="Times New Roman" w:hAnsi="Times New Roman" w:cs="Times New Roman"/>
          <w:i/>
          <w:noProof/>
          <w:sz w:val="22"/>
          <w:szCs w:val="24"/>
        </w:rPr>
        <w:t>.</w:t>
      </w:r>
      <w:r w:rsidR="00A056E4" w:rsidRPr="00C756DA">
        <w:rPr>
          <w:rFonts w:ascii="Times New Roman" w:hAnsi="Times New Roman" w:cs="Times New Roman"/>
          <w:noProof/>
          <w:sz w:val="22"/>
          <w:szCs w:val="24"/>
        </w:rPr>
        <w:t xml:space="preserve"> </w:t>
      </w:r>
      <w:r w:rsidRPr="00C756DA">
        <w:rPr>
          <w:rFonts w:ascii="Times New Roman" w:hAnsi="Times New Roman" w:cs="Times New Roman"/>
          <w:iCs/>
          <w:noProof/>
          <w:sz w:val="22"/>
          <w:szCs w:val="24"/>
        </w:rPr>
        <w:t>Fakultas Kedokteran Airlangga</w:t>
      </w:r>
      <w:r w:rsidRPr="00C756DA">
        <w:rPr>
          <w:rFonts w:ascii="Times New Roman" w:hAnsi="Times New Roman" w:cs="Times New Roman"/>
          <w:noProof/>
          <w:sz w:val="22"/>
          <w:szCs w:val="24"/>
        </w:rPr>
        <w:t xml:space="preserve">, </w:t>
      </w:r>
      <w:r w:rsidRPr="00C756DA">
        <w:rPr>
          <w:rFonts w:ascii="Times New Roman" w:hAnsi="Times New Roman" w:cs="Times New Roman"/>
          <w:iCs/>
          <w:noProof/>
          <w:sz w:val="22"/>
          <w:szCs w:val="24"/>
        </w:rPr>
        <w:t>Universitas</w:t>
      </w:r>
      <w:r w:rsidRPr="00C756DA">
        <w:rPr>
          <w:rFonts w:ascii="Times New Roman" w:hAnsi="Times New Roman" w:cs="Times New Roman"/>
          <w:noProof/>
          <w:sz w:val="22"/>
          <w:szCs w:val="24"/>
        </w:rPr>
        <w:t>.</w:t>
      </w:r>
    </w:p>
    <w:p w:rsidR="00342178" w:rsidRDefault="00342178" w:rsidP="00C756DA">
      <w:pPr>
        <w:pStyle w:val="ListParagraph"/>
        <w:widowControl w:val="0"/>
        <w:numPr>
          <w:ilvl w:val="0"/>
          <w:numId w:val="15"/>
        </w:numPr>
        <w:autoSpaceDE w:val="0"/>
        <w:autoSpaceDN w:val="0"/>
        <w:adjustRightInd w:val="0"/>
        <w:spacing w:after="0" w:line="240" w:lineRule="auto"/>
        <w:ind w:left="426"/>
        <w:jc w:val="both"/>
        <w:rPr>
          <w:rFonts w:ascii="Times New Roman" w:hAnsi="Times New Roman" w:cs="Times New Roman"/>
          <w:noProof/>
          <w:sz w:val="22"/>
          <w:szCs w:val="24"/>
        </w:rPr>
      </w:pPr>
      <w:r>
        <w:rPr>
          <w:rFonts w:ascii="Times New Roman" w:hAnsi="Times New Roman" w:cs="Times New Roman"/>
          <w:noProof/>
          <w:sz w:val="22"/>
          <w:szCs w:val="24"/>
        </w:rPr>
        <w:t xml:space="preserve">Prabakara, P, Koland, M, Vijaynaraya, K., Haaris, NM, Shankar, G., Mohd, G,A, Narayana, C.R, Satyanarayana, D. 2010. </w:t>
      </w:r>
      <w:r w:rsidRPr="00137283">
        <w:rPr>
          <w:rFonts w:ascii="Times New Roman" w:hAnsi="Times New Roman" w:cs="Times New Roman"/>
          <w:i/>
          <w:noProof/>
          <w:sz w:val="22"/>
          <w:szCs w:val="24"/>
        </w:rPr>
        <w:t xml:space="preserve">Preparationand evaluation of transdermal patches of papaverin hydrochloride. </w:t>
      </w:r>
      <w:r>
        <w:rPr>
          <w:rFonts w:ascii="Times New Roman" w:hAnsi="Times New Roman" w:cs="Times New Roman"/>
          <w:noProof/>
          <w:sz w:val="22"/>
          <w:szCs w:val="24"/>
        </w:rPr>
        <w:t>J. Res.Pharm, 1:</w:t>
      </w:r>
      <w:r w:rsidR="00137283">
        <w:rPr>
          <w:rFonts w:ascii="Times New Roman" w:hAnsi="Times New Roman" w:cs="Times New Roman"/>
          <w:noProof/>
          <w:sz w:val="22"/>
          <w:szCs w:val="24"/>
        </w:rPr>
        <w:t xml:space="preserve">259-266. </w:t>
      </w:r>
    </w:p>
    <w:p w:rsidR="00342178" w:rsidRDefault="00342178" w:rsidP="00C756DA">
      <w:pPr>
        <w:pStyle w:val="ListParagraph"/>
        <w:widowControl w:val="0"/>
        <w:numPr>
          <w:ilvl w:val="0"/>
          <w:numId w:val="15"/>
        </w:numPr>
        <w:autoSpaceDE w:val="0"/>
        <w:autoSpaceDN w:val="0"/>
        <w:adjustRightInd w:val="0"/>
        <w:spacing w:after="0" w:line="240" w:lineRule="auto"/>
        <w:ind w:left="426"/>
        <w:jc w:val="both"/>
        <w:rPr>
          <w:rFonts w:ascii="Times New Roman" w:hAnsi="Times New Roman" w:cs="Times New Roman"/>
          <w:noProof/>
          <w:sz w:val="22"/>
          <w:szCs w:val="24"/>
        </w:rPr>
      </w:pPr>
      <w:r>
        <w:rPr>
          <w:rFonts w:ascii="Times New Roman" w:hAnsi="Times New Roman" w:cs="Times New Roman"/>
          <w:noProof/>
          <w:sz w:val="22"/>
          <w:szCs w:val="24"/>
        </w:rPr>
        <w:t xml:space="preserve">Rahim, F., Deviarny, C., Yenti, R. dan Ramadani P,. 2016. </w:t>
      </w:r>
      <w:r w:rsidRPr="00342178">
        <w:rPr>
          <w:rFonts w:ascii="Times New Roman" w:hAnsi="Times New Roman" w:cs="Times New Roman"/>
          <w:i/>
          <w:noProof/>
          <w:sz w:val="22"/>
          <w:szCs w:val="24"/>
        </w:rPr>
        <w:t xml:space="preserve">Formulasi Sediaan Patch Transdermal dari Rimpang Rumput Teki (Cyperus rotundus l.) Untuk Pengobatan Nyeri Sendi Pada Tikus Putih Jantan. </w:t>
      </w:r>
      <w:r>
        <w:rPr>
          <w:rFonts w:ascii="Times New Roman" w:hAnsi="Times New Roman" w:cs="Times New Roman"/>
          <w:noProof/>
          <w:sz w:val="22"/>
          <w:szCs w:val="24"/>
        </w:rPr>
        <w:t xml:space="preserve">Scientia, 6(1), pp.1-6. </w:t>
      </w:r>
    </w:p>
    <w:p w:rsidR="00C756DA" w:rsidRDefault="00A876D1" w:rsidP="00C756DA">
      <w:pPr>
        <w:pStyle w:val="ListParagraph"/>
        <w:widowControl w:val="0"/>
        <w:numPr>
          <w:ilvl w:val="0"/>
          <w:numId w:val="15"/>
        </w:numPr>
        <w:autoSpaceDE w:val="0"/>
        <w:autoSpaceDN w:val="0"/>
        <w:adjustRightInd w:val="0"/>
        <w:spacing w:after="0" w:line="240" w:lineRule="auto"/>
        <w:ind w:left="426"/>
        <w:jc w:val="both"/>
        <w:rPr>
          <w:rFonts w:ascii="Times New Roman" w:hAnsi="Times New Roman" w:cs="Times New Roman"/>
          <w:noProof/>
          <w:sz w:val="22"/>
          <w:szCs w:val="24"/>
        </w:rPr>
      </w:pPr>
      <w:r w:rsidRPr="00C756DA">
        <w:rPr>
          <w:rFonts w:ascii="Times New Roman" w:hAnsi="Times New Roman" w:cs="Times New Roman"/>
          <w:noProof/>
          <w:sz w:val="22"/>
          <w:szCs w:val="24"/>
        </w:rPr>
        <w:t xml:space="preserve">Ratnasari, I. dan. (2018). </w:t>
      </w:r>
      <w:r w:rsidRPr="00C756DA">
        <w:rPr>
          <w:rFonts w:ascii="Times New Roman" w:hAnsi="Times New Roman" w:cs="Times New Roman"/>
          <w:i/>
          <w:iCs/>
          <w:noProof/>
          <w:sz w:val="22"/>
          <w:szCs w:val="24"/>
        </w:rPr>
        <w:t>Definisi Diabetes Mellitus</w:t>
      </w:r>
      <w:r w:rsidRPr="00C756DA">
        <w:rPr>
          <w:rFonts w:ascii="Times New Roman" w:hAnsi="Times New Roman" w:cs="Times New Roman"/>
          <w:i/>
          <w:noProof/>
          <w:sz w:val="22"/>
          <w:szCs w:val="24"/>
        </w:rPr>
        <w:t>.</w:t>
      </w:r>
      <w:r w:rsidRPr="00C756DA">
        <w:rPr>
          <w:rFonts w:ascii="Times New Roman" w:hAnsi="Times New Roman" w:cs="Times New Roman"/>
          <w:noProof/>
          <w:sz w:val="22"/>
          <w:szCs w:val="24"/>
        </w:rPr>
        <w:t xml:space="preserve"> </w:t>
      </w:r>
      <w:r w:rsidRPr="00C756DA">
        <w:rPr>
          <w:rFonts w:ascii="Times New Roman" w:hAnsi="Times New Roman" w:cs="Times New Roman"/>
          <w:iCs/>
          <w:noProof/>
          <w:sz w:val="22"/>
          <w:szCs w:val="24"/>
        </w:rPr>
        <w:t>DM</w:t>
      </w:r>
      <w:r w:rsidRPr="00C756DA">
        <w:rPr>
          <w:rFonts w:ascii="Times New Roman" w:hAnsi="Times New Roman" w:cs="Times New Roman"/>
          <w:noProof/>
          <w:sz w:val="22"/>
          <w:szCs w:val="24"/>
        </w:rPr>
        <w:t>, 5–29.</w:t>
      </w:r>
    </w:p>
    <w:p w:rsidR="00137283" w:rsidRDefault="00137283" w:rsidP="00C756DA">
      <w:pPr>
        <w:pStyle w:val="ListParagraph"/>
        <w:widowControl w:val="0"/>
        <w:numPr>
          <w:ilvl w:val="0"/>
          <w:numId w:val="15"/>
        </w:numPr>
        <w:autoSpaceDE w:val="0"/>
        <w:autoSpaceDN w:val="0"/>
        <w:adjustRightInd w:val="0"/>
        <w:spacing w:after="0" w:line="240" w:lineRule="auto"/>
        <w:ind w:left="426"/>
        <w:jc w:val="both"/>
        <w:rPr>
          <w:rFonts w:ascii="Times New Roman" w:hAnsi="Times New Roman" w:cs="Times New Roman"/>
          <w:noProof/>
          <w:sz w:val="22"/>
          <w:szCs w:val="24"/>
        </w:rPr>
      </w:pPr>
      <w:r>
        <w:rPr>
          <w:rFonts w:ascii="Times New Roman" w:hAnsi="Times New Roman" w:cs="Times New Roman"/>
          <w:noProof/>
          <w:sz w:val="22"/>
          <w:szCs w:val="24"/>
        </w:rPr>
        <w:t xml:space="preserve">Rowe, R.C, P.J. Sheskey., M.E. Quinn. 2009. </w:t>
      </w:r>
      <w:r w:rsidRPr="00137283">
        <w:rPr>
          <w:rFonts w:ascii="Times New Roman" w:hAnsi="Times New Roman" w:cs="Times New Roman"/>
          <w:i/>
          <w:noProof/>
          <w:sz w:val="22"/>
          <w:szCs w:val="24"/>
        </w:rPr>
        <w:t>Handbook of Pharmaceutical Excipients Sixth Edition. American Pharmaceutical Association</w:t>
      </w:r>
      <w:r>
        <w:rPr>
          <w:rFonts w:ascii="Times New Roman" w:hAnsi="Times New Roman" w:cs="Times New Roman"/>
          <w:noProof/>
          <w:sz w:val="22"/>
          <w:szCs w:val="24"/>
        </w:rPr>
        <w:t xml:space="preserve">. London, Chicago, hal. 238-241, 262-266, 581-582, 592-594. </w:t>
      </w:r>
    </w:p>
    <w:p w:rsidR="00A876D1" w:rsidRPr="00C756DA" w:rsidRDefault="00A876D1" w:rsidP="00C756DA">
      <w:pPr>
        <w:pStyle w:val="ListParagraph"/>
        <w:widowControl w:val="0"/>
        <w:numPr>
          <w:ilvl w:val="0"/>
          <w:numId w:val="15"/>
        </w:numPr>
        <w:autoSpaceDE w:val="0"/>
        <w:autoSpaceDN w:val="0"/>
        <w:adjustRightInd w:val="0"/>
        <w:spacing w:after="0" w:line="240" w:lineRule="auto"/>
        <w:ind w:left="426"/>
        <w:jc w:val="both"/>
        <w:rPr>
          <w:rFonts w:ascii="Times New Roman" w:hAnsi="Times New Roman" w:cs="Times New Roman"/>
          <w:noProof/>
          <w:sz w:val="22"/>
          <w:szCs w:val="24"/>
        </w:rPr>
      </w:pPr>
      <w:r w:rsidRPr="00C756DA">
        <w:rPr>
          <w:rFonts w:ascii="Times New Roman" w:hAnsi="Times New Roman" w:cs="Times New Roman"/>
          <w:noProof/>
          <w:sz w:val="22"/>
          <w:szCs w:val="24"/>
        </w:rPr>
        <w:t xml:space="preserve">Syakri, S. (2012). </w:t>
      </w:r>
      <w:r w:rsidRPr="00C756DA">
        <w:rPr>
          <w:rFonts w:ascii="Times New Roman" w:hAnsi="Times New Roman" w:cs="Times New Roman"/>
          <w:i/>
          <w:iCs/>
          <w:noProof/>
          <w:sz w:val="22"/>
          <w:szCs w:val="24"/>
        </w:rPr>
        <w:t>Formulasi dan evaluasi sediaan plester pach dari ekstrak etanol limbah kulih buah pisang kepok (Musa acuminata)</w:t>
      </w:r>
      <w:r w:rsidRPr="00C756DA">
        <w:rPr>
          <w:rFonts w:ascii="Times New Roman" w:hAnsi="Times New Roman" w:cs="Times New Roman"/>
          <w:noProof/>
          <w:sz w:val="22"/>
          <w:szCs w:val="24"/>
        </w:rPr>
        <w:t xml:space="preserve">. </w:t>
      </w:r>
      <w:r w:rsidRPr="00C756DA">
        <w:rPr>
          <w:rFonts w:ascii="Times New Roman" w:hAnsi="Times New Roman" w:cs="Times New Roman"/>
          <w:i/>
          <w:iCs/>
          <w:noProof/>
          <w:sz w:val="22"/>
          <w:szCs w:val="24"/>
        </w:rPr>
        <w:t>66</w:t>
      </w:r>
      <w:r w:rsidRPr="00C756DA">
        <w:rPr>
          <w:rFonts w:ascii="Times New Roman" w:hAnsi="Times New Roman" w:cs="Times New Roman"/>
          <w:noProof/>
          <w:sz w:val="22"/>
          <w:szCs w:val="24"/>
        </w:rPr>
        <w:t>(1), 37–39.</w:t>
      </w:r>
      <w:r w:rsidR="00C756DA">
        <w:rPr>
          <w:rFonts w:ascii="Times New Roman" w:hAnsi="Times New Roman" w:cs="Times New Roman"/>
          <w:noProof/>
          <w:sz w:val="22"/>
          <w:szCs w:val="24"/>
        </w:rPr>
        <w:t xml:space="preserve"> Jurusan Farmasi Fakultas Kedokteran dan Ilmu Kesehatan UIN Alauddin Makasar. </w:t>
      </w:r>
    </w:p>
    <w:p w:rsidR="00C53801" w:rsidRDefault="00760F03" w:rsidP="00C756DA">
      <w:pPr>
        <w:widowControl w:val="0"/>
        <w:autoSpaceDE w:val="0"/>
        <w:autoSpaceDN w:val="0"/>
        <w:adjustRightInd w:val="0"/>
        <w:spacing w:after="0" w:line="240" w:lineRule="auto"/>
        <w:ind w:left="426" w:hanging="480"/>
        <w:jc w:val="both"/>
        <w:rPr>
          <w:rFonts w:asciiTheme="majorBidi" w:hAnsiTheme="majorBidi" w:cstheme="majorBidi"/>
          <w:bCs/>
          <w:sz w:val="22"/>
          <w:szCs w:val="22"/>
        </w:rPr>
      </w:pPr>
      <w:r w:rsidRPr="00C252A5">
        <w:rPr>
          <w:rFonts w:ascii="Times New Roman" w:hAnsi="Times New Roman" w:cs="Times New Roman"/>
          <w:sz w:val="22"/>
          <w:szCs w:val="22"/>
        </w:rPr>
        <w:fldChar w:fldCharType="end"/>
      </w:r>
      <w:r w:rsidR="00A876D1" w:rsidRPr="002D3EBA">
        <w:rPr>
          <w:rFonts w:asciiTheme="majorBidi" w:hAnsiTheme="majorBidi" w:cstheme="majorBidi"/>
          <w:bCs/>
          <w:sz w:val="22"/>
          <w:szCs w:val="22"/>
        </w:rPr>
        <w:t xml:space="preserve"> </w:t>
      </w:r>
    </w:p>
    <w:p w:rsidR="00C53801" w:rsidRDefault="00C53801" w:rsidP="00C756DA">
      <w:pPr>
        <w:widowControl w:val="0"/>
        <w:autoSpaceDE w:val="0"/>
        <w:autoSpaceDN w:val="0"/>
        <w:adjustRightInd w:val="0"/>
        <w:spacing w:after="0" w:line="240" w:lineRule="auto"/>
        <w:ind w:left="426" w:hanging="480"/>
        <w:jc w:val="both"/>
        <w:rPr>
          <w:rFonts w:asciiTheme="majorBidi" w:hAnsiTheme="majorBidi" w:cstheme="majorBidi"/>
          <w:bCs/>
          <w:sz w:val="22"/>
          <w:szCs w:val="22"/>
        </w:rPr>
      </w:pPr>
    </w:p>
    <w:p w:rsidR="005E7AB1" w:rsidRDefault="005E7AB1" w:rsidP="00C756DA">
      <w:pPr>
        <w:widowControl w:val="0"/>
        <w:autoSpaceDE w:val="0"/>
        <w:autoSpaceDN w:val="0"/>
        <w:adjustRightInd w:val="0"/>
        <w:spacing w:after="0" w:line="240" w:lineRule="auto"/>
        <w:ind w:left="426" w:hanging="480"/>
        <w:jc w:val="both"/>
        <w:rPr>
          <w:rFonts w:asciiTheme="majorBidi" w:hAnsiTheme="majorBidi" w:cstheme="majorBidi"/>
          <w:bCs/>
          <w:sz w:val="22"/>
          <w:szCs w:val="22"/>
        </w:rPr>
      </w:pPr>
    </w:p>
    <w:p w:rsidR="005E7AB1" w:rsidRDefault="005E7AB1" w:rsidP="00C756DA">
      <w:pPr>
        <w:widowControl w:val="0"/>
        <w:autoSpaceDE w:val="0"/>
        <w:autoSpaceDN w:val="0"/>
        <w:adjustRightInd w:val="0"/>
        <w:spacing w:after="0" w:line="240" w:lineRule="auto"/>
        <w:ind w:left="426" w:hanging="480"/>
        <w:jc w:val="both"/>
        <w:rPr>
          <w:rFonts w:asciiTheme="majorBidi" w:hAnsiTheme="majorBidi" w:cstheme="majorBidi"/>
          <w:bCs/>
          <w:sz w:val="22"/>
          <w:szCs w:val="22"/>
        </w:rPr>
      </w:pPr>
    </w:p>
    <w:p w:rsidR="005E7AB1" w:rsidRDefault="005E7AB1" w:rsidP="00C756DA">
      <w:pPr>
        <w:widowControl w:val="0"/>
        <w:autoSpaceDE w:val="0"/>
        <w:autoSpaceDN w:val="0"/>
        <w:adjustRightInd w:val="0"/>
        <w:spacing w:after="0" w:line="240" w:lineRule="auto"/>
        <w:ind w:left="426" w:hanging="480"/>
        <w:jc w:val="both"/>
        <w:rPr>
          <w:rFonts w:asciiTheme="majorBidi" w:hAnsiTheme="majorBidi" w:cstheme="majorBidi"/>
          <w:bCs/>
          <w:sz w:val="22"/>
          <w:szCs w:val="22"/>
        </w:rPr>
      </w:pPr>
    </w:p>
    <w:p w:rsidR="005E7AB1" w:rsidRDefault="005E7AB1" w:rsidP="00C756DA">
      <w:pPr>
        <w:widowControl w:val="0"/>
        <w:autoSpaceDE w:val="0"/>
        <w:autoSpaceDN w:val="0"/>
        <w:adjustRightInd w:val="0"/>
        <w:spacing w:after="0" w:line="240" w:lineRule="auto"/>
        <w:ind w:left="426" w:hanging="480"/>
        <w:jc w:val="both"/>
        <w:rPr>
          <w:rFonts w:asciiTheme="majorBidi" w:hAnsiTheme="majorBidi" w:cstheme="majorBidi"/>
          <w:bCs/>
          <w:sz w:val="22"/>
          <w:szCs w:val="22"/>
        </w:rPr>
      </w:pPr>
    </w:p>
    <w:p w:rsidR="005E7AB1" w:rsidRDefault="005E7AB1" w:rsidP="00C756DA">
      <w:pPr>
        <w:widowControl w:val="0"/>
        <w:autoSpaceDE w:val="0"/>
        <w:autoSpaceDN w:val="0"/>
        <w:adjustRightInd w:val="0"/>
        <w:spacing w:after="0" w:line="240" w:lineRule="auto"/>
        <w:ind w:left="426" w:hanging="480"/>
        <w:jc w:val="both"/>
        <w:rPr>
          <w:rFonts w:asciiTheme="majorBidi" w:hAnsiTheme="majorBidi" w:cstheme="majorBidi"/>
          <w:bCs/>
          <w:sz w:val="22"/>
          <w:szCs w:val="22"/>
        </w:rPr>
      </w:pPr>
    </w:p>
    <w:p w:rsidR="005E7AB1" w:rsidRDefault="005E7AB1" w:rsidP="00C756DA">
      <w:pPr>
        <w:widowControl w:val="0"/>
        <w:autoSpaceDE w:val="0"/>
        <w:autoSpaceDN w:val="0"/>
        <w:adjustRightInd w:val="0"/>
        <w:spacing w:after="0" w:line="240" w:lineRule="auto"/>
        <w:ind w:left="426" w:hanging="480"/>
        <w:jc w:val="both"/>
        <w:rPr>
          <w:rFonts w:asciiTheme="majorBidi" w:hAnsiTheme="majorBidi" w:cstheme="majorBidi"/>
          <w:bCs/>
          <w:sz w:val="22"/>
          <w:szCs w:val="22"/>
        </w:rPr>
      </w:pPr>
    </w:p>
    <w:p w:rsidR="00C53801" w:rsidRDefault="00C53801" w:rsidP="00C756DA">
      <w:pPr>
        <w:widowControl w:val="0"/>
        <w:autoSpaceDE w:val="0"/>
        <w:autoSpaceDN w:val="0"/>
        <w:adjustRightInd w:val="0"/>
        <w:spacing w:after="0" w:line="240" w:lineRule="auto"/>
        <w:ind w:left="426" w:hanging="480"/>
        <w:jc w:val="both"/>
        <w:rPr>
          <w:rFonts w:asciiTheme="majorBidi" w:hAnsiTheme="majorBidi" w:cstheme="majorBidi"/>
          <w:bCs/>
          <w:sz w:val="22"/>
          <w:szCs w:val="22"/>
        </w:rPr>
      </w:pPr>
    </w:p>
    <w:p w:rsidR="00A876D1" w:rsidRPr="00C53801" w:rsidRDefault="00C53801" w:rsidP="00C756DA">
      <w:pPr>
        <w:widowControl w:val="0"/>
        <w:autoSpaceDE w:val="0"/>
        <w:autoSpaceDN w:val="0"/>
        <w:adjustRightInd w:val="0"/>
        <w:spacing w:after="0" w:line="240" w:lineRule="auto"/>
        <w:ind w:left="426" w:hanging="480"/>
        <w:jc w:val="both"/>
        <w:rPr>
          <w:rFonts w:asciiTheme="majorBidi" w:hAnsiTheme="majorBidi" w:cstheme="majorBidi"/>
          <w:b/>
          <w:bCs/>
          <w:sz w:val="22"/>
          <w:szCs w:val="22"/>
        </w:rPr>
      </w:pPr>
      <w:r w:rsidRPr="00C53801">
        <w:rPr>
          <w:rFonts w:asciiTheme="majorBidi" w:hAnsiTheme="majorBidi" w:cstheme="majorBidi"/>
          <w:b/>
          <w:bCs/>
          <w:sz w:val="22"/>
          <w:szCs w:val="22"/>
        </w:rPr>
        <w:lastRenderedPageBreak/>
        <w:t xml:space="preserve">LAMPIRAN </w:t>
      </w:r>
    </w:p>
    <w:p w:rsidR="00C53801" w:rsidRPr="002D3EBA" w:rsidRDefault="00C53801" w:rsidP="00C756DA">
      <w:pPr>
        <w:widowControl w:val="0"/>
        <w:autoSpaceDE w:val="0"/>
        <w:autoSpaceDN w:val="0"/>
        <w:adjustRightInd w:val="0"/>
        <w:spacing w:after="0" w:line="240" w:lineRule="auto"/>
        <w:ind w:left="426" w:hanging="480"/>
        <w:jc w:val="both"/>
        <w:rPr>
          <w:rFonts w:asciiTheme="majorBidi" w:hAnsiTheme="majorBidi" w:cstheme="majorBidi"/>
          <w:bCs/>
          <w:sz w:val="22"/>
          <w:szCs w:val="22"/>
        </w:rPr>
      </w:pPr>
      <w:r>
        <w:rPr>
          <w:rFonts w:asciiTheme="majorBidi" w:hAnsiTheme="majorBidi" w:cstheme="majorBidi"/>
          <w:bCs/>
          <w:sz w:val="22"/>
          <w:szCs w:val="22"/>
        </w:rPr>
        <w:t xml:space="preserve">Lampiran 1 : Hasil Determinasi Tanaman </w:t>
      </w:r>
    </w:p>
    <w:p w:rsidR="002D3EBA" w:rsidRDefault="002D3EBA" w:rsidP="00C252A5">
      <w:pPr>
        <w:spacing w:line="240" w:lineRule="auto"/>
        <w:jc w:val="both"/>
        <w:rPr>
          <w:rFonts w:asciiTheme="majorBidi" w:hAnsiTheme="majorBidi" w:cstheme="majorBidi"/>
          <w:bCs/>
          <w:sz w:val="22"/>
          <w:szCs w:val="22"/>
        </w:rPr>
      </w:pPr>
    </w:p>
    <w:p w:rsidR="005E7AB1" w:rsidRDefault="005E7AB1" w:rsidP="005E7AB1">
      <w:pPr>
        <w:spacing w:line="240" w:lineRule="auto"/>
        <w:jc w:val="center"/>
        <w:rPr>
          <w:rFonts w:asciiTheme="majorBidi" w:hAnsiTheme="majorBidi" w:cstheme="majorBidi"/>
          <w:bCs/>
          <w:sz w:val="22"/>
          <w:szCs w:val="22"/>
        </w:rPr>
      </w:pPr>
      <w:r>
        <w:rPr>
          <w:rFonts w:ascii="Times New Roman" w:hAnsi="Times New Roman"/>
          <w:noProof/>
          <w:sz w:val="24"/>
          <w:szCs w:val="24"/>
        </w:rPr>
        <w:drawing>
          <wp:inline distT="0" distB="0" distL="0" distR="0" wp14:anchorId="46171C60" wp14:editId="7FA86317">
            <wp:extent cx="4723130" cy="6784623"/>
            <wp:effectExtent l="0" t="0" r="1270" b="0"/>
            <wp:docPr id="151" name="Picture 151" descr="F:\Hasil\IMG_20210515_141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Hasil\IMG_20210515_141050.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41137" cy="6810489"/>
                    </a:xfrm>
                    <a:prstGeom prst="rect">
                      <a:avLst/>
                    </a:prstGeom>
                    <a:noFill/>
                    <a:ln>
                      <a:noFill/>
                    </a:ln>
                  </pic:spPr>
                </pic:pic>
              </a:graphicData>
            </a:graphic>
          </wp:inline>
        </w:drawing>
      </w:r>
    </w:p>
    <w:p w:rsidR="005E7AB1" w:rsidRDefault="005E7AB1" w:rsidP="005E7AB1">
      <w:pPr>
        <w:spacing w:line="240" w:lineRule="auto"/>
        <w:jc w:val="center"/>
        <w:rPr>
          <w:rFonts w:asciiTheme="majorBidi" w:hAnsiTheme="majorBidi" w:cstheme="majorBidi"/>
          <w:bCs/>
          <w:sz w:val="22"/>
          <w:szCs w:val="22"/>
        </w:rPr>
      </w:pPr>
    </w:p>
    <w:p w:rsidR="005E7AB1" w:rsidRDefault="005E7AB1" w:rsidP="005E7AB1">
      <w:pPr>
        <w:spacing w:line="240" w:lineRule="auto"/>
        <w:jc w:val="center"/>
        <w:rPr>
          <w:rFonts w:asciiTheme="majorBidi" w:hAnsiTheme="majorBidi" w:cstheme="majorBidi"/>
          <w:bCs/>
          <w:sz w:val="22"/>
          <w:szCs w:val="22"/>
        </w:rPr>
      </w:pPr>
    </w:p>
    <w:p w:rsidR="005E7AB1" w:rsidRDefault="005E7AB1" w:rsidP="005E7AB1">
      <w:pPr>
        <w:spacing w:line="240" w:lineRule="auto"/>
        <w:jc w:val="center"/>
        <w:rPr>
          <w:rFonts w:asciiTheme="majorBidi" w:hAnsiTheme="majorBidi" w:cstheme="majorBidi"/>
          <w:bCs/>
          <w:sz w:val="22"/>
          <w:szCs w:val="22"/>
        </w:rPr>
      </w:pPr>
    </w:p>
    <w:p w:rsidR="005E7AB1" w:rsidRDefault="005E7AB1" w:rsidP="005E7AB1">
      <w:pPr>
        <w:spacing w:line="240" w:lineRule="auto"/>
        <w:jc w:val="center"/>
        <w:rPr>
          <w:rFonts w:asciiTheme="majorBidi" w:hAnsiTheme="majorBidi" w:cstheme="majorBidi"/>
          <w:bCs/>
          <w:sz w:val="22"/>
          <w:szCs w:val="22"/>
        </w:rPr>
      </w:pPr>
    </w:p>
    <w:p w:rsidR="005E7AB1" w:rsidRDefault="005E7AB1" w:rsidP="005E7AB1">
      <w:pPr>
        <w:spacing w:line="240" w:lineRule="auto"/>
        <w:jc w:val="center"/>
        <w:rPr>
          <w:rFonts w:asciiTheme="majorBidi" w:hAnsiTheme="majorBidi" w:cstheme="majorBidi"/>
          <w:bCs/>
          <w:sz w:val="22"/>
          <w:szCs w:val="22"/>
        </w:rPr>
      </w:pPr>
    </w:p>
    <w:p w:rsidR="005E7AB1" w:rsidRDefault="005E7AB1" w:rsidP="005E7AB1">
      <w:pPr>
        <w:spacing w:line="240" w:lineRule="auto"/>
        <w:rPr>
          <w:rFonts w:asciiTheme="majorBidi" w:hAnsiTheme="majorBidi" w:cstheme="majorBidi"/>
          <w:bCs/>
          <w:sz w:val="22"/>
          <w:szCs w:val="22"/>
        </w:rPr>
      </w:pPr>
      <w:r>
        <w:rPr>
          <w:rFonts w:asciiTheme="majorBidi" w:hAnsiTheme="majorBidi" w:cstheme="majorBidi"/>
          <w:bCs/>
          <w:sz w:val="22"/>
          <w:szCs w:val="22"/>
        </w:rPr>
        <w:lastRenderedPageBreak/>
        <w:t xml:space="preserve">Lampiran 2 : Sertifikat DMSO </w:t>
      </w:r>
    </w:p>
    <w:p w:rsidR="005E7AB1" w:rsidRPr="002D3EBA" w:rsidRDefault="005E7AB1" w:rsidP="005E7AB1">
      <w:pPr>
        <w:spacing w:line="240" w:lineRule="auto"/>
        <w:jc w:val="center"/>
        <w:rPr>
          <w:rFonts w:asciiTheme="majorBidi" w:hAnsiTheme="majorBidi" w:cstheme="majorBidi"/>
          <w:bCs/>
          <w:sz w:val="22"/>
          <w:szCs w:val="22"/>
        </w:rPr>
      </w:pPr>
      <w:r>
        <w:rPr>
          <w:rFonts w:ascii="Times New Roman" w:hAnsi="Times New Roman"/>
          <w:noProof/>
          <w:sz w:val="24"/>
          <w:szCs w:val="24"/>
        </w:rPr>
        <w:drawing>
          <wp:inline distT="0" distB="0" distL="0" distR="0" wp14:anchorId="51C29FE9" wp14:editId="327D9E30">
            <wp:extent cx="4733925" cy="6841067"/>
            <wp:effectExtent l="0" t="0" r="0" b="0"/>
            <wp:docPr id="152" name="Picture 152" descr="F:\Hasil\DMS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Hasil\DMSO.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48908" cy="6862720"/>
                    </a:xfrm>
                    <a:prstGeom prst="rect">
                      <a:avLst/>
                    </a:prstGeom>
                    <a:noFill/>
                    <a:ln>
                      <a:noFill/>
                    </a:ln>
                  </pic:spPr>
                </pic:pic>
              </a:graphicData>
            </a:graphic>
          </wp:inline>
        </w:drawing>
      </w:r>
    </w:p>
    <w:sectPr w:rsidR="005E7AB1" w:rsidRPr="002D3EBA" w:rsidSect="00DB5492">
      <w:pgSz w:w="11907" w:h="16840" w:code="9"/>
      <w:pgMar w:top="1440" w:right="1440" w:bottom="1440" w:left="1440" w:header="720"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412" w:rsidRDefault="00CF1412">
      <w:pPr>
        <w:spacing w:after="0" w:line="240" w:lineRule="auto"/>
      </w:pPr>
      <w:r>
        <w:separator/>
      </w:r>
    </w:p>
  </w:endnote>
  <w:endnote w:type="continuationSeparator" w:id="0">
    <w:p w:rsidR="00CF1412" w:rsidRDefault="00CF1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2A5" w:rsidRPr="00C252A5" w:rsidRDefault="00C252A5">
    <w:pPr>
      <w:pStyle w:val="Footer"/>
      <w:jc w:val="center"/>
      <w:rPr>
        <w:color w:val="FFFFFF" w:themeColor="background1"/>
      </w:rPr>
    </w:pPr>
    <w:r>
      <w:rPr>
        <w:rFonts w:ascii="Times New Roman" w:hAnsi="Times New Roman" w:cs="Times New Roman"/>
        <w:noProof/>
        <w:color w:val="FFFFFF" w:themeColor="background1"/>
        <w:sz w:val="24"/>
        <w:szCs w:val="24"/>
      </w:rPr>
      <mc:AlternateContent>
        <mc:Choice Requires="wps">
          <w:drawing>
            <wp:anchor distT="0" distB="0" distL="114300" distR="114300" simplePos="0" relativeHeight="251629056" behindDoc="1" locked="0" layoutInCell="1" allowOverlap="1" wp14:anchorId="42623AC5" wp14:editId="4D7566EA">
              <wp:simplePos x="0" y="0"/>
              <wp:positionH relativeFrom="column">
                <wp:posOffset>1781175</wp:posOffset>
              </wp:positionH>
              <wp:positionV relativeFrom="paragraph">
                <wp:posOffset>-67310</wp:posOffset>
              </wp:positionV>
              <wp:extent cx="2130425" cy="266700"/>
              <wp:effectExtent l="0" t="0" r="22225"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0425" cy="266700"/>
                      </a:xfrm>
                      <a:prstGeom prst="rect">
                        <a:avLst/>
                      </a:prstGeom>
                      <a:solidFill>
                        <a:schemeClr val="accent5">
                          <a:lumMod val="75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252A5" w:rsidRDefault="00C252A5" w:rsidP="00C252A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2623AC5" id="Rectangle 9" o:spid="_x0000_s1034" style="position:absolute;left:0;text-align:left;margin-left:140.25pt;margin-top:-5.3pt;width:167.75pt;height:21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" fillcolor="#2f5496 [2408]" strokecolor="#2f5496 [2408]" strokeweight="1pt">
              <v:path arrowok="t"/>
              <v:textbox>
                <w:txbxContent>
                  <w:p w:rsidR="00C252A5" w:rsidRDefault="00C252A5" w:rsidP="00C252A5"/>
                </w:txbxContent>
              </v:textbox>
            </v:rect>
          </w:pict>
        </mc:Fallback>
      </mc:AlternateContent>
    </w:r>
    <w:sdt>
      <w:sdtPr>
        <w:id w:val="-572429792"/>
        <w:docPartObj>
          <w:docPartGallery w:val="Page Numbers (Bottom of Page)"/>
          <w:docPartUnique/>
        </w:docPartObj>
      </w:sdtPr>
      <w:sdtEndPr>
        <w:rPr>
          <w:noProof/>
          <w:color w:val="FFFFFF" w:themeColor="background1"/>
        </w:rPr>
      </w:sdtEndPr>
      <w:sdtContent>
        <w:r w:rsidRPr="00C252A5">
          <w:rPr>
            <w:color w:val="FFFFFF" w:themeColor="background1"/>
          </w:rPr>
          <w:fldChar w:fldCharType="begin"/>
        </w:r>
        <w:r w:rsidRPr="00C252A5">
          <w:rPr>
            <w:color w:val="FFFFFF" w:themeColor="background1"/>
          </w:rPr>
          <w:instrText xml:space="preserve"> PAGE   \* MERGEFORMAT </w:instrText>
        </w:r>
        <w:r w:rsidRPr="00C252A5">
          <w:rPr>
            <w:color w:val="FFFFFF" w:themeColor="background1"/>
          </w:rPr>
          <w:fldChar w:fldCharType="separate"/>
        </w:r>
        <w:r w:rsidR="00451E8E">
          <w:rPr>
            <w:noProof/>
            <w:color w:val="FFFFFF" w:themeColor="background1"/>
          </w:rPr>
          <w:t>1</w:t>
        </w:r>
        <w:r w:rsidRPr="00C252A5">
          <w:rPr>
            <w:noProof/>
            <w:color w:val="FFFFFF" w:themeColor="background1"/>
          </w:rPr>
          <w:fldChar w:fldCharType="end"/>
        </w:r>
      </w:sdtContent>
    </w:sdt>
  </w:p>
  <w:p w:rsidR="007675C4" w:rsidRDefault="007675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412" w:rsidRDefault="00CF1412">
      <w:pPr>
        <w:spacing w:after="0" w:line="240" w:lineRule="auto"/>
      </w:pPr>
      <w:r>
        <w:separator/>
      </w:r>
    </w:p>
  </w:footnote>
  <w:footnote w:type="continuationSeparator" w:id="0">
    <w:p w:rsidR="00CF1412" w:rsidRDefault="00CF14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5C4" w:rsidRPr="001269AB" w:rsidRDefault="007675C4" w:rsidP="00BA432B">
    <w:pPr>
      <w:pStyle w:val="Header"/>
      <w:ind w:right="-187"/>
      <w:rPr>
        <w:rFonts w:ascii="Times New Roman" w:hAnsi="Times New Roman" w:cs="Times New Roman"/>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067F8"/>
    <w:multiLevelType w:val="hybridMultilevel"/>
    <w:tmpl w:val="9C62D6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1A2DC1"/>
    <w:multiLevelType w:val="hybridMultilevel"/>
    <w:tmpl w:val="E912FE60"/>
    <w:lvl w:ilvl="0" w:tplc="54F47886">
      <w:start w:val="1"/>
      <w:numFmt w:val="decimal"/>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1A1847EF"/>
    <w:multiLevelType w:val="hybridMultilevel"/>
    <w:tmpl w:val="2C505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6A04A4"/>
    <w:multiLevelType w:val="hybridMultilevel"/>
    <w:tmpl w:val="4F6A138A"/>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33C54C4B"/>
    <w:multiLevelType w:val="hybridMultilevel"/>
    <w:tmpl w:val="F2B47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FB5E9F"/>
    <w:multiLevelType w:val="hybridMultilevel"/>
    <w:tmpl w:val="42A2B9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BDE435B"/>
    <w:multiLevelType w:val="hybridMultilevel"/>
    <w:tmpl w:val="C86451CE"/>
    <w:lvl w:ilvl="0" w:tplc="B5C0196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15:restartNumberingAfterBreak="0">
    <w:nsid w:val="5083704E"/>
    <w:multiLevelType w:val="hybridMultilevel"/>
    <w:tmpl w:val="8B547790"/>
    <w:lvl w:ilvl="0" w:tplc="64686F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4FD30F0"/>
    <w:multiLevelType w:val="hybridMultilevel"/>
    <w:tmpl w:val="4A94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A57949"/>
    <w:multiLevelType w:val="hybridMultilevel"/>
    <w:tmpl w:val="42A2B9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C2C3EA4"/>
    <w:multiLevelType w:val="hybridMultilevel"/>
    <w:tmpl w:val="B864781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15:restartNumberingAfterBreak="0">
    <w:nsid w:val="71E949E1"/>
    <w:multiLevelType w:val="hybridMultilevel"/>
    <w:tmpl w:val="4A96B620"/>
    <w:lvl w:ilvl="0" w:tplc="04090015">
      <w:start w:val="1"/>
      <w:numFmt w:val="upperLetter"/>
      <w:lvlText w:val="%1."/>
      <w:lvlJc w:val="left"/>
      <w:pPr>
        <w:ind w:left="720" w:hanging="360"/>
      </w:pPr>
      <w:rPr>
        <w:rFonts w:hint="default"/>
      </w:rPr>
    </w:lvl>
    <w:lvl w:ilvl="1" w:tplc="04090019">
      <w:start w:val="1"/>
      <w:numFmt w:val="lowerLetter"/>
      <w:lvlText w:val="%2."/>
      <w:lvlJc w:val="left"/>
      <w:pPr>
        <w:ind w:left="786" w:hanging="360"/>
      </w:pPr>
    </w:lvl>
    <w:lvl w:ilvl="2" w:tplc="0409001B">
      <w:start w:val="1"/>
      <w:numFmt w:val="lowerRoman"/>
      <w:lvlText w:val="%3."/>
      <w:lvlJc w:val="right"/>
      <w:pPr>
        <w:ind w:left="2160" w:hanging="180"/>
      </w:pPr>
    </w:lvl>
    <w:lvl w:ilvl="3" w:tplc="E9D6799A">
      <w:start w:val="1"/>
      <w:numFmt w:val="decimal"/>
      <w:lvlText w:val="%4)"/>
      <w:lvlJc w:val="left"/>
      <w:pPr>
        <w:ind w:left="2880" w:hanging="360"/>
      </w:pPr>
      <w:rPr>
        <w:rFonts w:hint="default"/>
      </w:rPr>
    </w:lvl>
    <w:lvl w:ilvl="4" w:tplc="91ACF436">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056E73"/>
    <w:multiLevelType w:val="hybridMultilevel"/>
    <w:tmpl w:val="E676C192"/>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13" w15:restartNumberingAfterBreak="0">
    <w:nsid w:val="7D66793E"/>
    <w:multiLevelType w:val="hybridMultilevel"/>
    <w:tmpl w:val="76BC7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3859D9"/>
    <w:multiLevelType w:val="hybridMultilevel"/>
    <w:tmpl w:val="84FC4052"/>
    <w:lvl w:ilvl="0" w:tplc="8B4A015C">
      <w:start w:val="1"/>
      <w:numFmt w:val="upperLetter"/>
      <w:lvlText w:val="(%1)"/>
      <w:lvlJc w:val="left"/>
      <w:pPr>
        <w:ind w:left="2628" w:hanging="360"/>
      </w:pPr>
      <w:rPr>
        <w:rFonts w:hint="default"/>
      </w:r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num w:numId="1">
    <w:abstractNumId w:val="8"/>
  </w:num>
  <w:num w:numId="2">
    <w:abstractNumId w:val="2"/>
  </w:num>
  <w:num w:numId="3">
    <w:abstractNumId w:val="9"/>
  </w:num>
  <w:num w:numId="4">
    <w:abstractNumId w:val="1"/>
  </w:num>
  <w:num w:numId="5">
    <w:abstractNumId w:val="3"/>
  </w:num>
  <w:num w:numId="6">
    <w:abstractNumId w:val="5"/>
  </w:num>
  <w:num w:numId="7">
    <w:abstractNumId w:val="10"/>
  </w:num>
  <w:num w:numId="8">
    <w:abstractNumId w:val="6"/>
  </w:num>
  <w:num w:numId="9">
    <w:abstractNumId w:val="14"/>
  </w:num>
  <w:num w:numId="10">
    <w:abstractNumId w:val="0"/>
  </w:num>
  <w:num w:numId="11">
    <w:abstractNumId w:val="12"/>
  </w:num>
  <w:num w:numId="12">
    <w:abstractNumId w:val="11"/>
  </w:num>
  <w:num w:numId="13">
    <w:abstractNumId w:val="7"/>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5F3"/>
    <w:rsid w:val="00007CBB"/>
    <w:rsid w:val="00011EDC"/>
    <w:rsid w:val="000556B5"/>
    <w:rsid w:val="000668FF"/>
    <w:rsid w:val="000A7618"/>
    <w:rsid w:val="000C0150"/>
    <w:rsid w:val="000C3024"/>
    <w:rsid w:val="000D5BE7"/>
    <w:rsid w:val="000F70DA"/>
    <w:rsid w:val="00101ABC"/>
    <w:rsid w:val="00115D74"/>
    <w:rsid w:val="001269AB"/>
    <w:rsid w:val="00130C90"/>
    <w:rsid w:val="00137283"/>
    <w:rsid w:val="0016509D"/>
    <w:rsid w:val="0017506C"/>
    <w:rsid w:val="001838A3"/>
    <w:rsid w:val="00196A56"/>
    <w:rsid w:val="00197519"/>
    <w:rsid w:val="001C3FD3"/>
    <w:rsid w:val="001E3530"/>
    <w:rsid w:val="001F1E01"/>
    <w:rsid w:val="0020657B"/>
    <w:rsid w:val="0021698A"/>
    <w:rsid w:val="002243AC"/>
    <w:rsid w:val="002328AA"/>
    <w:rsid w:val="00232995"/>
    <w:rsid w:val="00232AFF"/>
    <w:rsid w:val="0025768C"/>
    <w:rsid w:val="0028582A"/>
    <w:rsid w:val="00290C8F"/>
    <w:rsid w:val="00294ABE"/>
    <w:rsid w:val="002B236B"/>
    <w:rsid w:val="002B2EDC"/>
    <w:rsid w:val="002D3EBA"/>
    <w:rsid w:val="002E26EC"/>
    <w:rsid w:val="002F0110"/>
    <w:rsid w:val="0032020E"/>
    <w:rsid w:val="00342178"/>
    <w:rsid w:val="00344C42"/>
    <w:rsid w:val="00377D53"/>
    <w:rsid w:val="0039386B"/>
    <w:rsid w:val="003A687E"/>
    <w:rsid w:val="003C162E"/>
    <w:rsid w:val="003D6C07"/>
    <w:rsid w:val="00411ADA"/>
    <w:rsid w:val="00412181"/>
    <w:rsid w:val="00425CAF"/>
    <w:rsid w:val="00427C7F"/>
    <w:rsid w:val="00451E8E"/>
    <w:rsid w:val="00457126"/>
    <w:rsid w:val="00477E4C"/>
    <w:rsid w:val="004842A6"/>
    <w:rsid w:val="004A399A"/>
    <w:rsid w:val="004B6EA5"/>
    <w:rsid w:val="004D76C2"/>
    <w:rsid w:val="004E5FCB"/>
    <w:rsid w:val="004E7332"/>
    <w:rsid w:val="00505326"/>
    <w:rsid w:val="00516A99"/>
    <w:rsid w:val="00532E1B"/>
    <w:rsid w:val="00552351"/>
    <w:rsid w:val="00555BD2"/>
    <w:rsid w:val="00555D08"/>
    <w:rsid w:val="00557AAF"/>
    <w:rsid w:val="005669FE"/>
    <w:rsid w:val="00584148"/>
    <w:rsid w:val="00585477"/>
    <w:rsid w:val="00594AEF"/>
    <w:rsid w:val="005D6A96"/>
    <w:rsid w:val="005E7AB1"/>
    <w:rsid w:val="0060268E"/>
    <w:rsid w:val="006101FF"/>
    <w:rsid w:val="00613B5C"/>
    <w:rsid w:val="00644591"/>
    <w:rsid w:val="00693F40"/>
    <w:rsid w:val="006D5A7B"/>
    <w:rsid w:val="00701B8B"/>
    <w:rsid w:val="007045C5"/>
    <w:rsid w:val="00722583"/>
    <w:rsid w:val="00730017"/>
    <w:rsid w:val="00740AD2"/>
    <w:rsid w:val="007607A4"/>
    <w:rsid w:val="00760F03"/>
    <w:rsid w:val="007675C4"/>
    <w:rsid w:val="00775C56"/>
    <w:rsid w:val="0079763E"/>
    <w:rsid w:val="007A129A"/>
    <w:rsid w:val="007A2EED"/>
    <w:rsid w:val="007B2DED"/>
    <w:rsid w:val="007D2854"/>
    <w:rsid w:val="007D28D1"/>
    <w:rsid w:val="007D3C00"/>
    <w:rsid w:val="00805835"/>
    <w:rsid w:val="00810B41"/>
    <w:rsid w:val="00816B2E"/>
    <w:rsid w:val="00823437"/>
    <w:rsid w:val="0083083A"/>
    <w:rsid w:val="00847393"/>
    <w:rsid w:val="008521AD"/>
    <w:rsid w:val="008527EC"/>
    <w:rsid w:val="00862B3C"/>
    <w:rsid w:val="008859C3"/>
    <w:rsid w:val="00890814"/>
    <w:rsid w:val="00896D8F"/>
    <w:rsid w:val="008D115F"/>
    <w:rsid w:val="008E38B8"/>
    <w:rsid w:val="00912F56"/>
    <w:rsid w:val="0091527F"/>
    <w:rsid w:val="009268EB"/>
    <w:rsid w:val="0094199C"/>
    <w:rsid w:val="00961367"/>
    <w:rsid w:val="00967022"/>
    <w:rsid w:val="00975D4B"/>
    <w:rsid w:val="009D69AF"/>
    <w:rsid w:val="009E1F81"/>
    <w:rsid w:val="009F76D7"/>
    <w:rsid w:val="00A01D73"/>
    <w:rsid w:val="00A056E4"/>
    <w:rsid w:val="00A37105"/>
    <w:rsid w:val="00A424C9"/>
    <w:rsid w:val="00A46107"/>
    <w:rsid w:val="00A73222"/>
    <w:rsid w:val="00A876D1"/>
    <w:rsid w:val="00AD407C"/>
    <w:rsid w:val="00AD6BC9"/>
    <w:rsid w:val="00AE1E7E"/>
    <w:rsid w:val="00AE4B93"/>
    <w:rsid w:val="00AE53FE"/>
    <w:rsid w:val="00B10750"/>
    <w:rsid w:val="00B10F7A"/>
    <w:rsid w:val="00B4734D"/>
    <w:rsid w:val="00B758E9"/>
    <w:rsid w:val="00BA432B"/>
    <w:rsid w:val="00BB7E68"/>
    <w:rsid w:val="00C0403B"/>
    <w:rsid w:val="00C0538D"/>
    <w:rsid w:val="00C252A5"/>
    <w:rsid w:val="00C26558"/>
    <w:rsid w:val="00C4270D"/>
    <w:rsid w:val="00C53801"/>
    <w:rsid w:val="00C756DA"/>
    <w:rsid w:val="00C93F61"/>
    <w:rsid w:val="00CC61BD"/>
    <w:rsid w:val="00CE22C3"/>
    <w:rsid w:val="00CE6727"/>
    <w:rsid w:val="00CE76AF"/>
    <w:rsid w:val="00CF13FB"/>
    <w:rsid w:val="00CF1412"/>
    <w:rsid w:val="00D05EEB"/>
    <w:rsid w:val="00D256C4"/>
    <w:rsid w:val="00D336C6"/>
    <w:rsid w:val="00D51E55"/>
    <w:rsid w:val="00D637AD"/>
    <w:rsid w:val="00DA467B"/>
    <w:rsid w:val="00DB2B31"/>
    <w:rsid w:val="00DB5492"/>
    <w:rsid w:val="00DB61EB"/>
    <w:rsid w:val="00DC3769"/>
    <w:rsid w:val="00DC6FA9"/>
    <w:rsid w:val="00DE7452"/>
    <w:rsid w:val="00E065F3"/>
    <w:rsid w:val="00E15A0F"/>
    <w:rsid w:val="00E2070E"/>
    <w:rsid w:val="00E27AB5"/>
    <w:rsid w:val="00E47A7C"/>
    <w:rsid w:val="00E701D5"/>
    <w:rsid w:val="00EA1338"/>
    <w:rsid w:val="00EE4C88"/>
    <w:rsid w:val="00F427F6"/>
    <w:rsid w:val="00F779DF"/>
    <w:rsid w:val="00F97E81"/>
    <w:rsid w:val="00FA1760"/>
    <w:rsid w:val="00FD70CA"/>
    <w:rsid w:val="00FE6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0ECEE72-F6EC-4B18-B99D-D8F5D05BD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5F3"/>
    <w:pPr>
      <w:spacing w:after="200" w:line="288" w:lineRule="auto"/>
    </w:pPr>
    <w:rPr>
      <w:rFonts w:eastAsiaTheme="minorEastAsia"/>
      <w:sz w:val="21"/>
      <w:szCs w:val="21"/>
    </w:rPr>
  </w:style>
  <w:style w:type="paragraph" w:styleId="Heading1">
    <w:name w:val="heading 1"/>
    <w:basedOn w:val="Normal"/>
    <w:next w:val="Normal"/>
    <w:link w:val="Heading1Char"/>
    <w:uiPriority w:val="9"/>
    <w:qFormat/>
    <w:rsid w:val="00E065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65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5F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065F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E06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65F3"/>
    <w:rPr>
      <w:color w:val="0563C1" w:themeColor="hyperlink"/>
      <w:u w:val="single"/>
    </w:rPr>
  </w:style>
  <w:style w:type="paragraph" w:customStyle="1" w:styleId="Default">
    <w:name w:val="Default"/>
    <w:rsid w:val="00E065F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oterChar">
    <w:name w:val="Footer Char"/>
    <w:basedOn w:val="DefaultParagraphFont"/>
    <w:link w:val="Footer"/>
    <w:uiPriority w:val="99"/>
    <w:rsid w:val="00E065F3"/>
  </w:style>
  <w:style w:type="paragraph" w:styleId="Footer">
    <w:name w:val="footer"/>
    <w:basedOn w:val="Normal"/>
    <w:link w:val="FooterChar"/>
    <w:uiPriority w:val="99"/>
    <w:unhideWhenUsed/>
    <w:rsid w:val="00E065F3"/>
    <w:pPr>
      <w:tabs>
        <w:tab w:val="center" w:pos="4680"/>
        <w:tab w:val="right" w:pos="9360"/>
      </w:tabs>
      <w:spacing w:after="0" w:line="240" w:lineRule="auto"/>
    </w:pPr>
    <w:rPr>
      <w:rFonts w:eastAsiaTheme="minorHAnsi"/>
      <w:sz w:val="22"/>
      <w:szCs w:val="22"/>
    </w:rPr>
  </w:style>
  <w:style w:type="character" w:customStyle="1" w:styleId="FooterChar1">
    <w:name w:val="Footer Char1"/>
    <w:basedOn w:val="DefaultParagraphFont"/>
    <w:uiPriority w:val="99"/>
    <w:semiHidden/>
    <w:rsid w:val="00E065F3"/>
    <w:rPr>
      <w:rFonts w:eastAsiaTheme="minorEastAsia"/>
      <w:sz w:val="21"/>
      <w:szCs w:val="21"/>
    </w:rPr>
  </w:style>
  <w:style w:type="paragraph" w:styleId="ListParagraph">
    <w:name w:val="List Paragraph"/>
    <w:basedOn w:val="Normal"/>
    <w:link w:val="ListParagraphChar"/>
    <w:uiPriority w:val="1"/>
    <w:qFormat/>
    <w:rsid w:val="00E065F3"/>
    <w:pPr>
      <w:ind w:left="720"/>
      <w:contextualSpacing/>
    </w:pPr>
  </w:style>
  <w:style w:type="character" w:customStyle="1" w:styleId="hps">
    <w:name w:val="hps"/>
    <w:basedOn w:val="DefaultParagraphFont"/>
    <w:rsid w:val="001F1E01"/>
  </w:style>
  <w:style w:type="paragraph" w:styleId="BalloonText">
    <w:name w:val="Balloon Text"/>
    <w:basedOn w:val="Normal"/>
    <w:link w:val="BalloonTextChar"/>
    <w:uiPriority w:val="99"/>
    <w:semiHidden/>
    <w:unhideWhenUsed/>
    <w:rsid w:val="00975D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D4B"/>
    <w:rPr>
      <w:rFonts w:ascii="Tahoma" w:eastAsiaTheme="minorEastAsia" w:hAnsi="Tahoma" w:cs="Tahoma"/>
      <w:sz w:val="16"/>
      <w:szCs w:val="16"/>
    </w:rPr>
  </w:style>
  <w:style w:type="paragraph" w:styleId="Header">
    <w:name w:val="header"/>
    <w:basedOn w:val="Normal"/>
    <w:link w:val="HeaderChar"/>
    <w:uiPriority w:val="99"/>
    <w:unhideWhenUsed/>
    <w:rsid w:val="00DC6F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FA9"/>
    <w:rPr>
      <w:rFonts w:eastAsiaTheme="minorEastAsia"/>
      <w:sz w:val="21"/>
      <w:szCs w:val="21"/>
    </w:rPr>
  </w:style>
  <w:style w:type="character" w:customStyle="1" w:styleId="ListParagraphChar">
    <w:name w:val="List Paragraph Char"/>
    <w:basedOn w:val="DefaultParagraphFont"/>
    <w:link w:val="ListParagraph"/>
    <w:uiPriority w:val="34"/>
    <w:rsid w:val="00411ADA"/>
    <w:rPr>
      <w:rFonts w:eastAsiaTheme="minorEastAsia"/>
      <w:sz w:val="21"/>
      <w:szCs w:val="21"/>
    </w:rPr>
  </w:style>
  <w:style w:type="paragraph" w:styleId="NoSpacing">
    <w:name w:val="No Spacing"/>
    <w:uiPriority w:val="1"/>
    <w:qFormat/>
    <w:rsid w:val="00411ADA"/>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24167-92C1-4D78-9027-C95404390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6111</Words>
  <Characters>34833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40863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 Asri</dc:creator>
  <cp:keywords/>
  <dc:description/>
  <cp:lastModifiedBy>ismail - [2010]</cp:lastModifiedBy>
  <cp:revision>2</cp:revision>
  <cp:lastPrinted>2018-08-12T21:10:00Z</cp:lastPrinted>
  <dcterms:created xsi:type="dcterms:W3CDTF">2021-08-06T19:35:00Z</dcterms:created>
  <dcterms:modified xsi:type="dcterms:W3CDTF">2021-08-06T19:35:00Z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dbcdeaae-6512-3452-ab51-56b796348525</vt:lpwstr>
  </property>
</Properties>
</file>