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CBB" w:rsidRDefault="008521AD" w:rsidP="004E5FCB">
      <w:pPr>
        <w:spacing w:after="0" w:line="360" w:lineRule="auto"/>
        <w:ind w:right="-754"/>
        <w:jc w:val="right"/>
        <w:rPr>
          <w:rFonts w:ascii="Times New Roman" w:hAnsi="Times New Roman" w:cs="Times New Roman"/>
          <w:i/>
          <w:sz w:val="20"/>
          <w:szCs w:val="20"/>
        </w:rPr>
      </w:pPr>
      <w:bookmarkStart w:id="0" w:name="_Toc457165631"/>
      <w:r w:rsidRPr="00BA432B">
        <w:rPr>
          <w:rFonts w:ascii="Times New Roman" w:hAnsi="Times New Roman" w:cs="Times New Roman"/>
          <w:i/>
          <w:noProof/>
          <w:sz w:val="20"/>
          <w:szCs w:val="20"/>
        </w:rPr>
        <mc:AlternateContent>
          <mc:Choice Requires="wps">
            <w:drawing>
              <wp:anchor distT="0" distB="0" distL="114300" distR="114300" simplePos="0" relativeHeight="251666432" behindDoc="0" locked="0" layoutInCell="1" allowOverlap="1" wp14:anchorId="56D39FC2" wp14:editId="0FA4B34A">
                <wp:simplePos x="0" y="0"/>
                <wp:positionH relativeFrom="column">
                  <wp:posOffset>4344721</wp:posOffset>
                </wp:positionH>
                <wp:positionV relativeFrom="paragraph">
                  <wp:posOffset>-518681</wp:posOffset>
                </wp:positionV>
                <wp:extent cx="2184386" cy="163852"/>
                <wp:effectExtent l="0" t="0" r="26035" b="26670"/>
                <wp:wrapNone/>
                <wp:docPr id="11" name="Rectangle 11"/>
                <wp:cNvGraphicFramePr/>
                <a:graphic xmlns:a="http://schemas.openxmlformats.org/drawingml/2006/main">
                  <a:graphicData uri="http://schemas.microsoft.com/office/word/2010/wordprocessingShape">
                    <wps:wsp>
                      <wps:cNvSpPr/>
                      <wps:spPr>
                        <a:xfrm>
                          <a:off x="0" y="0"/>
                          <a:ext cx="2184386" cy="163852"/>
                        </a:xfrm>
                        <a:prstGeom prst="rect">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B1E" w:rsidRPr="000A7618" w:rsidRDefault="004F5B1E" w:rsidP="00BA432B">
                            <w:pPr>
                              <w:jc w:val="center"/>
                              <w:rPr>
                                <w:rFonts w:ascii="Times New Roman" w:hAnsi="Times New Roman" w:cs="Times New Roman"/>
                                <w:color w:val="1F3864" w:themeColor="accent5" w:themeShade="80"/>
                                <w:sz w:val="20"/>
                                <w:szCs w:val="20"/>
                              </w:rPr>
                            </w:pPr>
                            <w:proofErr w:type="gramStart"/>
                            <w:r w:rsidRPr="000A7618">
                              <w:rPr>
                                <w:rFonts w:ascii="Times New Roman" w:hAnsi="Times New Roman" w:cs="Times New Roman"/>
                                <w:color w:val="1F3864" w:themeColor="accent5" w:themeShade="80"/>
                                <w:sz w:val="20"/>
                                <w:szCs w:val="20"/>
                              </w:rPr>
                              <w:t>p-ISSN</w:t>
                            </w:r>
                            <w:proofErr w:type="gramEnd"/>
                            <w:r w:rsidRPr="000A7618">
                              <w:rPr>
                                <w:rFonts w:ascii="Times New Roman" w:hAnsi="Times New Roman" w:cs="Times New Roman"/>
                                <w:color w:val="1F3864" w:themeColor="accent5" w:themeShade="80"/>
                                <w:sz w:val="20"/>
                                <w:szCs w:val="20"/>
                              </w:rPr>
                              <w:t xml:space="preserve">: 2620-8563; </w:t>
                            </w:r>
                            <w:r w:rsidRPr="000A7618">
                              <w:rPr>
                                <w:rFonts w:ascii="Times New Roman" w:hAnsi="Times New Roman" w:cs="Times New Roman"/>
                                <w:bCs/>
                                <w:color w:val="1F3864" w:themeColor="accent5" w:themeShade="80"/>
                                <w:sz w:val="20"/>
                                <w:szCs w:val="20"/>
                              </w:rPr>
                              <w:t>e-ISSN: 2621-1521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39FC2" id="Rectangle 11" o:spid="_x0000_s1026" style="position:absolute;left:0;text-align:left;margin-left:342.1pt;margin-top:-40.85pt;width:172pt;height:1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" fillcolor="#9cc2e5 [1940]" strokecolor="#9cc2e5 [1940]" strokeweight="1pt">
                <v:textbox inset="0,0,0,0">
                  <w:txbxContent>
                    <w:p w:rsidR="004F5B1E" w:rsidRPr="000A7618" w:rsidRDefault="004F5B1E" w:rsidP="00BA432B">
                      <w:pPr>
                        <w:jc w:val="center"/>
                        <w:rPr>
                          <w:rFonts w:ascii="Times New Roman" w:hAnsi="Times New Roman" w:cs="Times New Roman"/>
                          <w:color w:val="1F3864" w:themeColor="accent5" w:themeShade="80"/>
                          <w:sz w:val="20"/>
                          <w:szCs w:val="20"/>
                        </w:rPr>
                      </w:pPr>
                      <w:proofErr w:type="gramStart"/>
                      <w:r w:rsidRPr="000A7618">
                        <w:rPr>
                          <w:rFonts w:ascii="Times New Roman" w:hAnsi="Times New Roman" w:cs="Times New Roman"/>
                          <w:color w:val="1F3864" w:themeColor="accent5" w:themeShade="80"/>
                          <w:sz w:val="20"/>
                          <w:szCs w:val="20"/>
                        </w:rPr>
                        <w:t>p-ISSN</w:t>
                      </w:r>
                      <w:proofErr w:type="gramEnd"/>
                      <w:r w:rsidRPr="000A7618">
                        <w:rPr>
                          <w:rFonts w:ascii="Times New Roman" w:hAnsi="Times New Roman" w:cs="Times New Roman"/>
                          <w:color w:val="1F3864" w:themeColor="accent5" w:themeShade="80"/>
                          <w:sz w:val="20"/>
                          <w:szCs w:val="20"/>
                        </w:rPr>
                        <w:t xml:space="preserve">: 2620-8563; </w:t>
                      </w:r>
                      <w:r w:rsidRPr="000A7618">
                        <w:rPr>
                          <w:rFonts w:ascii="Times New Roman" w:hAnsi="Times New Roman" w:cs="Times New Roman"/>
                          <w:bCs/>
                          <w:color w:val="1F3864" w:themeColor="accent5" w:themeShade="80"/>
                          <w:sz w:val="20"/>
                          <w:szCs w:val="20"/>
                        </w:rPr>
                        <w:t>e-ISSN: 2621-1521</w:t>
                      </w:r>
                    </w:p>
                  </w:txbxContent>
                </v:textbox>
              </v:rect>
            </w:pict>
          </mc:Fallback>
        </mc:AlternateContent>
      </w:r>
      <w:r w:rsidR="00BA432B" w:rsidRPr="00BA432B">
        <w:rPr>
          <w:rFonts w:ascii="Times New Roman" w:hAnsi="Times New Roman" w:cs="Times New Roman"/>
          <w:i/>
          <w:noProof/>
          <w:sz w:val="20"/>
          <w:szCs w:val="20"/>
        </w:rPr>
        <mc:AlternateContent>
          <mc:Choice Requires="wps">
            <w:drawing>
              <wp:anchor distT="0" distB="0" distL="114300" distR="114300" simplePos="0" relativeHeight="251665408" behindDoc="1" locked="0" layoutInCell="1" allowOverlap="1" wp14:anchorId="3C7EE13E" wp14:editId="6A93ECAD">
                <wp:simplePos x="0" y="0"/>
                <wp:positionH relativeFrom="column">
                  <wp:posOffset>1256030</wp:posOffset>
                </wp:positionH>
                <wp:positionV relativeFrom="paragraph">
                  <wp:posOffset>-520370</wp:posOffset>
                </wp:positionV>
                <wp:extent cx="5271770" cy="1323975"/>
                <wp:effectExtent l="0" t="0" r="24130" b="28575"/>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1323975"/>
                        </a:xfrm>
                        <a:prstGeom prst="rect">
                          <a:avLst/>
                        </a:prstGeom>
                        <a:solidFill>
                          <a:srgbClr val="CCECFF"/>
                        </a:solidFill>
                        <a:ln w="9525">
                          <a:solidFill>
                            <a:schemeClr val="tx2">
                              <a:lumMod val="20000"/>
                              <a:lumOff val="80000"/>
                            </a:schemeClr>
                          </a:solidFill>
                          <a:miter lim="800000"/>
                          <a:headEnd/>
                          <a:tailEnd/>
                        </a:ln>
                      </wps:spPr>
                      <wps:txbx>
                        <w:txbxContent>
                          <w:p w:rsidR="004F5B1E" w:rsidRPr="008D04CF" w:rsidRDefault="004F5B1E" w:rsidP="00BA432B">
                            <w:pPr>
                              <w:spacing w:after="0" w:line="240" w:lineRule="auto"/>
                              <w:rPr>
                                <w:rFonts w:ascii="Times New Roman" w:hAnsi="Times New Roman" w:cs="Times New Roman"/>
                                <w:b/>
                                <w:sz w:val="20"/>
                                <w:szCs w:val="20"/>
                              </w:rPr>
                            </w:pPr>
                          </w:p>
                          <w:p w:rsidR="004F5B1E" w:rsidRPr="008D04CF" w:rsidRDefault="004F5B1E" w:rsidP="00BA432B">
                            <w:pPr>
                              <w:rPr>
                                <w:sz w:val="20"/>
                                <w:szCs w:val="20"/>
                              </w:rPr>
                            </w:pPr>
                          </w:p>
                          <w:p w:rsidR="004F5B1E" w:rsidRPr="008D04CF" w:rsidRDefault="004F5B1E" w:rsidP="00BA432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EE13E" id="Rectangle 14" o:spid="_x0000_s1027" style="position:absolute;left:0;text-align:left;margin-left:98.9pt;margin-top:-40.95pt;width:415.1pt;height:10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" fillcolor="#ccecff" strokecolor="#d5dce4 [671]">
                <v:textbox>
                  <w:txbxContent>
                    <w:p w:rsidR="004F5B1E" w:rsidRPr="008D04CF" w:rsidRDefault="004F5B1E" w:rsidP="00BA432B">
                      <w:pPr>
                        <w:spacing w:after="0" w:line="240" w:lineRule="auto"/>
                        <w:rPr>
                          <w:rFonts w:ascii="Times New Roman" w:hAnsi="Times New Roman" w:cs="Times New Roman"/>
                          <w:b/>
                          <w:sz w:val="20"/>
                          <w:szCs w:val="20"/>
                        </w:rPr>
                      </w:pPr>
                    </w:p>
                    <w:p w:rsidR="004F5B1E" w:rsidRPr="008D04CF" w:rsidRDefault="004F5B1E" w:rsidP="00BA432B">
                      <w:pPr>
                        <w:rPr>
                          <w:sz w:val="20"/>
                          <w:szCs w:val="20"/>
                        </w:rPr>
                      </w:pPr>
                    </w:p>
                    <w:p w:rsidR="004F5B1E" w:rsidRPr="008D04CF" w:rsidRDefault="004F5B1E" w:rsidP="00BA432B">
                      <w:pPr>
                        <w:rPr>
                          <w:sz w:val="20"/>
                          <w:szCs w:val="20"/>
                        </w:rPr>
                      </w:pPr>
                    </w:p>
                  </w:txbxContent>
                </v:textbox>
              </v:rect>
            </w:pict>
          </mc:Fallback>
        </mc:AlternateContent>
      </w:r>
      <w:r w:rsidR="00BA432B" w:rsidRPr="00BA432B">
        <w:rPr>
          <w:rFonts w:ascii="Times New Roman" w:hAnsi="Times New Roman" w:cs="Times New Roman"/>
          <w:i/>
          <w:noProof/>
          <w:sz w:val="20"/>
          <w:szCs w:val="20"/>
        </w:rPr>
        <w:drawing>
          <wp:anchor distT="0" distB="0" distL="114300" distR="114300" simplePos="0" relativeHeight="251664384" behindDoc="0" locked="0" layoutInCell="1" allowOverlap="1" wp14:anchorId="47EB8AEE" wp14:editId="323D9D62">
            <wp:simplePos x="0" y="0"/>
            <wp:positionH relativeFrom="column">
              <wp:posOffset>-811530</wp:posOffset>
            </wp:positionH>
            <wp:positionV relativeFrom="paragraph">
              <wp:posOffset>-526415</wp:posOffset>
            </wp:positionV>
            <wp:extent cx="2078355" cy="13176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8355" cy="1317625"/>
                    </a:xfrm>
                    <a:prstGeom prst="rect">
                      <a:avLst/>
                    </a:prstGeom>
                  </pic:spPr>
                </pic:pic>
              </a:graphicData>
            </a:graphic>
            <wp14:sizeRelH relativeFrom="page">
              <wp14:pctWidth>0</wp14:pctWidth>
            </wp14:sizeRelH>
            <wp14:sizeRelV relativeFrom="page">
              <wp14:pctHeight>0</wp14:pctHeight>
            </wp14:sizeRelV>
          </wp:anchor>
        </w:drawing>
      </w:r>
      <w:r w:rsidR="00890814">
        <w:rPr>
          <w:rFonts w:ascii="Times New Roman" w:hAnsi="Times New Roman" w:cs="Times New Roman"/>
          <w:i/>
          <w:sz w:val="20"/>
          <w:szCs w:val="20"/>
        </w:rPr>
        <w:t>Suhardiman</w:t>
      </w:r>
      <w:r w:rsidR="00007CBB" w:rsidRPr="008527EC">
        <w:rPr>
          <w:rFonts w:ascii="Times New Roman" w:hAnsi="Times New Roman" w:cs="Times New Roman"/>
          <w:i/>
          <w:sz w:val="20"/>
          <w:szCs w:val="20"/>
        </w:rPr>
        <w:t xml:space="preserve"> et al</w:t>
      </w:r>
      <w:proofErr w:type="gramStart"/>
      <w:r w:rsidR="00007CBB" w:rsidRPr="008527EC">
        <w:rPr>
          <w:rFonts w:ascii="Times New Roman" w:hAnsi="Times New Roman" w:cs="Times New Roman"/>
          <w:i/>
          <w:sz w:val="20"/>
          <w:szCs w:val="20"/>
        </w:rPr>
        <w:t>./</w:t>
      </w:r>
      <w:proofErr w:type="gramEnd"/>
      <w:r w:rsidR="00007CBB">
        <w:rPr>
          <w:rFonts w:ascii="Times New Roman" w:hAnsi="Times New Roman" w:cs="Times New Roman"/>
          <w:i/>
          <w:sz w:val="20"/>
          <w:szCs w:val="20"/>
        </w:rPr>
        <w:t>Journal of Pharmac</w:t>
      </w:r>
      <w:r w:rsidR="00BA432B">
        <w:rPr>
          <w:rFonts w:ascii="Times New Roman" w:hAnsi="Times New Roman" w:cs="Times New Roman"/>
          <w:i/>
          <w:sz w:val="20"/>
          <w:szCs w:val="20"/>
        </w:rPr>
        <w:t>opolium</w:t>
      </w:r>
      <w:r w:rsidR="00007CBB">
        <w:rPr>
          <w:rFonts w:ascii="Times New Roman" w:hAnsi="Times New Roman" w:cs="Times New Roman"/>
          <w:i/>
          <w:sz w:val="20"/>
          <w:szCs w:val="20"/>
        </w:rPr>
        <w:t xml:space="preserve">, Volume 1, No. </w:t>
      </w:r>
      <w:r w:rsidR="006101FF">
        <w:rPr>
          <w:rFonts w:ascii="Times New Roman" w:hAnsi="Times New Roman" w:cs="Times New Roman"/>
          <w:i/>
          <w:sz w:val="20"/>
          <w:szCs w:val="20"/>
        </w:rPr>
        <w:t>2</w:t>
      </w:r>
      <w:r w:rsidR="00007CBB">
        <w:rPr>
          <w:rFonts w:ascii="Times New Roman" w:hAnsi="Times New Roman" w:cs="Times New Roman"/>
          <w:i/>
          <w:sz w:val="20"/>
          <w:szCs w:val="20"/>
        </w:rPr>
        <w:t xml:space="preserve">, </w:t>
      </w:r>
      <w:r w:rsidR="006101FF">
        <w:rPr>
          <w:rFonts w:ascii="Times New Roman" w:hAnsi="Times New Roman" w:cs="Times New Roman"/>
          <w:i/>
          <w:sz w:val="20"/>
          <w:szCs w:val="20"/>
        </w:rPr>
        <w:t>Agustus</w:t>
      </w:r>
      <w:r w:rsidR="00007CBB">
        <w:rPr>
          <w:rFonts w:ascii="Times New Roman" w:hAnsi="Times New Roman" w:cs="Times New Roman"/>
          <w:i/>
          <w:sz w:val="20"/>
          <w:szCs w:val="20"/>
        </w:rPr>
        <w:t xml:space="preserve"> 2018, </w:t>
      </w:r>
      <w:r w:rsidR="001838A3">
        <w:rPr>
          <w:rFonts w:ascii="Times New Roman" w:hAnsi="Times New Roman" w:cs="Times New Roman"/>
          <w:i/>
          <w:sz w:val="20"/>
          <w:szCs w:val="20"/>
        </w:rPr>
        <w:t>62-68</w:t>
      </w:r>
    </w:p>
    <w:p w:rsidR="00007CBB" w:rsidRDefault="00007CBB" w:rsidP="004E5FCB">
      <w:pPr>
        <w:pStyle w:val="Header"/>
        <w:ind w:right="-754"/>
        <w:jc w:val="right"/>
        <w:rPr>
          <w:rFonts w:ascii="Times New Roman" w:hAnsi="Times New Roman" w:cs="Times New Roman"/>
          <w:i/>
          <w:sz w:val="20"/>
          <w:szCs w:val="20"/>
        </w:rPr>
      </w:pPr>
    </w:p>
    <w:p w:rsidR="001E3530" w:rsidRDefault="001E3530" w:rsidP="004E5FCB">
      <w:pPr>
        <w:pStyle w:val="Header"/>
        <w:ind w:right="-754"/>
        <w:jc w:val="right"/>
        <w:rPr>
          <w:rFonts w:ascii="Times New Roman" w:hAnsi="Times New Roman" w:cs="Times New Roman"/>
          <w:i/>
          <w:sz w:val="20"/>
          <w:szCs w:val="20"/>
        </w:rPr>
      </w:pPr>
    </w:p>
    <w:p w:rsidR="00E2070E" w:rsidRPr="001E3530" w:rsidRDefault="00007CBB" w:rsidP="004E5FCB">
      <w:pPr>
        <w:pStyle w:val="Header"/>
        <w:ind w:right="-754"/>
        <w:jc w:val="right"/>
        <w:rPr>
          <w:rFonts w:ascii="Times New Roman" w:hAnsi="Times New Roman" w:cs="Times New Roman"/>
          <w:i/>
          <w:sz w:val="20"/>
          <w:szCs w:val="20"/>
        </w:rPr>
      </w:pPr>
      <w:r>
        <w:rPr>
          <w:rFonts w:ascii="Times New Roman" w:hAnsi="Times New Roman" w:cs="Times New Roman"/>
          <w:i/>
          <w:sz w:val="20"/>
          <w:szCs w:val="20"/>
        </w:rPr>
        <w:t xml:space="preserve">Available online at Website: </w:t>
      </w:r>
      <w:r w:rsidRPr="00E2070E">
        <w:rPr>
          <w:rFonts w:ascii="Times New Roman" w:hAnsi="Times New Roman" w:cs="Times New Roman"/>
          <w:i/>
          <w:sz w:val="20"/>
          <w:szCs w:val="20"/>
        </w:rPr>
        <w:t>http://ejurnal.stikes-bth.ac.id/index.php/</w:t>
      </w:r>
      <w:r w:rsidR="004E5FCB">
        <w:rPr>
          <w:rFonts w:ascii="Times New Roman" w:hAnsi="Times New Roman" w:cs="Times New Roman"/>
          <w:i/>
          <w:sz w:val="20"/>
          <w:szCs w:val="20"/>
        </w:rPr>
        <w:t>P3M_JoP</w:t>
      </w:r>
    </w:p>
    <w:p w:rsidR="008527EC" w:rsidRDefault="00B10F7A" w:rsidP="008E38B8">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4294967295" distB="4294967295" distL="114300" distR="114300" simplePos="0" relativeHeight="251661312" behindDoc="0" locked="0" layoutInCell="1" allowOverlap="1" wp14:anchorId="00CB990A" wp14:editId="1DBABF58">
                <wp:simplePos x="0" y="0"/>
                <wp:positionH relativeFrom="column">
                  <wp:posOffset>-173355</wp:posOffset>
                </wp:positionH>
                <wp:positionV relativeFrom="paragraph">
                  <wp:posOffset>158749</wp:posOffset>
                </wp:positionV>
                <wp:extent cx="5956300" cy="0"/>
                <wp:effectExtent l="0" t="0" r="25400"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0716F2" id="_x0000_t32" coordsize="21600,21600" o:spt="32" o:oned="t" path="m,l21600,21600e" filled="f">
                <v:path arrowok="t" fillok="f" o:connecttype="none"/>
                <o:lock v:ext="edit" shapetype="t"/>
              </v:shapetype>
              <v:shape id="AutoShape 5" o:spid="_x0000_s1026" type="#_x0000_t32" style="position:absolute;margin-left:-13.65pt;margin-top:12.5pt;width:46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" strokeweight="1pt"/>
            </w:pict>
          </mc:Fallback>
        </mc:AlternateContent>
      </w:r>
    </w:p>
    <w:p w:rsidR="00797C54" w:rsidRPr="00797C54" w:rsidRDefault="00797C54" w:rsidP="00797C54">
      <w:pPr>
        <w:spacing w:before="240" w:after="160" w:line="259" w:lineRule="auto"/>
        <w:ind w:left="101"/>
        <w:jc w:val="center"/>
        <w:rPr>
          <w:rFonts w:ascii="Times New Roman" w:eastAsiaTheme="minorHAnsi" w:hAnsi="Times New Roman" w:cs="Times New Roman"/>
          <w:b/>
          <w:sz w:val="28"/>
          <w:szCs w:val="28"/>
        </w:rPr>
      </w:pPr>
      <w:r w:rsidRPr="00797C54">
        <w:rPr>
          <w:rFonts w:ascii="Times New Roman" w:eastAsiaTheme="minorHAnsi" w:hAnsi="Times New Roman" w:cs="Times New Roman"/>
          <w:b/>
          <w:sz w:val="28"/>
          <w:szCs w:val="28"/>
        </w:rPr>
        <w:t>PERBANDINGAN AKTIVITAS EKSTRAK DAUN KELOR DAN EKSTRAK DAUN SIRIH MERAH SERTA KOMBINASINYA SEBAGAI ANTIJERAWAT PENYEBAB JERAWAT</w:t>
      </w:r>
    </w:p>
    <w:p w:rsidR="00797C54" w:rsidRPr="00797C54" w:rsidRDefault="00A23532" w:rsidP="00797C54">
      <w:pPr>
        <w:spacing w:after="0" w:line="240" w:lineRule="auto"/>
        <w:ind w:left="360"/>
        <w:jc w:val="center"/>
        <w:rPr>
          <w:rFonts w:ascii="Times New Roman" w:hAnsi="Times New Roman" w:cs="Times New Roman"/>
          <w:b/>
          <w:bCs/>
          <w:sz w:val="20"/>
          <w:szCs w:val="20"/>
        </w:rPr>
      </w:pPr>
      <w:r>
        <w:rPr>
          <w:rFonts w:ascii="Times New Roman" w:hAnsi="Times New Roman" w:cs="Times New Roman"/>
          <w:b/>
          <w:bCs/>
          <w:sz w:val="20"/>
          <w:szCs w:val="20"/>
        </w:rPr>
        <w:t>Eko Sri W</w:t>
      </w:r>
      <w:r w:rsidR="00797C54">
        <w:rPr>
          <w:rFonts w:ascii="Times New Roman" w:hAnsi="Times New Roman" w:cs="Times New Roman"/>
          <w:b/>
          <w:bCs/>
          <w:sz w:val="20"/>
          <w:szCs w:val="20"/>
        </w:rPr>
        <w:t>ahyuningsih</w:t>
      </w:r>
      <w:r w:rsidR="00C07F6A">
        <w:rPr>
          <w:rFonts w:ascii="Times New Roman" w:hAnsi="Times New Roman" w:cs="Times New Roman"/>
          <w:b/>
          <w:bCs/>
          <w:sz w:val="20"/>
          <w:szCs w:val="20"/>
        </w:rPr>
        <w:t xml:space="preserve">, </w:t>
      </w:r>
      <w:r w:rsidR="00C07F6A" w:rsidRPr="00C07F6A">
        <w:rPr>
          <w:rFonts w:ascii="Times New Roman" w:hAnsi="Times New Roman" w:cs="Times New Roman"/>
          <w:b/>
          <w:bCs/>
          <w:sz w:val="20"/>
          <w:szCs w:val="20"/>
        </w:rPr>
        <w:t>Wahono Sumaryono, Chaidir</w:t>
      </w:r>
    </w:p>
    <w:p w:rsidR="00797C54" w:rsidRDefault="00447BF0" w:rsidP="00797C54">
      <w:pPr>
        <w:spacing w:after="0" w:line="240" w:lineRule="auto"/>
        <w:ind w:left="360"/>
        <w:jc w:val="center"/>
        <w:rPr>
          <w:rFonts w:ascii="Times New Roman" w:hAnsi="Times New Roman" w:cs="Times New Roman"/>
          <w:sz w:val="20"/>
          <w:szCs w:val="20"/>
        </w:rPr>
      </w:pPr>
      <w:r>
        <w:rPr>
          <w:rFonts w:ascii="Times New Roman" w:hAnsi="Times New Roman" w:cs="Times New Roman"/>
          <w:sz w:val="20"/>
          <w:szCs w:val="20"/>
          <w:lang w:val="id-ID"/>
        </w:rPr>
        <w:t>Universitas Buana P</w:t>
      </w:r>
      <w:r w:rsidR="00797C54">
        <w:rPr>
          <w:rFonts w:ascii="Times New Roman" w:hAnsi="Times New Roman" w:cs="Times New Roman"/>
          <w:sz w:val="20"/>
          <w:szCs w:val="20"/>
          <w:lang w:val="id-ID"/>
        </w:rPr>
        <w:t>erjuangan</w:t>
      </w:r>
      <w:r>
        <w:rPr>
          <w:rFonts w:ascii="Times New Roman" w:hAnsi="Times New Roman" w:cs="Times New Roman"/>
          <w:sz w:val="20"/>
          <w:szCs w:val="20"/>
        </w:rPr>
        <w:t xml:space="preserve"> Karawang</w:t>
      </w:r>
    </w:p>
    <w:p w:rsidR="00A23532" w:rsidRPr="00447BF0" w:rsidRDefault="00A23532" w:rsidP="00797C54">
      <w:pPr>
        <w:spacing w:after="0" w:line="240" w:lineRule="auto"/>
        <w:ind w:left="360"/>
        <w:jc w:val="center"/>
        <w:rPr>
          <w:rFonts w:ascii="Times New Roman" w:hAnsi="Times New Roman" w:cs="Times New Roman"/>
          <w:sz w:val="20"/>
          <w:szCs w:val="20"/>
        </w:rPr>
      </w:pPr>
      <w:r>
        <w:rPr>
          <w:rFonts w:ascii="Times New Roman" w:hAnsi="Times New Roman" w:cs="Times New Roman"/>
          <w:sz w:val="20"/>
          <w:szCs w:val="20"/>
        </w:rPr>
        <w:t xml:space="preserve">Universitas Pancasila </w:t>
      </w:r>
      <w:proofErr w:type="gramStart"/>
      <w:r>
        <w:rPr>
          <w:rFonts w:ascii="Times New Roman" w:hAnsi="Times New Roman" w:cs="Times New Roman"/>
          <w:sz w:val="20"/>
          <w:szCs w:val="20"/>
        </w:rPr>
        <w:t>jakarta</w:t>
      </w:r>
      <w:proofErr w:type="gramEnd"/>
    </w:p>
    <w:p w:rsidR="00797C54" w:rsidRPr="00797C54" w:rsidRDefault="009268EB" w:rsidP="00797C54">
      <w:pPr>
        <w:spacing w:after="0" w:line="240" w:lineRule="auto"/>
        <w:ind w:left="360"/>
        <w:jc w:val="center"/>
        <w:rPr>
          <w:rFonts w:ascii="Times New Roman" w:eastAsiaTheme="minorHAnsi" w:hAnsi="Times New Roman" w:cs="Times New Roman"/>
          <w:b/>
          <w:color w:val="00B0F0"/>
          <w:sz w:val="20"/>
          <w:szCs w:val="20"/>
        </w:rPr>
      </w:pPr>
      <w:r w:rsidRPr="006101FF">
        <w:rPr>
          <w:rFonts w:ascii="Times New Roman" w:hAnsi="Times New Roman" w:cs="Times New Roman"/>
          <w:sz w:val="20"/>
          <w:szCs w:val="20"/>
        </w:rPr>
        <w:t xml:space="preserve">Email: </w:t>
      </w:r>
      <w:hyperlink r:id="rId9" w:history="1">
        <w:r w:rsidR="00797C54" w:rsidRPr="00797C54">
          <w:rPr>
            <w:rStyle w:val="Hyperlink"/>
            <w:rFonts w:ascii="Times New Roman" w:eastAsiaTheme="minorHAnsi" w:hAnsi="Times New Roman" w:cs="Times New Roman"/>
            <w:b/>
            <w:sz w:val="20"/>
            <w:szCs w:val="20"/>
          </w:rPr>
          <w:t>ekosri@ubpkarawang.ac.id</w:t>
        </w:r>
      </w:hyperlink>
    </w:p>
    <w:p w:rsidR="001E3530" w:rsidRDefault="001E3530" w:rsidP="008E38B8">
      <w:pPr>
        <w:spacing w:after="0" w:line="240" w:lineRule="auto"/>
        <w:jc w:val="center"/>
        <w:rPr>
          <w:rFonts w:ascii="Times New Roman" w:hAnsi="Times New Roman" w:cs="Times New Roman"/>
          <w:sz w:val="20"/>
          <w:szCs w:val="20"/>
        </w:rPr>
      </w:pPr>
    </w:p>
    <w:p w:rsidR="001E3530" w:rsidRPr="00344C42" w:rsidRDefault="00B10F7A" w:rsidP="001E3530">
      <w:pPr>
        <w:spacing w:after="0" w:line="360" w:lineRule="auto"/>
        <w:jc w:val="center"/>
        <w:rPr>
          <w:rFonts w:ascii="Times New Roman" w:hAnsi="Times New Roman" w:cs="Times New Roman"/>
          <w:sz w:val="20"/>
          <w:szCs w:val="20"/>
        </w:rPr>
      </w:pPr>
      <w:r>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14:anchorId="204B5AFA" wp14:editId="05EDFD28">
                <wp:simplePos x="0" y="0"/>
                <wp:positionH relativeFrom="column">
                  <wp:posOffset>-173355</wp:posOffset>
                </wp:positionH>
                <wp:positionV relativeFrom="paragraph">
                  <wp:posOffset>210184</wp:posOffset>
                </wp:positionV>
                <wp:extent cx="5956300" cy="0"/>
                <wp:effectExtent l="0" t="0" r="2540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74342" id="AutoShape 6" o:spid="_x0000_s1026" type="#_x0000_t32" style="position:absolute;margin-left:-13.65pt;margin-top:16.55pt;width:469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" strokeweight="1pt"/>
            </w:pict>
          </mc:Fallback>
        </mc:AlternateContent>
      </w:r>
      <w:r w:rsidR="001E3530">
        <w:rPr>
          <w:rFonts w:ascii="Times New Roman" w:hAnsi="Times New Roman" w:cs="Times New Roman"/>
          <w:color w:val="000000"/>
          <w:sz w:val="20"/>
          <w:szCs w:val="20"/>
        </w:rPr>
        <w:t>Receiv</w:t>
      </w:r>
      <w:r w:rsidR="001E3530" w:rsidRPr="00344C42">
        <w:rPr>
          <w:rFonts w:ascii="Times New Roman" w:hAnsi="Times New Roman" w:cs="Times New Roman"/>
          <w:color w:val="000000"/>
          <w:sz w:val="20"/>
          <w:szCs w:val="20"/>
        </w:rPr>
        <w:t>ed:</w:t>
      </w:r>
      <w:r w:rsidR="00C0403B">
        <w:rPr>
          <w:rFonts w:ascii="Times New Roman" w:hAnsi="Times New Roman" w:cs="Times New Roman"/>
          <w:color w:val="000000"/>
          <w:sz w:val="20"/>
          <w:szCs w:val="20"/>
        </w:rPr>
        <w:t xml:space="preserve"> </w:t>
      </w:r>
      <w:r w:rsidR="00890814">
        <w:rPr>
          <w:rFonts w:ascii="Times New Roman" w:hAnsi="Times New Roman" w:cs="Times New Roman"/>
          <w:color w:val="000000"/>
          <w:sz w:val="20"/>
          <w:szCs w:val="20"/>
        </w:rPr>
        <w:t>4</w:t>
      </w:r>
      <w:r w:rsidR="006101FF">
        <w:rPr>
          <w:rFonts w:ascii="Times New Roman" w:hAnsi="Times New Roman" w:cs="Times New Roman"/>
          <w:color w:val="000000"/>
          <w:sz w:val="20"/>
          <w:szCs w:val="20"/>
        </w:rPr>
        <w:t xml:space="preserve"> April</w:t>
      </w:r>
      <w:r w:rsidR="001E3530">
        <w:rPr>
          <w:rFonts w:ascii="Times New Roman" w:hAnsi="Times New Roman" w:cs="Times New Roman"/>
          <w:color w:val="000000"/>
          <w:sz w:val="20"/>
          <w:szCs w:val="20"/>
        </w:rPr>
        <w:t xml:space="preserve"> 2018; </w:t>
      </w:r>
      <w:proofErr w:type="gramStart"/>
      <w:r w:rsidR="001E3530" w:rsidRPr="00344C42">
        <w:rPr>
          <w:rFonts w:ascii="Times New Roman" w:hAnsi="Times New Roman" w:cs="Times New Roman"/>
          <w:color w:val="000000"/>
          <w:sz w:val="20"/>
          <w:szCs w:val="20"/>
        </w:rPr>
        <w:t>Revised</w:t>
      </w:r>
      <w:proofErr w:type="gramEnd"/>
      <w:r w:rsidR="001E3530" w:rsidRPr="00344C42">
        <w:rPr>
          <w:rFonts w:ascii="Times New Roman" w:hAnsi="Times New Roman" w:cs="Times New Roman"/>
          <w:color w:val="000000"/>
          <w:sz w:val="20"/>
          <w:szCs w:val="20"/>
        </w:rPr>
        <w:t xml:space="preserve">: </w:t>
      </w:r>
      <w:r w:rsidR="006101FF">
        <w:rPr>
          <w:rFonts w:ascii="Times New Roman" w:hAnsi="Times New Roman" w:cs="Times New Roman"/>
          <w:color w:val="000000"/>
          <w:sz w:val="20"/>
          <w:szCs w:val="20"/>
        </w:rPr>
        <w:t>July</w:t>
      </w:r>
      <w:r w:rsidR="001E3530">
        <w:rPr>
          <w:rFonts w:ascii="Times New Roman" w:hAnsi="Times New Roman" w:cs="Times New Roman"/>
          <w:color w:val="000000"/>
          <w:sz w:val="20"/>
          <w:szCs w:val="20"/>
        </w:rPr>
        <w:t xml:space="preserve"> </w:t>
      </w:r>
      <w:r w:rsidR="001E3530" w:rsidRPr="00344C42">
        <w:rPr>
          <w:rFonts w:ascii="Times New Roman" w:hAnsi="Times New Roman" w:cs="Times New Roman"/>
          <w:color w:val="000000"/>
          <w:sz w:val="20"/>
          <w:szCs w:val="20"/>
        </w:rPr>
        <w:t>2018</w:t>
      </w:r>
      <w:r w:rsidR="001E3530">
        <w:rPr>
          <w:rFonts w:ascii="Times New Roman" w:hAnsi="Times New Roman" w:cs="Times New Roman"/>
          <w:color w:val="000000"/>
          <w:sz w:val="20"/>
          <w:szCs w:val="20"/>
        </w:rPr>
        <w:t xml:space="preserve">; </w:t>
      </w:r>
      <w:r w:rsidR="001E3530" w:rsidRPr="00344C42">
        <w:rPr>
          <w:rFonts w:ascii="Times New Roman" w:hAnsi="Times New Roman" w:cs="Times New Roman"/>
          <w:color w:val="000000"/>
          <w:sz w:val="20"/>
          <w:szCs w:val="20"/>
        </w:rPr>
        <w:t xml:space="preserve">Accepted: </w:t>
      </w:r>
      <w:r w:rsidR="006101FF">
        <w:rPr>
          <w:rFonts w:ascii="Times New Roman" w:hAnsi="Times New Roman" w:cs="Times New Roman"/>
          <w:color w:val="000000"/>
          <w:sz w:val="20"/>
          <w:szCs w:val="20"/>
        </w:rPr>
        <w:t>August</w:t>
      </w:r>
      <w:r w:rsidR="001E3530">
        <w:rPr>
          <w:rFonts w:ascii="Times New Roman" w:hAnsi="Times New Roman" w:cs="Times New Roman"/>
          <w:color w:val="000000"/>
          <w:sz w:val="20"/>
          <w:szCs w:val="20"/>
        </w:rPr>
        <w:t xml:space="preserve"> 2018; </w:t>
      </w:r>
      <w:r w:rsidR="001E3530" w:rsidRPr="00344C42">
        <w:rPr>
          <w:rFonts w:ascii="Times New Roman" w:hAnsi="Times New Roman" w:cs="Times New Roman"/>
          <w:color w:val="000000"/>
          <w:sz w:val="20"/>
          <w:szCs w:val="20"/>
        </w:rPr>
        <w:t xml:space="preserve">Available </w:t>
      </w:r>
      <w:r w:rsidR="001E3530">
        <w:rPr>
          <w:rFonts w:ascii="Times New Roman" w:hAnsi="Times New Roman" w:cs="Times New Roman"/>
          <w:color w:val="000000"/>
          <w:sz w:val="20"/>
          <w:szCs w:val="20"/>
        </w:rPr>
        <w:t>o</w:t>
      </w:r>
      <w:r w:rsidR="001E3530" w:rsidRPr="00344C42">
        <w:rPr>
          <w:rFonts w:ascii="Times New Roman" w:hAnsi="Times New Roman" w:cs="Times New Roman"/>
          <w:color w:val="000000"/>
          <w:sz w:val="20"/>
          <w:szCs w:val="20"/>
        </w:rPr>
        <w:t xml:space="preserve">nline: </w:t>
      </w:r>
      <w:r w:rsidR="006101FF">
        <w:rPr>
          <w:rFonts w:ascii="Times New Roman" w:hAnsi="Times New Roman" w:cs="Times New Roman"/>
          <w:color w:val="000000"/>
          <w:sz w:val="20"/>
          <w:szCs w:val="20"/>
        </w:rPr>
        <w:t>August</w:t>
      </w:r>
      <w:r w:rsidR="001E3530" w:rsidRPr="00344C42">
        <w:rPr>
          <w:rFonts w:ascii="Times New Roman" w:hAnsi="Times New Roman" w:cs="Times New Roman"/>
          <w:color w:val="000000"/>
          <w:sz w:val="20"/>
          <w:szCs w:val="20"/>
        </w:rPr>
        <w:t xml:space="preserve"> 2018</w:t>
      </w:r>
    </w:p>
    <w:p w:rsidR="001E3530" w:rsidRPr="008E38B8" w:rsidRDefault="001E3530" w:rsidP="008E38B8">
      <w:pPr>
        <w:spacing w:after="0" w:line="240" w:lineRule="auto"/>
        <w:jc w:val="center"/>
        <w:rPr>
          <w:rFonts w:ascii="Times New Roman" w:hAnsi="Times New Roman" w:cs="Times New Roman"/>
          <w:sz w:val="20"/>
          <w:szCs w:val="20"/>
        </w:rPr>
      </w:pPr>
    </w:p>
    <w:p w:rsidR="009268EB" w:rsidRPr="008E38B8" w:rsidRDefault="009268EB" w:rsidP="009268EB">
      <w:pPr>
        <w:spacing w:after="0" w:line="240" w:lineRule="auto"/>
        <w:jc w:val="center"/>
        <w:rPr>
          <w:rFonts w:ascii="Times New Roman" w:hAnsi="Times New Roman" w:cs="Times New Roman"/>
          <w:b/>
          <w:bCs/>
          <w:i/>
          <w:sz w:val="24"/>
          <w:szCs w:val="24"/>
        </w:rPr>
      </w:pPr>
      <w:r w:rsidRPr="008E38B8">
        <w:rPr>
          <w:rFonts w:ascii="Times New Roman" w:hAnsi="Times New Roman" w:cs="Times New Roman"/>
          <w:b/>
          <w:bCs/>
          <w:i/>
          <w:sz w:val="24"/>
          <w:szCs w:val="24"/>
        </w:rPr>
        <w:t>ABSTRACT</w:t>
      </w:r>
    </w:p>
    <w:p w:rsidR="00447BF0" w:rsidRPr="00447BF0" w:rsidRDefault="00447BF0" w:rsidP="00447B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themeColor="text1"/>
          <w:sz w:val="22"/>
          <w:szCs w:val="22"/>
        </w:rPr>
      </w:pPr>
      <w:r w:rsidRPr="00447BF0">
        <w:rPr>
          <w:rFonts w:ascii="Times New Roman" w:eastAsia="Times New Roman" w:hAnsi="Times New Roman" w:cs="Times New Roman"/>
          <w:i/>
          <w:color w:val="000000" w:themeColor="text1"/>
          <w:sz w:val="22"/>
          <w:szCs w:val="22"/>
          <w:lang w:val="en"/>
        </w:rPr>
        <w:t>Moringa leaves and red betel leaf have been shown to be effective as acne antibacterials against S. aureus and P. acne. The content of Moringa leaves and red betel leaves are flavonoids, saponins, tannins which can act as antibacterial. The purpose of the study was to determine the antibacterial activity against S. aureus and P. acne concentrate extracts of Moringa leaf and red betel leaf and the combination of Moringa leaf extract and red betel leaf. Extraction was obtained using 70% ethanol maceration method. Each extract was tested for antibacterial activity against the test bacteria by well diffusion method with a concentration of 0.3%; 0.6%; 1.25%; 2.5%; 5%; 10%; 20% , positive control (clindamycin) and negative control (sterile aquadest). Furthermore, the measurement of the zone of inhibition and determination of the concentration of the minimum inhibition zone of the two extracts was carried out. Moringa leaf ethanol extract can inhibit growth against Propionibacterium acnes at a concentration of 1.25%, against Stapylococcus aureus at a concentration of 1.25% and ethanol extract of red betel leaf can inhibit growth against Propionibacterium acnes at a concentration of 2.5%, against Stapylococcus aureus at a concentration 2.5%. The best antibacterial activity of the combination of red betel leaf extract and Moringa leaves against Propionibacterium acnes and Staphylococcus aureus at a concentration of 2.5</w:t>
      </w:r>
      <w:proofErr w:type="gramStart"/>
      <w:r w:rsidRPr="00447BF0">
        <w:rPr>
          <w:rFonts w:ascii="Times New Roman" w:eastAsia="Times New Roman" w:hAnsi="Times New Roman" w:cs="Times New Roman"/>
          <w:i/>
          <w:color w:val="000000" w:themeColor="text1"/>
          <w:sz w:val="22"/>
          <w:szCs w:val="22"/>
          <w:lang w:val="en"/>
        </w:rPr>
        <w:t>% :</w:t>
      </w:r>
      <w:proofErr w:type="gramEnd"/>
      <w:r w:rsidRPr="00447BF0">
        <w:rPr>
          <w:rFonts w:ascii="Times New Roman" w:eastAsia="Times New Roman" w:hAnsi="Times New Roman" w:cs="Times New Roman"/>
          <w:i/>
          <w:color w:val="000000" w:themeColor="text1"/>
          <w:sz w:val="22"/>
          <w:szCs w:val="22"/>
          <w:lang w:val="en"/>
        </w:rPr>
        <w:t xml:space="preserve"> 2.5% with a diameter of inhibition against Propionibacterium acnes 22.75 ± 0.28 and against Stapylococcus aureus bacteria in diameter resistance 25.50 ± 0.57</w:t>
      </w:r>
    </w:p>
    <w:p w:rsidR="00A46107" w:rsidRDefault="001E3530" w:rsidP="009268EB">
      <w:pPr>
        <w:tabs>
          <w:tab w:val="left" w:pos="0"/>
        </w:tabs>
        <w:spacing w:after="0" w:line="240" w:lineRule="auto"/>
        <w:rPr>
          <w:rStyle w:val="hps"/>
          <w:rFonts w:ascii="Times New Roman" w:hAnsi="Times New Roman" w:cs="Times New Roman"/>
          <w:i/>
          <w:sz w:val="20"/>
          <w:szCs w:val="20"/>
        </w:rPr>
      </w:pPr>
      <w:r>
        <w:rPr>
          <w:rFonts w:ascii="Times New Roman" w:hAnsi="Times New Roman" w:cs="Times New Roman"/>
          <w:b/>
          <w:i/>
          <w:sz w:val="20"/>
          <w:szCs w:val="20"/>
          <w:lang w:val="id-ID"/>
        </w:rPr>
        <w:t>Key</w:t>
      </w:r>
      <w:r w:rsidR="009268EB" w:rsidRPr="008E38B8">
        <w:rPr>
          <w:rFonts w:ascii="Times New Roman" w:hAnsi="Times New Roman" w:cs="Times New Roman"/>
          <w:b/>
          <w:i/>
          <w:sz w:val="20"/>
          <w:szCs w:val="20"/>
          <w:lang w:val="id-ID"/>
        </w:rPr>
        <w:t>words</w:t>
      </w:r>
      <w:r w:rsidR="009268EB" w:rsidRPr="008E38B8">
        <w:rPr>
          <w:rFonts w:ascii="Times New Roman" w:hAnsi="Times New Roman" w:cs="Times New Roman"/>
          <w:b/>
          <w:i/>
          <w:iCs/>
          <w:sz w:val="20"/>
          <w:szCs w:val="20"/>
          <w:lang w:val="id-ID"/>
        </w:rPr>
        <w:t>:</w:t>
      </w:r>
      <w:r w:rsidR="009268EB" w:rsidRPr="008E38B8">
        <w:rPr>
          <w:rStyle w:val="hps"/>
          <w:rFonts w:ascii="Times New Roman" w:hAnsi="Times New Roman" w:cs="Times New Roman"/>
          <w:b/>
          <w:i/>
          <w:iCs/>
          <w:sz w:val="20"/>
          <w:szCs w:val="20"/>
        </w:rPr>
        <w:t xml:space="preserve"> </w:t>
      </w:r>
      <w:r w:rsidR="00714B92" w:rsidRPr="00714B92">
        <w:rPr>
          <w:rFonts w:ascii="Times New Roman" w:eastAsia="Times New Roman" w:hAnsi="Times New Roman" w:cs="Times New Roman"/>
          <w:i/>
          <w:sz w:val="22"/>
          <w:szCs w:val="22"/>
          <w:lang w:val="en" w:eastAsia="id-ID"/>
        </w:rPr>
        <w:t xml:space="preserve">Moringa leaves, Piper crocatum leaves, P. </w:t>
      </w:r>
      <w:proofErr w:type="gramStart"/>
      <w:r w:rsidR="00714B92" w:rsidRPr="00714B92">
        <w:rPr>
          <w:rFonts w:ascii="Times New Roman" w:eastAsia="Times New Roman" w:hAnsi="Times New Roman" w:cs="Times New Roman"/>
          <w:i/>
          <w:sz w:val="22"/>
          <w:szCs w:val="22"/>
          <w:lang w:val="en" w:eastAsia="id-ID"/>
        </w:rPr>
        <w:t>acne</w:t>
      </w:r>
      <w:proofErr w:type="gramEnd"/>
      <w:r w:rsidR="00714B92" w:rsidRPr="00714B92">
        <w:rPr>
          <w:rFonts w:ascii="Times New Roman" w:eastAsia="Times New Roman" w:hAnsi="Times New Roman" w:cs="Times New Roman"/>
          <w:i/>
          <w:sz w:val="22"/>
          <w:szCs w:val="22"/>
          <w:lang w:val="en" w:eastAsia="id-ID"/>
        </w:rPr>
        <w:t>, S. aureus</w:t>
      </w:r>
    </w:p>
    <w:p w:rsidR="001F1E01" w:rsidRDefault="001F1E01" w:rsidP="001F1E01">
      <w:pPr>
        <w:spacing w:after="0" w:line="240" w:lineRule="auto"/>
        <w:jc w:val="center"/>
        <w:rPr>
          <w:rFonts w:ascii="Times New Roman" w:hAnsi="Times New Roman" w:cs="Times New Roman"/>
          <w:b/>
          <w:sz w:val="24"/>
          <w:szCs w:val="24"/>
          <w:lang w:val="id-ID"/>
        </w:rPr>
      </w:pPr>
      <w:r w:rsidRPr="00103B7D">
        <w:rPr>
          <w:rFonts w:ascii="Times New Roman" w:hAnsi="Times New Roman" w:cs="Times New Roman"/>
          <w:b/>
          <w:sz w:val="24"/>
          <w:szCs w:val="24"/>
          <w:lang w:val="id-ID"/>
        </w:rPr>
        <w:t>ABSTRAK</w:t>
      </w:r>
    </w:p>
    <w:p w:rsidR="00447BF0" w:rsidRPr="00D31C3E" w:rsidRDefault="00DB54ED" w:rsidP="002F69B3">
      <w:pPr>
        <w:pStyle w:val="ListParagraph"/>
        <w:tabs>
          <w:tab w:val="left" w:pos="90"/>
        </w:tabs>
        <w:spacing w:after="160" w:line="240" w:lineRule="auto"/>
        <w:ind w:left="0"/>
        <w:jc w:val="both"/>
        <w:rPr>
          <w:rFonts w:ascii="Times New Roman" w:hAnsi="Times New Roman"/>
          <w:bCs/>
          <w:sz w:val="22"/>
          <w:szCs w:val="22"/>
          <w:lang w:eastAsia="id-ID"/>
        </w:rPr>
      </w:pPr>
      <w:r>
        <w:rPr>
          <w:rFonts w:ascii="Times New Roman" w:eastAsia="Times New Roman" w:hAnsi="Times New Roman" w:cs="Times New Roman"/>
          <w:color w:val="202124"/>
          <w:sz w:val="22"/>
          <w:szCs w:val="22"/>
          <w:lang w:val="id-ID"/>
        </w:rPr>
        <w:t>Daun kelor dan daun sirih merah</w:t>
      </w:r>
      <w:r w:rsidRPr="00DB54ED">
        <w:rPr>
          <w:rFonts w:ascii="Times New Roman" w:eastAsia="Times New Roman" w:hAnsi="Times New Roman" w:cs="Times New Roman"/>
          <w:color w:val="202124"/>
          <w:sz w:val="22"/>
          <w:szCs w:val="22"/>
          <w:lang w:val="id-ID"/>
        </w:rPr>
        <w:t xml:space="preserve"> terbukti efektif sebagai antibakteri jerawat terhadap </w:t>
      </w:r>
      <w:r w:rsidRPr="00DB54ED">
        <w:rPr>
          <w:rFonts w:ascii="Times New Roman" w:eastAsia="Times New Roman" w:hAnsi="Times New Roman" w:cs="Times New Roman"/>
          <w:i/>
          <w:color w:val="202124"/>
          <w:sz w:val="22"/>
          <w:szCs w:val="22"/>
          <w:lang w:val="id-ID"/>
        </w:rPr>
        <w:t>S. aureus</w:t>
      </w:r>
      <w:r w:rsidRPr="00DB54ED">
        <w:rPr>
          <w:rFonts w:ascii="Times New Roman" w:eastAsia="Times New Roman" w:hAnsi="Times New Roman" w:cs="Times New Roman"/>
          <w:color w:val="202124"/>
          <w:sz w:val="22"/>
          <w:szCs w:val="22"/>
          <w:lang w:val="id-ID"/>
        </w:rPr>
        <w:t xml:space="preserve"> dan </w:t>
      </w:r>
      <w:r w:rsidRPr="00DB54ED">
        <w:rPr>
          <w:rFonts w:ascii="Times New Roman" w:eastAsia="Times New Roman" w:hAnsi="Times New Roman" w:cs="Times New Roman"/>
          <w:i/>
          <w:color w:val="202124"/>
          <w:sz w:val="22"/>
          <w:szCs w:val="22"/>
          <w:lang w:val="id-ID"/>
        </w:rPr>
        <w:t>P. acne</w:t>
      </w:r>
      <w:r w:rsidRPr="00DB54ED">
        <w:rPr>
          <w:rFonts w:ascii="Times New Roman" w:eastAsia="Times New Roman" w:hAnsi="Times New Roman" w:cs="Times New Roman"/>
          <w:color w:val="202124"/>
          <w:sz w:val="22"/>
          <w:szCs w:val="22"/>
          <w:lang w:val="id-ID"/>
        </w:rPr>
        <w:t>. Kandungan</w:t>
      </w:r>
      <w:r>
        <w:rPr>
          <w:rFonts w:ascii="Times New Roman" w:eastAsia="Times New Roman" w:hAnsi="Times New Roman" w:cs="Times New Roman"/>
          <w:color w:val="202124"/>
          <w:sz w:val="22"/>
          <w:szCs w:val="22"/>
          <w:lang w:val="id-ID"/>
        </w:rPr>
        <w:t xml:space="preserve"> daun kelor dan daun siirh merah dalah flavonoid, saponin, tanin yang bisa </w:t>
      </w:r>
      <w:r w:rsidRPr="00DB54ED">
        <w:rPr>
          <w:rFonts w:ascii="Times New Roman" w:eastAsia="Times New Roman" w:hAnsi="Times New Roman" w:cs="Times New Roman"/>
          <w:color w:val="202124"/>
          <w:sz w:val="22"/>
          <w:szCs w:val="22"/>
          <w:lang w:val="id-ID"/>
        </w:rPr>
        <w:t xml:space="preserve">sebagai antibakteri. Tujuan penelitian adalah untuk mengetahui aktivitas antibakteri terhadap </w:t>
      </w:r>
      <w:r w:rsidRPr="00DB54ED">
        <w:rPr>
          <w:rFonts w:ascii="Times New Roman" w:eastAsia="Times New Roman" w:hAnsi="Times New Roman" w:cs="Times New Roman"/>
          <w:i/>
          <w:color w:val="202124"/>
          <w:sz w:val="22"/>
          <w:szCs w:val="22"/>
          <w:lang w:val="id-ID"/>
        </w:rPr>
        <w:t>S. aureus</w:t>
      </w:r>
      <w:r w:rsidRPr="00DB54ED">
        <w:rPr>
          <w:rFonts w:ascii="Times New Roman" w:eastAsia="Times New Roman" w:hAnsi="Times New Roman" w:cs="Times New Roman"/>
          <w:color w:val="202124"/>
          <w:sz w:val="22"/>
          <w:szCs w:val="22"/>
          <w:lang w:val="id-ID"/>
        </w:rPr>
        <w:t xml:space="preserve"> dan </w:t>
      </w:r>
      <w:r w:rsidRPr="00DB54ED">
        <w:rPr>
          <w:rFonts w:ascii="Times New Roman" w:eastAsia="Times New Roman" w:hAnsi="Times New Roman" w:cs="Times New Roman"/>
          <w:i/>
          <w:color w:val="202124"/>
          <w:sz w:val="22"/>
          <w:szCs w:val="22"/>
          <w:lang w:val="id-ID"/>
        </w:rPr>
        <w:t>P. acne</w:t>
      </w:r>
      <w:r w:rsidRPr="00DB54ED">
        <w:rPr>
          <w:rFonts w:ascii="Times New Roman" w:eastAsia="Times New Roman" w:hAnsi="Times New Roman" w:cs="Times New Roman"/>
          <w:color w:val="202124"/>
          <w:sz w:val="22"/>
          <w:szCs w:val="22"/>
          <w:lang w:val="id-ID"/>
        </w:rPr>
        <w:t xml:space="preserve"> konsentrat ekstr</w:t>
      </w:r>
      <w:r>
        <w:rPr>
          <w:rFonts w:ascii="Times New Roman" w:eastAsia="Times New Roman" w:hAnsi="Times New Roman" w:cs="Times New Roman"/>
          <w:color w:val="202124"/>
          <w:sz w:val="22"/>
          <w:szCs w:val="22"/>
          <w:lang w:val="id-ID"/>
        </w:rPr>
        <w:t>ak daun kelor dan daun sirih merah</w:t>
      </w:r>
      <w:r w:rsidRPr="00DB54ED">
        <w:rPr>
          <w:rFonts w:ascii="Times New Roman" w:eastAsia="Times New Roman" w:hAnsi="Times New Roman" w:cs="Times New Roman"/>
          <w:color w:val="202124"/>
          <w:sz w:val="22"/>
          <w:szCs w:val="22"/>
          <w:lang w:val="id-ID"/>
        </w:rPr>
        <w:t xml:space="preserve"> serta kombinasi ekstra</w:t>
      </w:r>
      <w:r>
        <w:rPr>
          <w:rFonts w:ascii="Times New Roman" w:eastAsia="Times New Roman" w:hAnsi="Times New Roman" w:cs="Times New Roman"/>
          <w:color w:val="202124"/>
          <w:sz w:val="22"/>
          <w:szCs w:val="22"/>
          <w:lang w:val="id-ID"/>
        </w:rPr>
        <w:t>k daun kelor dan daun sirih merah</w:t>
      </w:r>
      <w:r w:rsidRPr="00DB54ED">
        <w:rPr>
          <w:rFonts w:ascii="Times New Roman" w:eastAsia="Times New Roman" w:hAnsi="Times New Roman" w:cs="Times New Roman"/>
          <w:color w:val="202124"/>
          <w:sz w:val="22"/>
          <w:szCs w:val="22"/>
          <w:lang w:val="id-ID"/>
        </w:rPr>
        <w:t>. Ekstraksi diperoleh men</w:t>
      </w:r>
      <w:r w:rsidR="0009785C">
        <w:rPr>
          <w:rFonts w:ascii="Times New Roman" w:eastAsia="Times New Roman" w:hAnsi="Times New Roman" w:cs="Times New Roman"/>
          <w:color w:val="202124"/>
          <w:sz w:val="22"/>
          <w:szCs w:val="22"/>
          <w:lang w:val="id-ID"/>
        </w:rPr>
        <w:t>ggunakan metode maserasi</w:t>
      </w:r>
      <w:r w:rsidR="00447BF0">
        <w:rPr>
          <w:rFonts w:ascii="Times New Roman" w:eastAsia="Times New Roman" w:hAnsi="Times New Roman" w:cs="Times New Roman"/>
          <w:color w:val="202124"/>
          <w:sz w:val="22"/>
          <w:szCs w:val="22"/>
          <w:lang w:val="id-ID"/>
        </w:rPr>
        <w:t xml:space="preserve"> etanol 70%.</w:t>
      </w:r>
      <w:r w:rsidR="00447BF0" w:rsidRPr="00447BF0">
        <w:rPr>
          <w:rFonts w:ascii="Times New Roman" w:eastAsia="Times New Roman" w:hAnsi="Times New Roman" w:cs="Times New Roman"/>
          <w:sz w:val="24"/>
          <w:szCs w:val="24"/>
          <w:lang w:eastAsia="id-ID"/>
        </w:rPr>
        <w:t xml:space="preserve"> </w:t>
      </w:r>
      <w:r w:rsidR="00447BF0">
        <w:rPr>
          <w:rFonts w:ascii="Times New Roman" w:eastAsia="Times New Roman" w:hAnsi="Times New Roman" w:cs="Times New Roman"/>
          <w:sz w:val="24"/>
          <w:szCs w:val="24"/>
          <w:lang w:eastAsia="id-ID"/>
        </w:rPr>
        <w:t>Masing-masing ekstrak dilakukan uji aktivitas antibakteri terhadap bakteri uji dengan metode difusi sumuran dengan konsentrasi 0</w:t>
      </w:r>
      <w:proofErr w:type="gramStart"/>
      <w:r w:rsidR="00447BF0">
        <w:rPr>
          <w:rFonts w:ascii="Times New Roman" w:eastAsia="Times New Roman" w:hAnsi="Times New Roman" w:cs="Times New Roman"/>
          <w:sz w:val="24"/>
          <w:szCs w:val="24"/>
          <w:lang w:eastAsia="id-ID"/>
        </w:rPr>
        <w:t>,3</w:t>
      </w:r>
      <w:proofErr w:type="gramEnd"/>
      <w:r w:rsidR="00447BF0">
        <w:rPr>
          <w:rFonts w:ascii="Times New Roman" w:eastAsia="Times New Roman" w:hAnsi="Times New Roman" w:cs="Times New Roman"/>
          <w:sz w:val="24"/>
          <w:szCs w:val="24"/>
          <w:lang w:eastAsia="id-ID"/>
        </w:rPr>
        <w:t xml:space="preserve">%; 0,6%; 1,25%; 2,5%; 5%; 10%; 20% , kontrol positif (klindamisin) dan kontrol negatif (akuabidest steril). Selanjutnya dilakukan pengukuran zona hambat </w:t>
      </w:r>
      <w:proofErr w:type="gramStart"/>
      <w:r w:rsidR="00447BF0">
        <w:rPr>
          <w:rFonts w:ascii="Times New Roman" w:eastAsia="Times New Roman" w:hAnsi="Times New Roman" w:cs="Times New Roman"/>
          <w:sz w:val="24"/>
          <w:szCs w:val="24"/>
          <w:lang w:eastAsia="id-ID"/>
        </w:rPr>
        <w:t xml:space="preserve">dan </w:t>
      </w:r>
      <w:r w:rsidR="00447BF0" w:rsidRPr="00916AB9">
        <w:rPr>
          <w:rFonts w:ascii="Times New Roman" w:eastAsia="Times New Roman" w:hAnsi="Times New Roman" w:cs="Times New Roman"/>
          <w:color w:val="FF0000"/>
          <w:sz w:val="24"/>
          <w:szCs w:val="24"/>
          <w:lang w:eastAsia="id-ID"/>
        </w:rPr>
        <w:t xml:space="preserve"> </w:t>
      </w:r>
      <w:r w:rsidR="00447BF0">
        <w:rPr>
          <w:rFonts w:ascii="Times New Roman" w:eastAsia="Times New Roman" w:hAnsi="Times New Roman" w:cs="Times New Roman"/>
          <w:sz w:val="24"/>
          <w:szCs w:val="24"/>
          <w:lang w:eastAsia="id-ID"/>
        </w:rPr>
        <w:t>penetapan</w:t>
      </w:r>
      <w:proofErr w:type="gramEnd"/>
      <w:r w:rsidR="00447BF0">
        <w:rPr>
          <w:rFonts w:ascii="Times New Roman" w:eastAsia="Times New Roman" w:hAnsi="Times New Roman" w:cs="Times New Roman"/>
          <w:sz w:val="24"/>
          <w:szCs w:val="24"/>
          <w:lang w:eastAsia="id-ID"/>
        </w:rPr>
        <w:t xml:space="preserve"> konsentrasi zona hambat minimum dari kedua ekstrak.</w:t>
      </w:r>
      <w:r w:rsidR="00447BF0">
        <w:rPr>
          <w:rFonts w:ascii="Times New Roman" w:eastAsia="Times New Roman" w:hAnsi="Times New Roman" w:cs="Times New Roman"/>
          <w:sz w:val="24"/>
          <w:szCs w:val="24"/>
          <w:lang w:eastAsia="id-ID"/>
        </w:rPr>
        <w:t xml:space="preserve"> </w:t>
      </w:r>
      <w:r w:rsidR="00447BF0" w:rsidRPr="00447BF0">
        <w:rPr>
          <w:rFonts w:ascii="Times New Roman" w:hAnsi="Times New Roman"/>
          <w:bCs/>
          <w:sz w:val="24"/>
          <w:szCs w:val="24"/>
          <w:lang w:eastAsia="id-ID"/>
        </w:rPr>
        <w:t xml:space="preserve">Ekstrak etanol daun kelor dapat menghambat pertumbuhan terhadap </w:t>
      </w:r>
      <w:r w:rsidR="00447BF0" w:rsidRPr="00447BF0">
        <w:rPr>
          <w:rFonts w:ascii="Times New Roman" w:hAnsi="Times New Roman"/>
          <w:bCs/>
          <w:i/>
          <w:sz w:val="24"/>
          <w:szCs w:val="24"/>
          <w:lang w:eastAsia="id-ID"/>
        </w:rPr>
        <w:t>Propionibacterium acnes</w:t>
      </w:r>
      <w:r w:rsidR="00447BF0" w:rsidRPr="00447BF0">
        <w:rPr>
          <w:rFonts w:ascii="Times New Roman" w:hAnsi="Times New Roman"/>
          <w:bCs/>
          <w:sz w:val="24"/>
          <w:szCs w:val="24"/>
          <w:lang w:eastAsia="id-ID"/>
        </w:rPr>
        <w:t xml:space="preserve"> pada konsentrasi 1,25%, terhadap </w:t>
      </w:r>
      <w:r w:rsidR="00447BF0" w:rsidRPr="00447BF0">
        <w:rPr>
          <w:rFonts w:ascii="Times New Roman" w:hAnsi="Times New Roman"/>
          <w:bCs/>
          <w:i/>
          <w:sz w:val="24"/>
          <w:szCs w:val="24"/>
          <w:lang w:eastAsia="id-ID"/>
        </w:rPr>
        <w:t>Stapylococcus aureus</w:t>
      </w:r>
      <w:r w:rsidR="00447BF0" w:rsidRPr="00447BF0">
        <w:rPr>
          <w:rFonts w:ascii="Times New Roman" w:hAnsi="Times New Roman"/>
          <w:bCs/>
          <w:sz w:val="24"/>
          <w:szCs w:val="24"/>
          <w:lang w:eastAsia="id-ID"/>
        </w:rPr>
        <w:t xml:space="preserve"> pada konsentrasi  1,25%   dan ekstrak etanol daun sirih merah  dapat menghambat pertumbuhan terhadap </w:t>
      </w:r>
      <w:r w:rsidR="00447BF0" w:rsidRPr="00447BF0">
        <w:rPr>
          <w:rFonts w:ascii="Times New Roman" w:hAnsi="Times New Roman"/>
          <w:bCs/>
          <w:i/>
          <w:sz w:val="24"/>
          <w:szCs w:val="24"/>
          <w:lang w:eastAsia="id-ID"/>
        </w:rPr>
        <w:t>Propionibacterium acnes</w:t>
      </w:r>
      <w:r w:rsidR="00447BF0" w:rsidRPr="00447BF0">
        <w:rPr>
          <w:rFonts w:ascii="Times New Roman" w:hAnsi="Times New Roman"/>
          <w:bCs/>
          <w:sz w:val="24"/>
          <w:szCs w:val="24"/>
          <w:lang w:eastAsia="id-ID"/>
        </w:rPr>
        <w:t xml:space="preserve"> pada konsentrasi 2,5%, terhadap Stapylococcus aureus pada konsentrasi 2,5%</w:t>
      </w:r>
      <w:r w:rsidR="00447BF0">
        <w:rPr>
          <w:rFonts w:ascii="Times New Roman" w:hAnsi="Times New Roman"/>
          <w:bCs/>
          <w:sz w:val="24"/>
          <w:szCs w:val="24"/>
          <w:lang w:eastAsia="id-ID"/>
        </w:rPr>
        <w:t xml:space="preserve">. </w:t>
      </w:r>
      <w:r w:rsidR="00447BF0">
        <w:rPr>
          <w:rFonts w:ascii="Times New Roman" w:hAnsi="Times New Roman"/>
          <w:bCs/>
          <w:sz w:val="22"/>
          <w:szCs w:val="22"/>
          <w:lang w:eastAsia="id-ID"/>
        </w:rPr>
        <w:t>Aktivitas antibakteri terbaik kombinasi ekstrak daun sirih merah dan daun kelor terhadap bakteri Propionibacterium acnes dan Staphylococcus aureus pada konsentrasi 2,</w:t>
      </w:r>
      <w:proofErr w:type="gramStart"/>
      <w:r w:rsidR="00447BF0">
        <w:rPr>
          <w:rFonts w:ascii="Times New Roman" w:hAnsi="Times New Roman"/>
          <w:bCs/>
          <w:sz w:val="22"/>
          <w:szCs w:val="22"/>
          <w:lang w:eastAsia="id-ID"/>
        </w:rPr>
        <w:t>,5</w:t>
      </w:r>
      <w:proofErr w:type="gramEnd"/>
      <w:r w:rsidR="00447BF0">
        <w:rPr>
          <w:rFonts w:ascii="Times New Roman" w:hAnsi="Times New Roman"/>
          <w:bCs/>
          <w:sz w:val="22"/>
          <w:szCs w:val="22"/>
          <w:lang w:eastAsia="id-ID"/>
        </w:rPr>
        <w:t xml:space="preserve">% : 2,5% dengan diameter daya hambat terhadap Propionibacterium acnes </w:t>
      </w:r>
      <w:r w:rsidR="00447BF0" w:rsidRPr="004F5B1E">
        <w:rPr>
          <w:rFonts w:ascii="Times New Roman" w:hAnsi="Times New Roman" w:cs="Times New Roman"/>
          <w:bCs/>
          <w:sz w:val="22"/>
          <w:szCs w:val="22"/>
        </w:rPr>
        <w:t>22,75 ± 0,28</w:t>
      </w:r>
      <w:r w:rsidR="00447BF0">
        <w:rPr>
          <w:rFonts w:ascii="Times New Roman" w:hAnsi="Times New Roman" w:cs="Times New Roman"/>
          <w:bCs/>
          <w:sz w:val="22"/>
          <w:szCs w:val="22"/>
        </w:rPr>
        <w:t xml:space="preserve"> dan terhadap bakteri Stapylococcus aureus pada diameter daya hambat </w:t>
      </w:r>
      <w:r w:rsidR="00447BF0" w:rsidRPr="004F5B1E">
        <w:rPr>
          <w:rFonts w:ascii="Times New Roman" w:hAnsi="Times New Roman" w:cs="Times New Roman"/>
          <w:bCs/>
          <w:sz w:val="22"/>
          <w:szCs w:val="22"/>
        </w:rPr>
        <w:t>25,50  ± 0,57</w:t>
      </w:r>
    </w:p>
    <w:p w:rsidR="008E38B8" w:rsidRPr="00AF5CC2" w:rsidRDefault="001E3530" w:rsidP="002F69B3">
      <w:pPr>
        <w:tabs>
          <w:tab w:val="left" w:pos="1134"/>
        </w:tabs>
        <w:spacing w:after="0"/>
        <w:ind w:left="1134" w:hanging="1134"/>
        <w:rPr>
          <w:rFonts w:ascii="Times New Roman" w:hAnsi="Times New Roman" w:cs="Times New Roman"/>
          <w:i/>
          <w:iCs/>
          <w:sz w:val="20"/>
          <w:szCs w:val="20"/>
        </w:rPr>
      </w:pPr>
      <w:r>
        <w:rPr>
          <w:rFonts w:ascii="Times New Roman" w:hAnsi="Times New Roman" w:cs="Times New Roman"/>
          <w:b/>
          <w:sz w:val="20"/>
          <w:szCs w:val="20"/>
          <w:lang w:val="id-ID"/>
        </w:rPr>
        <w:t>Kata kunci</w:t>
      </w:r>
      <w:r w:rsidR="001F1E01" w:rsidRPr="008E38B8">
        <w:rPr>
          <w:rFonts w:ascii="Times New Roman" w:hAnsi="Times New Roman" w:cs="Times New Roman"/>
          <w:b/>
          <w:sz w:val="20"/>
          <w:szCs w:val="20"/>
          <w:lang w:val="id-ID"/>
        </w:rPr>
        <w:t xml:space="preserve">: </w:t>
      </w:r>
      <w:r w:rsidR="00412181">
        <w:rPr>
          <w:rFonts w:ascii="Times New Roman" w:hAnsi="Times New Roman" w:cs="Times New Roman"/>
          <w:b/>
          <w:sz w:val="20"/>
          <w:szCs w:val="20"/>
        </w:rPr>
        <w:tab/>
      </w:r>
      <w:r w:rsidR="00DB54ED">
        <w:rPr>
          <w:rFonts w:ascii="Times New Roman" w:hAnsi="Times New Roman" w:cs="Times New Roman"/>
          <w:b/>
          <w:sz w:val="20"/>
          <w:szCs w:val="20"/>
        </w:rPr>
        <w:t>Daun kelor, Daun</w:t>
      </w:r>
      <w:r w:rsidR="002F69B3">
        <w:rPr>
          <w:rFonts w:ascii="Times New Roman" w:hAnsi="Times New Roman" w:cs="Times New Roman"/>
          <w:b/>
          <w:sz w:val="20"/>
          <w:szCs w:val="20"/>
        </w:rPr>
        <w:t xml:space="preserve"> sirih merah, </w:t>
      </w:r>
      <w:r w:rsidR="002F69B3" w:rsidRPr="00AF5CC2">
        <w:rPr>
          <w:rFonts w:ascii="Times New Roman" w:hAnsi="Times New Roman" w:cs="Times New Roman"/>
          <w:b/>
          <w:i/>
          <w:sz w:val="20"/>
          <w:szCs w:val="20"/>
        </w:rPr>
        <w:t xml:space="preserve">P. </w:t>
      </w:r>
      <w:proofErr w:type="gramStart"/>
      <w:r w:rsidR="002F69B3" w:rsidRPr="00AF5CC2">
        <w:rPr>
          <w:rFonts w:ascii="Times New Roman" w:hAnsi="Times New Roman" w:cs="Times New Roman"/>
          <w:b/>
          <w:i/>
          <w:sz w:val="20"/>
          <w:szCs w:val="20"/>
        </w:rPr>
        <w:t>acne</w:t>
      </w:r>
      <w:proofErr w:type="gramEnd"/>
      <w:r w:rsidR="002F69B3" w:rsidRPr="00AF5CC2">
        <w:rPr>
          <w:rFonts w:ascii="Times New Roman" w:hAnsi="Times New Roman" w:cs="Times New Roman"/>
          <w:b/>
          <w:i/>
          <w:sz w:val="20"/>
          <w:szCs w:val="20"/>
        </w:rPr>
        <w:t>, S. aure</w:t>
      </w:r>
      <w:r w:rsidR="00AF5CC2">
        <w:rPr>
          <w:rFonts w:ascii="Times New Roman" w:hAnsi="Times New Roman" w:cs="Times New Roman"/>
          <w:b/>
          <w:i/>
          <w:sz w:val="20"/>
          <w:szCs w:val="20"/>
        </w:rPr>
        <w:t>us</w:t>
      </w:r>
      <w:bookmarkStart w:id="1" w:name="_GoBack"/>
      <w:bookmarkEnd w:id="1"/>
    </w:p>
    <w:p w:rsidR="00DB2B31" w:rsidRPr="00AF5CC2" w:rsidRDefault="00DB2B31" w:rsidP="00584148">
      <w:pPr>
        <w:spacing w:after="0"/>
        <w:rPr>
          <w:rFonts w:ascii="Times New Roman" w:hAnsi="Times New Roman" w:cs="Times New Roman"/>
          <w:b/>
          <w:i/>
          <w:sz w:val="20"/>
          <w:szCs w:val="20"/>
        </w:rPr>
        <w:sectPr w:rsidR="00DB2B31" w:rsidRPr="00AF5CC2" w:rsidSect="001838A3">
          <w:headerReference w:type="default" r:id="rId10"/>
          <w:footerReference w:type="default" r:id="rId11"/>
          <w:pgSz w:w="11907" w:h="16840" w:code="9"/>
          <w:pgMar w:top="142" w:right="1440" w:bottom="1440" w:left="1440" w:header="720" w:footer="567" w:gutter="0"/>
          <w:pgNumType w:start="62"/>
          <w:cols w:space="720"/>
          <w:docGrid w:linePitch="360"/>
        </w:sectPr>
      </w:pPr>
    </w:p>
    <w:bookmarkEnd w:id="0"/>
    <w:p w:rsidR="00E065F3" w:rsidRDefault="008E38B8" w:rsidP="00F97E81">
      <w:pPr>
        <w:pStyle w:val="Heading1"/>
        <w:spacing w:before="0" w:line="240" w:lineRule="auto"/>
        <w:rPr>
          <w:rFonts w:asciiTheme="majorBidi" w:hAnsiTheme="majorBidi"/>
          <w:b/>
          <w:bCs/>
          <w:color w:val="auto"/>
          <w:sz w:val="22"/>
          <w:szCs w:val="22"/>
        </w:rPr>
      </w:pPr>
      <w:r w:rsidRPr="00693F40">
        <w:rPr>
          <w:rFonts w:asciiTheme="majorBidi" w:hAnsiTheme="majorBidi"/>
          <w:b/>
          <w:bCs/>
          <w:color w:val="auto"/>
          <w:sz w:val="22"/>
          <w:szCs w:val="22"/>
        </w:rPr>
        <w:lastRenderedPageBreak/>
        <w:t>PENDAHULUAN</w:t>
      </w:r>
    </w:p>
    <w:p w:rsidR="00797C54" w:rsidRPr="00797C54" w:rsidRDefault="00797C54" w:rsidP="008B2CC0">
      <w:pPr>
        <w:tabs>
          <w:tab w:val="left" w:pos="900"/>
        </w:tabs>
        <w:spacing w:after="160" w:line="240" w:lineRule="auto"/>
        <w:ind w:firstLine="630"/>
        <w:jc w:val="both"/>
        <w:rPr>
          <w:rFonts w:ascii="Times New Roman" w:eastAsiaTheme="minorHAnsi" w:hAnsi="Times New Roman" w:cs="Times New Roman"/>
          <w:bCs/>
          <w:sz w:val="22"/>
          <w:szCs w:val="22"/>
        </w:rPr>
      </w:pPr>
      <w:r w:rsidRPr="00797C54">
        <w:rPr>
          <w:rFonts w:ascii="Times New Roman" w:eastAsiaTheme="minorHAnsi" w:hAnsi="Times New Roman" w:cs="Times New Roman"/>
          <w:bCs/>
          <w:sz w:val="22"/>
          <w:szCs w:val="22"/>
        </w:rPr>
        <w:t>Jerawat (</w:t>
      </w:r>
      <w:r w:rsidRPr="00797C54">
        <w:rPr>
          <w:rFonts w:ascii="Times New Roman" w:eastAsiaTheme="minorHAnsi" w:hAnsi="Times New Roman" w:cs="Times New Roman"/>
          <w:bCs/>
          <w:i/>
          <w:sz w:val="22"/>
          <w:szCs w:val="22"/>
        </w:rPr>
        <w:t>Acne vulgaris</w:t>
      </w:r>
      <w:r w:rsidRPr="00797C54">
        <w:rPr>
          <w:rFonts w:ascii="Times New Roman" w:eastAsiaTheme="minorHAnsi" w:hAnsi="Times New Roman" w:cs="Times New Roman"/>
          <w:bCs/>
          <w:sz w:val="22"/>
          <w:szCs w:val="22"/>
        </w:rPr>
        <w:t xml:space="preserve">) merupakan penyakit inflamasi kronik yang biasanya terjadi pada unit pilosebasea.Penyebab jerawat bias karena  faktor genetik, endokrin, psikis, musim, stres, makanan, keaktifan kelenjar sebasea, infeksi bakteri, kosmetika yang tidak cocok  dan bahan kimia lain. </w:t>
      </w:r>
    </w:p>
    <w:p w:rsidR="00797C54" w:rsidRPr="00797C54" w:rsidRDefault="00797C54" w:rsidP="008B2CC0">
      <w:pPr>
        <w:tabs>
          <w:tab w:val="left" w:pos="426"/>
          <w:tab w:val="left" w:pos="900"/>
        </w:tabs>
        <w:spacing w:after="160" w:line="240" w:lineRule="auto"/>
        <w:ind w:firstLine="630"/>
        <w:jc w:val="both"/>
        <w:rPr>
          <w:rFonts w:ascii="Times New Roman" w:eastAsiaTheme="minorHAnsi" w:hAnsi="Times New Roman" w:cs="Times New Roman"/>
          <w:bCs/>
          <w:sz w:val="22"/>
          <w:szCs w:val="22"/>
        </w:rPr>
      </w:pPr>
      <w:r w:rsidRPr="00797C54">
        <w:rPr>
          <w:rFonts w:ascii="Times New Roman" w:eastAsiaTheme="minorHAnsi" w:hAnsi="Times New Roman" w:cs="Times New Roman"/>
          <w:sz w:val="22"/>
          <w:szCs w:val="22"/>
        </w:rPr>
        <w:t xml:space="preserve">Bakteri yang </w:t>
      </w:r>
      <w:r w:rsidRPr="00797C54">
        <w:rPr>
          <w:rFonts w:ascii="Times New Roman" w:eastAsiaTheme="minorHAnsi" w:hAnsi="Times New Roman" w:cs="Times New Roman"/>
          <w:i/>
          <w:sz w:val="22"/>
          <w:szCs w:val="22"/>
        </w:rPr>
        <w:t>mentrigger</w:t>
      </w:r>
      <w:r w:rsidRPr="00797C54">
        <w:rPr>
          <w:rFonts w:ascii="Times New Roman" w:eastAsiaTheme="minorHAnsi" w:hAnsi="Times New Roman" w:cs="Times New Roman"/>
          <w:sz w:val="22"/>
          <w:szCs w:val="22"/>
        </w:rPr>
        <w:t xml:space="preserve"> inflamasi jerawat adalah </w:t>
      </w:r>
      <w:r w:rsidRPr="00797C54">
        <w:rPr>
          <w:rFonts w:ascii="Times New Roman" w:eastAsiaTheme="minorHAnsi" w:hAnsi="Times New Roman" w:cs="Times New Roman"/>
          <w:i/>
          <w:sz w:val="22"/>
          <w:szCs w:val="22"/>
        </w:rPr>
        <w:t>Propionibacterium acnes</w:t>
      </w:r>
      <w:r w:rsidRPr="00797C54">
        <w:rPr>
          <w:rFonts w:ascii="Times New Roman" w:eastAsiaTheme="minorHAnsi" w:hAnsi="Times New Roman" w:cs="Times New Roman"/>
          <w:sz w:val="22"/>
          <w:szCs w:val="22"/>
        </w:rPr>
        <w:t xml:space="preserve"> dan </w:t>
      </w:r>
      <w:r w:rsidRPr="00797C54">
        <w:rPr>
          <w:rFonts w:ascii="Times New Roman" w:eastAsiaTheme="minorHAnsi" w:hAnsi="Times New Roman" w:cs="Times New Roman"/>
          <w:i/>
          <w:sz w:val="22"/>
          <w:szCs w:val="22"/>
        </w:rPr>
        <w:t>Stapylococcus aureus</w:t>
      </w:r>
      <w:r w:rsidRPr="00797C54">
        <w:rPr>
          <w:rFonts w:ascii="Times New Roman" w:eastAsiaTheme="minorHAnsi" w:hAnsi="Times New Roman" w:cs="Times New Roman"/>
          <w:sz w:val="22"/>
          <w:szCs w:val="22"/>
        </w:rPr>
        <w:t xml:space="preserve">. </w:t>
      </w:r>
      <w:r w:rsidRPr="00797C54">
        <w:rPr>
          <w:rFonts w:ascii="Times New Roman" w:eastAsiaTheme="minorHAnsi" w:hAnsi="Times New Roman" w:cs="Times New Roman"/>
          <w:i/>
          <w:iCs/>
          <w:sz w:val="22"/>
          <w:szCs w:val="22"/>
        </w:rPr>
        <w:t xml:space="preserve">Propionilbacterium acnes </w:t>
      </w:r>
      <w:r w:rsidRPr="00797C54">
        <w:rPr>
          <w:rFonts w:ascii="Times New Roman" w:eastAsiaTheme="minorHAnsi" w:hAnsi="Times New Roman" w:cs="Times New Roman"/>
          <w:iCs/>
          <w:sz w:val="22"/>
          <w:szCs w:val="22"/>
        </w:rPr>
        <w:t>yang</w:t>
      </w:r>
      <w:r w:rsidRPr="00797C54">
        <w:rPr>
          <w:rFonts w:ascii="Times New Roman" w:eastAsiaTheme="minorHAnsi" w:hAnsi="Times New Roman" w:cs="Times New Roman"/>
          <w:i/>
          <w:iCs/>
          <w:sz w:val="22"/>
          <w:szCs w:val="22"/>
        </w:rPr>
        <w:t xml:space="preserve"> </w:t>
      </w:r>
      <w:r w:rsidRPr="00797C54">
        <w:rPr>
          <w:rFonts w:ascii="Times New Roman" w:eastAsiaTheme="minorHAnsi" w:hAnsi="Times New Roman" w:cs="Times New Roman"/>
          <w:sz w:val="22"/>
          <w:szCs w:val="22"/>
        </w:rPr>
        <w:t xml:space="preserve">berperan dalam iritasi epitel folikel dan mempermudah terjadinya </w:t>
      </w:r>
      <w:r w:rsidRPr="00797C54">
        <w:rPr>
          <w:rFonts w:ascii="Times New Roman" w:eastAsiaTheme="minorHAnsi" w:hAnsi="Times New Roman" w:cs="Times New Roman"/>
          <w:i/>
          <w:iCs/>
          <w:sz w:val="22"/>
          <w:szCs w:val="22"/>
        </w:rPr>
        <w:t>Acne vulgaris</w:t>
      </w:r>
      <w:r w:rsidRPr="00797C54">
        <w:rPr>
          <w:rFonts w:ascii="Times New Roman" w:eastAsiaTheme="minorHAnsi" w:hAnsi="Times New Roman" w:cs="Times New Roman"/>
          <w:sz w:val="22"/>
          <w:szCs w:val="22"/>
        </w:rPr>
        <w:t xml:space="preserve">. Sebum yang terakumulasi kemudian menjadi sumber nutrisi bagi pertumbuhan </w:t>
      </w:r>
      <w:r w:rsidRPr="00797C54">
        <w:rPr>
          <w:rFonts w:ascii="Times New Roman" w:eastAsiaTheme="minorHAnsi" w:hAnsi="Times New Roman" w:cs="Times New Roman"/>
          <w:i/>
          <w:sz w:val="22"/>
          <w:szCs w:val="22"/>
        </w:rPr>
        <w:t>Propionibacterium acne</w:t>
      </w:r>
      <w:r w:rsidRPr="00797C54">
        <w:rPr>
          <w:rFonts w:ascii="Times New Roman" w:eastAsiaTheme="minorHAnsi" w:hAnsi="Times New Roman" w:cs="Times New Roman"/>
          <w:sz w:val="22"/>
          <w:szCs w:val="22"/>
        </w:rPr>
        <w:t xml:space="preserve">. Enzim </w:t>
      </w:r>
      <w:r w:rsidRPr="00797C54">
        <w:rPr>
          <w:rFonts w:ascii="Times New Roman" w:eastAsiaTheme="minorHAnsi" w:hAnsi="Times New Roman" w:cs="Times New Roman"/>
          <w:i/>
          <w:sz w:val="22"/>
          <w:szCs w:val="22"/>
        </w:rPr>
        <w:t>lipase</w:t>
      </w:r>
      <w:r w:rsidRPr="00797C54">
        <w:rPr>
          <w:rFonts w:ascii="Times New Roman" w:eastAsiaTheme="minorHAnsi" w:hAnsi="Times New Roman" w:cs="Times New Roman"/>
          <w:sz w:val="22"/>
          <w:szCs w:val="22"/>
        </w:rPr>
        <w:t xml:space="preserve"> dihasilkan dari bakteri tersebut menguraikan trigliserida sebum menjadi asam lemak bebas, menyebabkan inflamasi dan akhirnya terbentuk jerawat. </w:t>
      </w:r>
      <w:r w:rsidRPr="00797C54">
        <w:rPr>
          <w:rFonts w:ascii="Times New Roman" w:eastAsiaTheme="minorHAnsi" w:hAnsi="Times New Roman" w:cs="Times New Roman"/>
          <w:i/>
          <w:sz w:val="22"/>
          <w:szCs w:val="22"/>
        </w:rPr>
        <w:t>Staphylococcus epidermidis</w:t>
      </w:r>
      <w:r w:rsidRPr="00797C54">
        <w:rPr>
          <w:rFonts w:ascii="Times New Roman" w:eastAsiaTheme="minorHAnsi" w:hAnsi="Times New Roman" w:cs="Times New Roman"/>
          <w:sz w:val="22"/>
          <w:szCs w:val="22"/>
        </w:rPr>
        <w:t xml:space="preserve"> dan </w:t>
      </w:r>
      <w:r w:rsidRPr="00797C54">
        <w:rPr>
          <w:rFonts w:ascii="Times New Roman" w:eastAsiaTheme="minorHAnsi" w:hAnsi="Times New Roman" w:cs="Times New Roman"/>
          <w:i/>
          <w:sz w:val="22"/>
          <w:szCs w:val="22"/>
        </w:rPr>
        <w:t xml:space="preserve">Staphylococcus aureus </w:t>
      </w:r>
      <w:r w:rsidRPr="00797C54">
        <w:rPr>
          <w:rFonts w:ascii="Times New Roman" w:eastAsiaTheme="minorHAnsi" w:hAnsi="Times New Roman" w:cs="Times New Roman"/>
          <w:sz w:val="22"/>
          <w:szCs w:val="22"/>
        </w:rPr>
        <w:t xml:space="preserve">dapat menimbulkan infeksi sekunder pada jerawat, infeksi </w:t>
      </w:r>
      <w:proofErr w:type="gramStart"/>
      <w:r w:rsidRPr="00797C54">
        <w:rPr>
          <w:rFonts w:ascii="Times New Roman" w:eastAsiaTheme="minorHAnsi" w:hAnsi="Times New Roman" w:cs="Times New Roman"/>
          <w:sz w:val="22"/>
          <w:szCs w:val="22"/>
        </w:rPr>
        <w:t>akan</w:t>
      </w:r>
      <w:proofErr w:type="gramEnd"/>
      <w:r w:rsidRPr="00797C54">
        <w:rPr>
          <w:rFonts w:ascii="Times New Roman" w:eastAsiaTheme="minorHAnsi" w:hAnsi="Times New Roman" w:cs="Times New Roman"/>
          <w:sz w:val="22"/>
          <w:szCs w:val="22"/>
        </w:rPr>
        <w:t xml:space="preserve"> bertambah parah jika jerawat sudah bernanah. </w:t>
      </w:r>
      <w:r w:rsidRPr="00797C54">
        <w:rPr>
          <w:rFonts w:ascii="Times New Roman" w:eastAsiaTheme="minorHAnsi" w:hAnsi="Times New Roman" w:cs="Times New Roman"/>
          <w:bCs/>
          <w:sz w:val="22"/>
          <w:szCs w:val="22"/>
        </w:rPr>
        <w:t xml:space="preserve">Hasil penelitian yang pernah dilakukan Ajayi </w:t>
      </w:r>
      <w:r w:rsidRPr="00797C54">
        <w:rPr>
          <w:rFonts w:ascii="Times New Roman" w:eastAsiaTheme="minorHAnsi" w:hAnsi="Times New Roman" w:cs="Times New Roman"/>
          <w:bCs/>
          <w:i/>
          <w:sz w:val="22"/>
          <w:szCs w:val="22"/>
        </w:rPr>
        <w:t>et al</w:t>
      </w:r>
      <w:r w:rsidRPr="00797C54">
        <w:rPr>
          <w:rFonts w:ascii="Times New Roman" w:eastAsiaTheme="minorHAnsi" w:hAnsi="Times New Roman" w:cs="Times New Roman"/>
          <w:bCs/>
          <w:sz w:val="22"/>
          <w:szCs w:val="22"/>
        </w:rPr>
        <w:t xml:space="preserve">, ekstrak etanol memiliki KHM 0,78% terhadap </w:t>
      </w:r>
      <w:r w:rsidRPr="00797C54">
        <w:rPr>
          <w:rFonts w:ascii="Times New Roman" w:eastAsiaTheme="minorHAnsi" w:hAnsi="Times New Roman" w:cs="Times New Roman"/>
          <w:bCs/>
          <w:i/>
          <w:sz w:val="22"/>
          <w:szCs w:val="22"/>
        </w:rPr>
        <w:t>Propionibacterium acnes</w:t>
      </w:r>
      <w:r w:rsidRPr="00797C54">
        <w:rPr>
          <w:rFonts w:ascii="Times New Roman" w:eastAsiaTheme="minorHAnsi" w:hAnsi="Times New Roman" w:cs="Times New Roman"/>
          <w:bCs/>
          <w:sz w:val="22"/>
          <w:szCs w:val="22"/>
        </w:rPr>
        <w:t xml:space="preserve"> dan memiliki KHM 0,6% terhadap </w:t>
      </w:r>
      <w:r w:rsidRPr="00797C54">
        <w:rPr>
          <w:rFonts w:ascii="Times New Roman" w:eastAsiaTheme="minorHAnsi" w:hAnsi="Times New Roman" w:cs="Times New Roman"/>
          <w:bCs/>
          <w:i/>
          <w:sz w:val="22"/>
          <w:szCs w:val="22"/>
        </w:rPr>
        <w:t>Staphylococcus aureus</w:t>
      </w:r>
      <w:r w:rsidRPr="00797C54">
        <w:rPr>
          <w:rFonts w:ascii="Times New Roman" w:eastAsiaTheme="minorHAnsi" w:hAnsi="Times New Roman" w:cs="Times New Roman"/>
          <w:bCs/>
          <w:sz w:val="22"/>
          <w:szCs w:val="22"/>
        </w:rPr>
        <w:t xml:space="preserve">. Berdasarkan penelitian Lusi </w:t>
      </w:r>
      <w:r w:rsidRPr="00797C54">
        <w:rPr>
          <w:rFonts w:ascii="Times New Roman" w:eastAsiaTheme="minorHAnsi" w:hAnsi="Times New Roman" w:cs="Times New Roman"/>
          <w:bCs/>
          <w:i/>
          <w:sz w:val="22"/>
          <w:szCs w:val="22"/>
        </w:rPr>
        <w:t>et al</w:t>
      </w:r>
      <w:r w:rsidRPr="00797C54">
        <w:rPr>
          <w:rFonts w:ascii="Times New Roman" w:eastAsiaTheme="minorHAnsi" w:hAnsi="Times New Roman" w:cs="Times New Roman"/>
          <w:bCs/>
          <w:sz w:val="22"/>
          <w:szCs w:val="22"/>
        </w:rPr>
        <w:t xml:space="preserve">. (2016), Ekstrak daun kelor memiliki aktivitas antibakteri pada konsentrasi 5% terhadap bakteri </w:t>
      </w:r>
      <w:r w:rsidRPr="00797C54">
        <w:rPr>
          <w:rFonts w:ascii="Times New Roman" w:eastAsiaTheme="minorHAnsi" w:hAnsi="Times New Roman" w:cs="Times New Roman"/>
          <w:bCs/>
          <w:i/>
          <w:sz w:val="22"/>
          <w:szCs w:val="22"/>
        </w:rPr>
        <w:t>Echericia coli</w:t>
      </w:r>
      <w:r w:rsidRPr="00797C54">
        <w:rPr>
          <w:rFonts w:ascii="Times New Roman" w:eastAsiaTheme="minorHAnsi" w:hAnsi="Times New Roman" w:cs="Times New Roman"/>
          <w:bCs/>
          <w:sz w:val="22"/>
          <w:szCs w:val="22"/>
        </w:rPr>
        <w:t xml:space="preserve"> dengan diameter daya hambat 13,33 mm dan terhadap </w:t>
      </w:r>
      <w:r w:rsidRPr="00797C54">
        <w:rPr>
          <w:rFonts w:ascii="Times New Roman" w:eastAsiaTheme="minorHAnsi" w:hAnsi="Times New Roman" w:cs="Times New Roman"/>
          <w:bCs/>
          <w:i/>
          <w:sz w:val="22"/>
          <w:szCs w:val="22"/>
        </w:rPr>
        <w:t>Staphylococcus aureus</w:t>
      </w:r>
      <w:r w:rsidRPr="00797C54">
        <w:rPr>
          <w:rFonts w:ascii="Times New Roman" w:eastAsiaTheme="minorHAnsi" w:hAnsi="Times New Roman" w:cs="Times New Roman"/>
          <w:bCs/>
          <w:sz w:val="22"/>
          <w:szCs w:val="22"/>
        </w:rPr>
        <w:t xml:space="preserve"> dengan diameter daya hambat 12,16 mm. </w:t>
      </w:r>
    </w:p>
    <w:p w:rsidR="00797C54" w:rsidRPr="00797C54" w:rsidRDefault="00797C54" w:rsidP="008B2CC0">
      <w:pPr>
        <w:tabs>
          <w:tab w:val="left" w:pos="0"/>
        </w:tabs>
        <w:spacing w:after="160" w:line="240" w:lineRule="auto"/>
        <w:ind w:firstLine="630"/>
        <w:jc w:val="both"/>
        <w:rPr>
          <w:rFonts w:ascii="Times New Roman" w:eastAsiaTheme="minorHAnsi" w:hAnsi="Times New Roman" w:cs="Times New Roman"/>
          <w:sz w:val="22"/>
          <w:szCs w:val="22"/>
        </w:rPr>
      </w:pPr>
      <w:r w:rsidRPr="00797C54">
        <w:rPr>
          <w:rFonts w:ascii="Times New Roman" w:eastAsiaTheme="minorHAnsi" w:hAnsi="Times New Roman" w:cs="Times New Roman"/>
          <w:bCs/>
          <w:sz w:val="22"/>
          <w:szCs w:val="22"/>
        </w:rPr>
        <w:t xml:space="preserve">Penelitian Rini </w:t>
      </w:r>
      <w:r w:rsidRPr="00797C54">
        <w:rPr>
          <w:rFonts w:ascii="Times New Roman" w:eastAsiaTheme="minorHAnsi" w:hAnsi="Times New Roman" w:cs="Times New Roman"/>
          <w:bCs/>
          <w:i/>
          <w:sz w:val="22"/>
          <w:szCs w:val="22"/>
        </w:rPr>
        <w:t>et al</w:t>
      </w:r>
      <w:r w:rsidRPr="00797C54">
        <w:rPr>
          <w:rFonts w:ascii="Times New Roman" w:eastAsiaTheme="minorHAnsi" w:hAnsi="Times New Roman" w:cs="Times New Roman"/>
          <w:bCs/>
          <w:sz w:val="22"/>
          <w:szCs w:val="22"/>
        </w:rPr>
        <w:t xml:space="preserve">, mencatat bahwa ekstrak etanol daun kelor  pada konsentrasi 20% mampu membunuh bakteri </w:t>
      </w:r>
      <w:r w:rsidRPr="00797C54">
        <w:rPr>
          <w:rFonts w:ascii="Times New Roman" w:eastAsiaTheme="minorHAnsi" w:hAnsi="Times New Roman" w:cs="Times New Roman"/>
          <w:bCs/>
          <w:i/>
          <w:sz w:val="22"/>
          <w:szCs w:val="22"/>
        </w:rPr>
        <w:t>Staphylococcus aureus</w:t>
      </w:r>
      <w:r w:rsidRPr="00797C54">
        <w:rPr>
          <w:rFonts w:ascii="Times New Roman" w:eastAsiaTheme="minorHAnsi" w:hAnsi="Times New Roman" w:cs="Times New Roman"/>
          <w:bCs/>
          <w:sz w:val="22"/>
          <w:szCs w:val="22"/>
        </w:rPr>
        <w:t xml:space="preserve"> ditandai dengan tidak adanya koloni</w:t>
      </w:r>
      <w:r w:rsidR="000C03FF">
        <w:rPr>
          <w:rFonts w:ascii="Times New Roman" w:eastAsiaTheme="minorHAnsi" w:hAnsi="Times New Roman" w:cs="Times New Roman"/>
          <w:bCs/>
          <w:sz w:val="22"/>
          <w:szCs w:val="22"/>
        </w:rPr>
        <w:t xml:space="preserve">. </w:t>
      </w:r>
      <w:r w:rsidRPr="00797C54">
        <w:rPr>
          <w:rFonts w:ascii="Times New Roman" w:eastAsiaTheme="minorHAnsi" w:hAnsi="Times New Roman" w:cs="Times New Roman"/>
          <w:bCs/>
          <w:sz w:val="22"/>
          <w:szCs w:val="22"/>
        </w:rPr>
        <w:t xml:space="preserve">Ekstrak etanol 96% daun sirih merah memiliki diameter daya hambat pada konsentrasi 0,78% terhadap bakteri </w:t>
      </w:r>
      <w:r w:rsidRPr="00797C54">
        <w:rPr>
          <w:rFonts w:ascii="Times New Roman" w:eastAsiaTheme="minorHAnsi" w:hAnsi="Times New Roman" w:cs="Times New Roman"/>
          <w:bCs/>
          <w:i/>
          <w:sz w:val="22"/>
          <w:szCs w:val="22"/>
        </w:rPr>
        <w:t>Propiobacterium acnes</w:t>
      </w:r>
      <w:r w:rsidRPr="00797C54">
        <w:rPr>
          <w:rFonts w:ascii="Times New Roman" w:eastAsiaTheme="minorHAnsi" w:hAnsi="Times New Roman" w:cs="Times New Roman"/>
          <w:bCs/>
          <w:sz w:val="22"/>
          <w:szCs w:val="22"/>
        </w:rPr>
        <w:t xml:space="preserve"> dan konsentrasi 12,5% terhadap </w:t>
      </w:r>
      <w:r w:rsidRPr="00797C54">
        <w:rPr>
          <w:rFonts w:ascii="Times New Roman" w:eastAsiaTheme="minorHAnsi" w:hAnsi="Times New Roman" w:cs="Times New Roman"/>
          <w:bCs/>
          <w:i/>
          <w:sz w:val="22"/>
          <w:szCs w:val="22"/>
        </w:rPr>
        <w:t>Stapylococcus aureus</w:t>
      </w:r>
      <w:r w:rsidRPr="00797C54">
        <w:rPr>
          <w:rFonts w:ascii="Times New Roman" w:eastAsiaTheme="minorHAnsi" w:hAnsi="Times New Roman" w:cs="Times New Roman"/>
          <w:bCs/>
          <w:sz w:val="22"/>
          <w:szCs w:val="22"/>
          <w:vertAlign w:val="superscript"/>
        </w:rPr>
        <w:t>(9)</w:t>
      </w:r>
      <w:r w:rsidRPr="00797C54">
        <w:rPr>
          <w:rFonts w:ascii="Times New Roman" w:eastAsiaTheme="minorHAnsi" w:hAnsi="Times New Roman" w:cs="Times New Roman"/>
          <w:bCs/>
          <w:sz w:val="22"/>
          <w:szCs w:val="22"/>
        </w:rPr>
        <w:t>. Daun sirih merah mengandung alkaloid, flavonoid, tanin, saponin dan minyak atsiri</w:t>
      </w:r>
      <w:r w:rsidRPr="00797C54">
        <w:rPr>
          <w:rFonts w:ascii="Times New Roman" w:eastAsiaTheme="minorHAnsi" w:hAnsi="Times New Roman" w:cs="Times New Roman"/>
          <w:bCs/>
          <w:sz w:val="22"/>
          <w:szCs w:val="22"/>
          <w:vertAlign w:val="superscript"/>
        </w:rPr>
        <w:t xml:space="preserve"> </w:t>
      </w:r>
      <w:r w:rsidRPr="00797C54">
        <w:rPr>
          <w:rFonts w:ascii="Times New Roman" w:eastAsiaTheme="minorHAnsi" w:hAnsi="Times New Roman" w:cs="Times New Roman"/>
          <w:bCs/>
          <w:sz w:val="22"/>
          <w:szCs w:val="22"/>
        </w:rPr>
        <w:t xml:space="preserve">diperkirakan memiliki daya antibakteri. </w:t>
      </w:r>
      <w:proofErr w:type="gramStart"/>
      <w:r w:rsidRPr="00797C54">
        <w:rPr>
          <w:rFonts w:ascii="Times New Roman" w:eastAsiaTheme="minorHAnsi" w:hAnsi="Times New Roman" w:cs="Times New Roman"/>
          <w:bCs/>
          <w:sz w:val="22"/>
          <w:szCs w:val="22"/>
        </w:rPr>
        <w:t>Penelitian  Farida</w:t>
      </w:r>
      <w:proofErr w:type="gramEnd"/>
      <w:r w:rsidRPr="00797C54">
        <w:rPr>
          <w:rFonts w:ascii="Times New Roman" w:eastAsiaTheme="minorHAnsi" w:hAnsi="Times New Roman" w:cs="Times New Roman"/>
          <w:bCs/>
          <w:sz w:val="22"/>
          <w:szCs w:val="22"/>
        </w:rPr>
        <w:t xml:space="preserve"> </w:t>
      </w:r>
      <w:r w:rsidRPr="00797C54">
        <w:rPr>
          <w:rFonts w:ascii="Times New Roman" w:eastAsiaTheme="minorHAnsi" w:hAnsi="Times New Roman" w:cs="Times New Roman"/>
          <w:bCs/>
          <w:i/>
          <w:sz w:val="22"/>
          <w:szCs w:val="22"/>
        </w:rPr>
        <w:t>et al</w:t>
      </w:r>
      <w:r w:rsidRPr="00797C54">
        <w:rPr>
          <w:rFonts w:ascii="Times New Roman" w:eastAsiaTheme="minorHAnsi" w:hAnsi="Times New Roman" w:cs="Times New Roman"/>
          <w:bCs/>
          <w:sz w:val="22"/>
          <w:szCs w:val="22"/>
        </w:rPr>
        <w:t xml:space="preserve">, ekstrak etanol sirih merah memiliki kemampuan antibakteri terhadap gram positif dan gram negatif, KHM 25% terhadap </w:t>
      </w:r>
      <w:r w:rsidRPr="00797C54">
        <w:rPr>
          <w:rFonts w:ascii="Times New Roman" w:eastAsiaTheme="minorHAnsi" w:hAnsi="Times New Roman" w:cs="Times New Roman"/>
          <w:bCs/>
          <w:i/>
          <w:sz w:val="22"/>
          <w:szCs w:val="22"/>
        </w:rPr>
        <w:t xml:space="preserve">Staphylococcus aureus </w:t>
      </w:r>
      <w:r w:rsidRPr="00797C54">
        <w:rPr>
          <w:rFonts w:ascii="Times New Roman" w:eastAsiaTheme="minorHAnsi" w:hAnsi="Times New Roman" w:cs="Times New Roman"/>
          <w:bCs/>
          <w:sz w:val="22"/>
          <w:szCs w:val="22"/>
        </w:rPr>
        <w:t xml:space="preserve">dan 6,25% terhadap </w:t>
      </w:r>
      <w:r w:rsidRPr="00797C54">
        <w:rPr>
          <w:rFonts w:ascii="Times New Roman" w:eastAsiaTheme="minorHAnsi" w:hAnsi="Times New Roman" w:cs="Times New Roman"/>
          <w:bCs/>
          <w:i/>
          <w:sz w:val="22"/>
          <w:szCs w:val="22"/>
        </w:rPr>
        <w:t>Echericia coli</w:t>
      </w:r>
      <w:r w:rsidRPr="00797C54">
        <w:rPr>
          <w:rFonts w:ascii="Times New Roman" w:eastAsiaTheme="minorHAnsi" w:hAnsi="Times New Roman" w:cs="Times New Roman"/>
          <w:bCs/>
          <w:sz w:val="22"/>
          <w:szCs w:val="22"/>
        </w:rPr>
        <w:t>. Daun kelor juga diketahui mengandung senyawa fitokimia seperti flavonoid, saponin, tanin yang berperan sebagai antibakteri</w:t>
      </w:r>
      <w:r w:rsidR="000C03FF">
        <w:rPr>
          <w:rFonts w:ascii="Times New Roman" w:eastAsiaTheme="minorHAnsi" w:hAnsi="Times New Roman" w:cs="Times New Roman"/>
          <w:bCs/>
          <w:sz w:val="22"/>
          <w:szCs w:val="22"/>
        </w:rPr>
        <w:t xml:space="preserve">. </w:t>
      </w:r>
      <w:r w:rsidRPr="00797C54">
        <w:rPr>
          <w:rFonts w:ascii="Times New Roman" w:eastAsiaTheme="minorHAnsi" w:hAnsi="Times New Roman" w:cs="Times New Roman"/>
          <w:sz w:val="22"/>
          <w:szCs w:val="22"/>
        </w:rPr>
        <w:t xml:space="preserve">Senyawa aktif yang ada di daun kelor dan daun sirih merah memiliki mekanisme kerja yang </w:t>
      </w:r>
      <w:proofErr w:type="gramStart"/>
      <w:r w:rsidRPr="00797C54">
        <w:rPr>
          <w:rFonts w:ascii="Times New Roman" w:eastAsiaTheme="minorHAnsi" w:hAnsi="Times New Roman" w:cs="Times New Roman"/>
          <w:sz w:val="22"/>
          <w:szCs w:val="22"/>
        </w:rPr>
        <w:t>sama</w:t>
      </w:r>
      <w:proofErr w:type="gramEnd"/>
      <w:r w:rsidRPr="00797C54">
        <w:rPr>
          <w:rFonts w:ascii="Times New Roman" w:eastAsiaTheme="minorHAnsi" w:hAnsi="Times New Roman" w:cs="Times New Roman"/>
          <w:sz w:val="22"/>
          <w:szCs w:val="22"/>
        </w:rPr>
        <w:t xml:space="preserve"> sebagai antijerawat. Kombinasi dilakukan dengan harapan mendapat efektifitas antibakteri penyebab jerawat yang lebih baik.</w:t>
      </w:r>
    </w:p>
    <w:p w:rsidR="00CC61BD" w:rsidRPr="00C24701" w:rsidRDefault="00CC61BD" w:rsidP="00F97E81">
      <w:pPr>
        <w:spacing w:after="0" w:line="240" w:lineRule="auto"/>
        <w:ind w:firstLine="720"/>
        <w:jc w:val="both"/>
        <w:rPr>
          <w:rFonts w:asciiTheme="majorBidi" w:eastAsiaTheme="minorHAnsi" w:hAnsiTheme="majorBidi" w:cstheme="majorBidi"/>
          <w:sz w:val="24"/>
          <w:szCs w:val="24"/>
        </w:rPr>
      </w:pPr>
    </w:p>
    <w:p w:rsidR="00805835" w:rsidRDefault="008E38B8" w:rsidP="00805835">
      <w:pPr>
        <w:spacing w:after="0" w:line="240" w:lineRule="auto"/>
        <w:contextualSpacing/>
        <w:jc w:val="both"/>
        <w:rPr>
          <w:rFonts w:asciiTheme="majorBidi" w:hAnsiTheme="majorBidi"/>
          <w:b/>
          <w:bCs/>
          <w:sz w:val="22"/>
          <w:szCs w:val="22"/>
        </w:rPr>
      </w:pPr>
      <w:r w:rsidRPr="00693F40">
        <w:rPr>
          <w:rFonts w:asciiTheme="majorBidi" w:hAnsiTheme="majorBidi"/>
          <w:b/>
          <w:bCs/>
          <w:sz w:val="22"/>
          <w:szCs w:val="22"/>
        </w:rPr>
        <w:t>METODE PENELITIAN</w:t>
      </w:r>
    </w:p>
    <w:p w:rsidR="00805835" w:rsidRPr="00805835" w:rsidRDefault="00805835" w:rsidP="00805835">
      <w:pPr>
        <w:spacing w:after="0" w:line="240" w:lineRule="auto"/>
        <w:contextualSpacing/>
        <w:jc w:val="both"/>
        <w:rPr>
          <w:rFonts w:asciiTheme="majorBidi" w:hAnsiTheme="majorBidi"/>
          <w:b/>
          <w:bCs/>
          <w:sz w:val="22"/>
          <w:szCs w:val="22"/>
        </w:rPr>
      </w:pPr>
      <w:r w:rsidRPr="00805835">
        <w:rPr>
          <w:rFonts w:asciiTheme="majorBidi" w:hAnsiTheme="majorBidi"/>
          <w:b/>
          <w:bCs/>
          <w:sz w:val="22"/>
          <w:szCs w:val="22"/>
          <w:lang w:val="id-ID"/>
        </w:rPr>
        <w:t>Alat</w:t>
      </w:r>
    </w:p>
    <w:p w:rsidR="00805835" w:rsidRDefault="00842E0F" w:rsidP="008B2CC0">
      <w:pPr>
        <w:spacing w:after="0" w:line="240" w:lineRule="auto"/>
        <w:ind w:firstLine="630"/>
        <w:contextualSpacing/>
        <w:jc w:val="both"/>
        <w:rPr>
          <w:rStyle w:val="SubtleEmphasis1"/>
          <w:rFonts w:ascii="Times New Roman" w:hAnsi="Times New Roman"/>
          <w:i w:val="0"/>
          <w:sz w:val="22"/>
          <w:szCs w:val="22"/>
        </w:rPr>
      </w:pPr>
      <w:r w:rsidRPr="002F69B3">
        <w:rPr>
          <w:rStyle w:val="SubtleEmphasis1"/>
          <w:rFonts w:ascii="Times New Roman" w:hAnsi="Times New Roman"/>
          <w:i w:val="0"/>
          <w:color w:val="000000" w:themeColor="text1"/>
          <w:sz w:val="22"/>
          <w:szCs w:val="22"/>
        </w:rPr>
        <w:t xml:space="preserve">Penelitian ini menggunakan alat-alat seperti maserator, vacuum rotary evaporator, water bath, timbangan analitik, oven, inkubator, </w:t>
      </w:r>
      <w:r w:rsidRPr="002F69B3">
        <w:rPr>
          <w:rStyle w:val="SubtleEmphasis1"/>
          <w:rFonts w:ascii="Times New Roman" w:hAnsi="Times New Roman"/>
          <w:color w:val="000000" w:themeColor="text1"/>
          <w:sz w:val="22"/>
          <w:szCs w:val="22"/>
        </w:rPr>
        <w:t>laminar air flow</w:t>
      </w:r>
      <w:r w:rsidRPr="002F69B3">
        <w:rPr>
          <w:rStyle w:val="SubtleEmphasis1"/>
          <w:rFonts w:ascii="Times New Roman" w:hAnsi="Times New Roman"/>
          <w:i w:val="0"/>
          <w:color w:val="000000" w:themeColor="text1"/>
          <w:sz w:val="22"/>
          <w:szCs w:val="22"/>
        </w:rPr>
        <w:t xml:space="preserve"> (LAF) cabinet, autoclave, mikropipet, cawan petri, jarum ose, jangka sorong</w:t>
      </w:r>
    </w:p>
    <w:p w:rsidR="00BF0F4D" w:rsidRPr="00842E0F" w:rsidRDefault="00BF0F4D" w:rsidP="008B2CC0">
      <w:pPr>
        <w:spacing w:after="0" w:line="240" w:lineRule="auto"/>
        <w:ind w:firstLine="630"/>
        <w:contextualSpacing/>
        <w:jc w:val="both"/>
        <w:rPr>
          <w:rFonts w:asciiTheme="majorBidi" w:hAnsiTheme="majorBidi"/>
          <w:bCs/>
          <w:i/>
          <w:sz w:val="22"/>
          <w:szCs w:val="22"/>
          <w:lang w:val="id-ID"/>
        </w:rPr>
      </w:pPr>
    </w:p>
    <w:p w:rsidR="00805835" w:rsidRDefault="00805835" w:rsidP="00805835">
      <w:pPr>
        <w:spacing w:after="0" w:line="240" w:lineRule="auto"/>
        <w:contextualSpacing/>
        <w:jc w:val="both"/>
        <w:rPr>
          <w:rFonts w:asciiTheme="majorBidi" w:hAnsiTheme="majorBidi"/>
          <w:b/>
          <w:bCs/>
          <w:sz w:val="22"/>
          <w:szCs w:val="22"/>
          <w:lang w:val="id-ID"/>
        </w:rPr>
      </w:pPr>
      <w:r w:rsidRPr="00805835">
        <w:rPr>
          <w:rFonts w:asciiTheme="majorBidi" w:hAnsiTheme="majorBidi"/>
          <w:b/>
          <w:bCs/>
          <w:sz w:val="22"/>
          <w:szCs w:val="22"/>
          <w:lang w:val="id-ID"/>
        </w:rPr>
        <w:t>Bahan</w:t>
      </w:r>
    </w:p>
    <w:p w:rsidR="008B2CC0" w:rsidRPr="002F69B3" w:rsidRDefault="008B2CC0" w:rsidP="008B2CC0">
      <w:pPr>
        <w:tabs>
          <w:tab w:val="left" w:pos="1170"/>
        </w:tabs>
        <w:spacing w:after="0" w:line="240" w:lineRule="auto"/>
        <w:ind w:firstLine="630"/>
        <w:contextualSpacing/>
        <w:jc w:val="both"/>
        <w:rPr>
          <w:rFonts w:ascii="Times New Roman" w:hAnsi="Times New Roman"/>
          <w:iCs/>
          <w:color w:val="000000" w:themeColor="text1"/>
          <w:sz w:val="22"/>
          <w:szCs w:val="22"/>
        </w:rPr>
      </w:pPr>
      <w:r w:rsidRPr="002F69B3">
        <w:rPr>
          <w:rFonts w:ascii="Times New Roman" w:hAnsi="Times New Roman"/>
          <w:iCs/>
          <w:color w:val="000000" w:themeColor="text1"/>
          <w:sz w:val="22"/>
          <w:szCs w:val="22"/>
        </w:rPr>
        <w:t xml:space="preserve">Bahan yang digunakan dalam penelitian ini antara lain daun kelor, daun sirih merah, etanol 70%, aluminium foil, kertas saring Whatman no. 1, reagen skrining fitokimia, larutan Standar Mc. Farland no. 0.5, propilen glikol, karbopol 940, akuades, kultur murni bakteri </w:t>
      </w:r>
      <w:r w:rsidRPr="002F69B3">
        <w:rPr>
          <w:rFonts w:ascii="Times New Roman" w:hAnsi="Times New Roman"/>
          <w:i/>
          <w:iCs/>
          <w:color w:val="000000" w:themeColor="text1"/>
          <w:sz w:val="22"/>
          <w:szCs w:val="22"/>
        </w:rPr>
        <w:t>Staphylococcus aureus</w:t>
      </w:r>
      <w:r w:rsidRPr="002F69B3">
        <w:rPr>
          <w:rFonts w:ascii="Times New Roman" w:hAnsi="Times New Roman"/>
          <w:iCs/>
          <w:color w:val="000000" w:themeColor="text1"/>
          <w:sz w:val="22"/>
          <w:szCs w:val="22"/>
        </w:rPr>
        <w:t xml:space="preserve">, DMSO, kultur bakteri </w:t>
      </w:r>
      <w:r w:rsidRPr="002F69B3">
        <w:rPr>
          <w:rFonts w:ascii="Times New Roman" w:hAnsi="Times New Roman"/>
          <w:i/>
          <w:iCs/>
          <w:color w:val="000000" w:themeColor="text1"/>
          <w:sz w:val="22"/>
          <w:szCs w:val="22"/>
        </w:rPr>
        <w:t>Propionibacterium acnes</w:t>
      </w:r>
      <w:r w:rsidR="002F69B3">
        <w:rPr>
          <w:rFonts w:ascii="Times New Roman" w:hAnsi="Times New Roman"/>
          <w:iCs/>
          <w:color w:val="000000" w:themeColor="text1"/>
          <w:sz w:val="22"/>
          <w:szCs w:val="22"/>
        </w:rPr>
        <w:t>, BHIA,TSA</w:t>
      </w:r>
    </w:p>
    <w:p w:rsidR="00BF0F4D" w:rsidRDefault="00BF0F4D" w:rsidP="008B2CC0">
      <w:pPr>
        <w:tabs>
          <w:tab w:val="left" w:pos="1170"/>
        </w:tabs>
        <w:spacing w:after="0" w:line="240" w:lineRule="auto"/>
        <w:ind w:firstLine="630"/>
        <w:contextualSpacing/>
        <w:jc w:val="both"/>
        <w:rPr>
          <w:rFonts w:ascii="Times New Roman" w:hAnsi="Times New Roman"/>
          <w:iCs/>
          <w:sz w:val="22"/>
          <w:szCs w:val="22"/>
        </w:rPr>
      </w:pPr>
    </w:p>
    <w:p w:rsidR="00BF0F4D" w:rsidRPr="00BF0F4D" w:rsidRDefault="00BF0F4D" w:rsidP="00BF0F4D">
      <w:pPr>
        <w:widowControl w:val="0"/>
        <w:autoSpaceDE w:val="0"/>
        <w:autoSpaceDN w:val="0"/>
        <w:spacing w:before="4" w:after="0" w:line="360" w:lineRule="auto"/>
        <w:ind w:left="720" w:hanging="720"/>
        <w:jc w:val="both"/>
        <w:rPr>
          <w:rFonts w:ascii="Times New Roman" w:eastAsia="Times New Roman" w:hAnsi="Times New Roman" w:cs="Times New Roman"/>
          <w:b/>
          <w:sz w:val="22"/>
          <w:szCs w:val="22"/>
          <w:lang w:bidi="en-US"/>
        </w:rPr>
      </w:pPr>
      <w:r w:rsidRPr="00BF0F4D">
        <w:rPr>
          <w:rFonts w:ascii="Times New Roman" w:eastAsia="Times New Roman" w:hAnsi="Times New Roman" w:cs="Times New Roman"/>
          <w:b/>
          <w:sz w:val="22"/>
          <w:szCs w:val="22"/>
          <w:lang w:bidi="en-US"/>
        </w:rPr>
        <w:t>Pembuatan serbuk Simplisia</w:t>
      </w:r>
    </w:p>
    <w:p w:rsidR="00BF0F4D" w:rsidRPr="00BF0F4D" w:rsidRDefault="00BF0F4D" w:rsidP="004F5B1E">
      <w:pPr>
        <w:widowControl w:val="0"/>
        <w:tabs>
          <w:tab w:val="left" w:pos="630"/>
        </w:tabs>
        <w:autoSpaceDE w:val="0"/>
        <w:autoSpaceDN w:val="0"/>
        <w:spacing w:before="4" w:after="0" w:line="240" w:lineRule="auto"/>
        <w:ind w:firstLine="360"/>
        <w:jc w:val="both"/>
        <w:rPr>
          <w:rFonts w:ascii="Times New Roman" w:eastAsia="Times New Roman" w:hAnsi="Times New Roman" w:cs="Times New Roman"/>
          <w:sz w:val="22"/>
          <w:szCs w:val="22"/>
          <w:lang w:bidi="en-US"/>
        </w:rPr>
      </w:pPr>
      <w:r w:rsidRPr="00BF0F4D">
        <w:rPr>
          <w:rFonts w:ascii="Times New Roman" w:eastAsia="Times New Roman" w:hAnsi="Times New Roman" w:cs="Times New Roman"/>
          <w:b/>
          <w:sz w:val="22"/>
          <w:szCs w:val="22"/>
          <w:lang w:bidi="en-US"/>
        </w:rPr>
        <w:tab/>
      </w:r>
      <w:r w:rsidRPr="00BF0F4D">
        <w:rPr>
          <w:rFonts w:ascii="Times New Roman" w:eastAsia="Times New Roman" w:hAnsi="Times New Roman" w:cs="Times New Roman"/>
          <w:sz w:val="22"/>
          <w:szCs w:val="22"/>
          <w:lang w:bidi="en-US"/>
        </w:rPr>
        <w:t xml:space="preserve">Daun kelor dan daun sirih merah di peroleh dari daerah Karawang, kemudian disortasi dari bahan- bahan pengotor. Lalu dilakukan pencucian dengan air mengalir hingga bersih, setelah bersih kemudian ditiriskan. Daun sirih merah dirajang, daun kelor diambil daunnya saja dan kemudian dikeringkan dengan diangin-anginkan sampai kering. Simplisia yang sudah kering kemudian digilling dan diayak dengan ayakan </w:t>
      </w:r>
      <w:r w:rsidRPr="00BF0F4D">
        <w:rPr>
          <w:rFonts w:ascii="Times New Roman" w:eastAsia="Times New Roman" w:hAnsi="Times New Roman" w:cs="Times New Roman"/>
          <w:i/>
          <w:sz w:val="22"/>
          <w:szCs w:val="22"/>
          <w:lang w:bidi="en-US"/>
        </w:rPr>
        <w:t xml:space="preserve">mesh </w:t>
      </w:r>
      <w:r w:rsidRPr="00BF0F4D">
        <w:rPr>
          <w:rFonts w:ascii="Times New Roman" w:eastAsia="Times New Roman" w:hAnsi="Times New Roman" w:cs="Times New Roman"/>
          <w:sz w:val="22"/>
          <w:szCs w:val="22"/>
          <w:lang w:bidi="en-US"/>
        </w:rPr>
        <w:t xml:space="preserve">30 hingga diperoleh ukuran serbuk yang </w:t>
      </w:r>
      <w:proofErr w:type="gramStart"/>
      <w:r w:rsidRPr="00BF0F4D">
        <w:rPr>
          <w:rFonts w:ascii="Times New Roman" w:eastAsia="Times New Roman" w:hAnsi="Times New Roman" w:cs="Times New Roman"/>
          <w:sz w:val="22"/>
          <w:szCs w:val="22"/>
          <w:lang w:bidi="en-US"/>
        </w:rPr>
        <w:t>homogen  dan</w:t>
      </w:r>
      <w:proofErr w:type="gramEnd"/>
      <w:r w:rsidRPr="00BF0F4D">
        <w:rPr>
          <w:rFonts w:ascii="Times New Roman" w:eastAsia="Times New Roman" w:hAnsi="Times New Roman" w:cs="Times New Roman"/>
          <w:sz w:val="22"/>
          <w:szCs w:val="22"/>
          <w:lang w:bidi="en-US"/>
        </w:rPr>
        <w:t xml:space="preserve"> disimpan pada wadah yang kering tertutup rapat dalam ruangan yang terlindung dari cahaya matahari.</w:t>
      </w:r>
    </w:p>
    <w:p w:rsidR="00BF0F4D" w:rsidRPr="00BF0F4D" w:rsidRDefault="00BF0F4D" w:rsidP="004F5B1E">
      <w:pPr>
        <w:widowControl w:val="0"/>
        <w:autoSpaceDE w:val="0"/>
        <w:autoSpaceDN w:val="0"/>
        <w:spacing w:before="4" w:after="0" w:line="240" w:lineRule="auto"/>
        <w:ind w:left="720" w:hanging="720"/>
        <w:jc w:val="both"/>
        <w:rPr>
          <w:rFonts w:ascii="Times New Roman" w:eastAsia="Times New Roman" w:hAnsi="Times New Roman" w:cs="Times New Roman"/>
          <w:b/>
          <w:sz w:val="22"/>
          <w:szCs w:val="22"/>
          <w:lang w:bidi="en-US"/>
        </w:rPr>
      </w:pPr>
      <w:r w:rsidRPr="00BF0F4D">
        <w:rPr>
          <w:rFonts w:ascii="Times New Roman" w:eastAsia="Times New Roman" w:hAnsi="Times New Roman" w:cs="Times New Roman"/>
          <w:b/>
          <w:sz w:val="22"/>
          <w:szCs w:val="22"/>
          <w:lang w:bidi="en-US"/>
        </w:rPr>
        <w:t xml:space="preserve">Ekstraksi daun kelor dan daun sirih merah </w:t>
      </w:r>
    </w:p>
    <w:p w:rsidR="00BF0F4D" w:rsidRPr="002F69B3" w:rsidRDefault="00BF0F4D" w:rsidP="004F5B1E">
      <w:pPr>
        <w:widowControl w:val="0"/>
        <w:tabs>
          <w:tab w:val="left" w:pos="900"/>
          <w:tab w:val="left" w:pos="1080"/>
          <w:tab w:val="left" w:pos="1170"/>
        </w:tabs>
        <w:autoSpaceDE w:val="0"/>
        <w:autoSpaceDN w:val="0"/>
        <w:spacing w:before="4" w:after="0" w:line="240" w:lineRule="auto"/>
        <w:ind w:firstLine="630"/>
        <w:jc w:val="both"/>
        <w:rPr>
          <w:rFonts w:ascii="Times New Roman" w:eastAsia="Times New Roman" w:hAnsi="Times New Roman" w:cs="Times New Roman"/>
          <w:iCs/>
          <w:color w:val="000000" w:themeColor="text1"/>
          <w:sz w:val="22"/>
          <w:szCs w:val="22"/>
          <w:lang w:bidi="en-US"/>
        </w:rPr>
      </w:pPr>
      <w:r w:rsidRPr="002F69B3">
        <w:rPr>
          <w:rFonts w:ascii="Times New Roman" w:eastAsia="Times New Roman" w:hAnsi="Times New Roman" w:cs="Times New Roman"/>
          <w:iCs/>
          <w:color w:val="000000" w:themeColor="text1"/>
          <w:sz w:val="22"/>
          <w:szCs w:val="22"/>
          <w:lang w:bidi="en-US"/>
        </w:rPr>
        <w:t>Proses ekstraksi yang digunakan adalah maserasi menggunakan pelarut etanol 70%. Masing-masing simplisia dimasukkan kedalam maserator kemudian ditambahkan pelarut dengan rasio 1:10 dan diaduk menggunakan pengaduk kemudian disaring menggunakan kertas saring Whatman no. 1. Proses ekstraksi dilanjutkan sampai filtrat jernih tak berwarna.</w:t>
      </w:r>
      <w:r w:rsidRPr="002F69B3">
        <w:rPr>
          <w:rFonts w:ascii="Times New Roman" w:eastAsia="Times New Roman" w:hAnsi="Times New Roman" w:cs="Times New Roman"/>
          <w:i/>
          <w:iCs/>
          <w:color w:val="000000" w:themeColor="text1"/>
          <w:sz w:val="22"/>
          <w:szCs w:val="22"/>
          <w:lang w:bidi="en-US"/>
        </w:rPr>
        <w:t xml:space="preserve"> </w:t>
      </w:r>
      <w:r w:rsidRPr="002F69B3">
        <w:rPr>
          <w:rFonts w:ascii="Times New Roman" w:eastAsia="Times New Roman" w:hAnsi="Times New Roman" w:cs="Times New Roman"/>
          <w:iCs/>
          <w:color w:val="000000" w:themeColor="text1"/>
          <w:sz w:val="22"/>
          <w:szCs w:val="22"/>
          <w:lang w:bidi="en-US"/>
        </w:rPr>
        <w:t xml:space="preserve">Filtrat yang terkumpul diuapkan dan dipekatkan </w:t>
      </w:r>
      <w:r w:rsidRPr="002F69B3">
        <w:rPr>
          <w:rFonts w:ascii="Times New Roman" w:eastAsia="Times New Roman" w:hAnsi="Times New Roman" w:cs="Times New Roman"/>
          <w:iCs/>
          <w:color w:val="000000" w:themeColor="text1"/>
          <w:sz w:val="22"/>
          <w:szCs w:val="22"/>
          <w:lang w:bidi="en-US"/>
        </w:rPr>
        <w:lastRenderedPageBreak/>
        <w:t>menggunakan vacuum rotary evaporator hingga terbentuk ekstrak</w:t>
      </w:r>
      <w:r w:rsidRPr="002F69B3">
        <w:rPr>
          <w:rFonts w:ascii="Times New Roman" w:eastAsia="Times New Roman" w:hAnsi="Times New Roman" w:cs="Times New Roman"/>
          <w:i/>
          <w:iCs/>
          <w:color w:val="000000" w:themeColor="text1"/>
          <w:sz w:val="22"/>
          <w:szCs w:val="22"/>
          <w:lang w:bidi="en-US"/>
        </w:rPr>
        <w:t xml:space="preserve"> </w:t>
      </w:r>
      <w:r w:rsidRPr="002F69B3">
        <w:rPr>
          <w:rFonts w:ascii="Times New Roman" w:eastAsia="Times New Roman" w:hAnsi="Times New Roman" w:cs="Times New Roman"/>
          <w:iCs/>
          <w:color w:val="000000" w:themeColor="text1"/>
          <w:sz w:val="22"/>
          <w:szCs w:val="22"/>
          <w:lang w:bidi="en-US"/>
        </w:rPr>
        <w:t>kental. Ekstrak kental yang diperoleh dikemas dalam wadah tertutup rapat dan disimpan di lemari pendingin.</w:t>
      </w:r>
    </w:p>
    <w:p w:rsidR="00BF0F4D" w:rsidRPr="00BF0F4D" w:rsidRDefault="00BF0F4D" w:rsidP="004F5B1E">
      <w:pPr>
        <w:widowControl w:val="0"/>
        <w:tabs>
          <w:tab w:val="left" w:pos="1080"/>
        </w:tabs>
        <w:autoSpaceDE w:val="0"/>
        <w:autoSpaceDN w:val="0"/>
        <w:spacing w:before="4" w:after="0" w:line="240" w:lineRule="auto"/>
        <w:ind w:left="720" w:hanging="720"/>
        <w:jc w:val="both"/>
        <w:rPr>
          <w:rFonts w:ascii="Times New Roman" w:eastAsia="Times New Roman" w:hAnsi="Times New Roman" w:cs="Times New Roman"/>
          <w:b/>
          <w:iCs/>
          <w:color w:val="404040" w:themeColor="text1" w:themeTint="BF"/>
          <w:sz w:val="22"/>
          <w:szCs w:val="22"/>
          <w:lang w:bidi="en-US"/>
        </w:rPr>
      </w:pPr>
      <w:r w:rsidRPr="00BF0F4D">
        <w:rPr>
          <w:rFonts w:ascii="Times New Roman" w:eastAsia="Times New Roman" w:hAnsi="Times New Roman" w:cs="Times New Roman"/>
          <w:b/>
          <w:iCs/>
          <w:color w:val="404040" w:themeColor="text1" w:themeTint="BF"/>
          <w:sz w:val="22"/>
          <w:szCs w:val="22"/>
          <w:lang w:bidi="en-US"/>
        </w:rPr>
        <w:t xml:space="preserve">Standarisasi Mutu Ekstrak Kental </w:t>
      </w:r>
    </w:p>
    <w:p w:rsidR="00BF0F4D" w:rsidRPr="00BF0F4D" w:rsidRDefault="00BF0F4D" w:rsidP="004F5B1E">
      <w:pPr>
        <w:widowControl w:val="0"/>
        <w:tabs>
          <w:tab w:val="left" w:pos="1080"/>
        </w:tabs>
        <w:autoSpaceDE w:val="0"/>
        <w:autoSpaceDN w:val="0"/>
        <w:spacing w:before="4" w:after="0" w:line="240" w:lineRule="auto"/>
        <w:ind w:left="450" w:hanging="450"/>
        <w:jc w:val="both"/>
        <w:rPr>
          <w:rFonts w:ascii="Times New Roman" w:eastAsia="Times New Roman" w:hAnsi="Times New Roman" w:cs="Times New Roman"/>
          <w:b/>
          <w:iCs/>
          <w:color w:val="404040" w:themeColor="text1" w:themeTint="BF"/>
          <w:sz w:val="22"/>
          <w:szCs w:val="22"/>
          <w:lang w:bidi="en-US"/>
        </w:rPr>
      </w:pPr>
      <w:r w:rsidRPr="00BF0F4D">
        <w:rPr>
          <w:rFonts w:ascii="Times New Roman" w:eastAsia="Times New Roman" w:hAnsi="Times New Roman" w:cs="Times New Roman"/>
          <w:b/>
          <w:iCs/>
          <w:color w:val="404040" w:themeColor="text1" w:themeTint="BF"/>
          <w:sz w:val="22"/>
          <w:szCs w:val="22"/>
          <w:lang w:bidi="en-US"/>
        </w:rPr>
        <w:t>A. Parameter Spesifik (Depkes RI, 2000)</w:t>
      </w:r>
    </w:p>
    <w:p w:rsidR="00BF0F4D" w:rsidRPr="00BF0F4D" w:rsidRDefault="00BF0F4D" w:rsidP="004F5B1E">
      <w:pPr>
        <w:widowControl w:val="0"/>
        <w:tabs>
          <w:tab w:val="left" w:pos="1080"/>
        </w:tabs>
        <w:autoSpaceDE w:val="0"/>
        <w:autoSpaceDN w:val="0"/>
        <w:spacing w:before="4" w:after="0" w:line="240" w:lineRule="auto"/>
        <w:jc w:val="both"/>
        <w:rPr>
          <w:rFonts w:ascii="Times New Roman" w:eastAsia="Times New Roman" w:hAnsi="Times New Roman" w:cs="Times New Roman"/>
          <w:iCs/>
          <w:sz w:val="22"/>
          <w:szCs w:val="22"/>
          <w:lang w:bidi="en-US"/>
        </w:rPr>
      </w:pPr>
      <w:r w:rsidRPr="00BF0F4D">
        <w:rPr>
          <w:rFonts w:ascii="Times New Roman" w:eastAsia="Times New Roman" w:hAnsi="Times New Roman" w:cs="Times New Roman"/>
          <w:iCs/>
          <w:sz w:val="22"/>
          <w:szCs w:val="22"/>
          <w:lang w:bidi="en-US"/>
        </w:rPr>
        <w:t xml:space="preserve">a. Penetapan organoleptik ekstrak meliputi bentuk, warna, bau dan rasa. </w:t>
      </w:r>
    </w:p>
    <w:p w:rsidR="00BF0F4D" w:rsidRPr="00BF0F4D" w:rsidRDefault="00BF0F4D" w:rsidP="004F5B1E">
      <w:pPr>
        <w:widowControl w:val="0"/>
        <w:tabs>
          <w:tab w:val="left" w:pos="1080"/>
        </w:tabs>
        <w:autoSpaceDE w:val="0"/>
        <w:autoSpaceDN w:val="0"/>
        <w:spacing w:before="4" w:after="0" w:line="240" w:lineRule="auto"/>
        <w:ind w:left="450" w:hanging="450"/>
        <w:jc w:val="both"/>
        <w:rPr>
          <w:rFonts w:ascii="Times New Roman" w:eastAsia="Times New Roman" w:hAnsi="Times New Roman" w:cs="Times New Roman"/>
          <w:iCs/>
          <w:sz w:val="22"/>
          <w:szCs w:val="22"/>
          <w:lang w:bidi="en-US"/>
        </w:rPr>
      </w:pPr>
      <w:proofErr w:type="gramStart"/>
      <w:r w:rsidRPr="00BF0F4D">
        <w:rPr>
          <w:rFonts w:ascii="Times New Roman" w:eastAsia="Times New Roman" w:hAnsi="Times New Roman" w:cs="Times New Roman"/>
          <w:iCs/>
          <w:sz w:val="22"/>
          <w:szCs w:val="22"/>
          <w:lang w:bidi="en-US"/>
        </w:rPr>
        <w:t>b</w:t>
      </w:r>
      <w:proofErr w:type="gramEnd"/>
      <w:r w:rsidRPr="00BF0F4D">
        <w:rPr>
          <w:rFonts w:ascii="Times New Roman" w:eastAsia="Times New Roman" w:hAnsi="Times New Roman" w:cs="Times New Roman"/>
          <w:iCs/>
          <w:sz w:val="22"/>
          <w:szCs w:val="22"/>
          <w:lang w:bidi="en-US"/>
        </w:rPr>
        <w:t>. Penetapan kadar senyawa terlarut dalam pelarut tertentu</w:t>
      </w:r>
    </w:p>
    <w:p w:rsidR="00BF0F4D" w:rsidRPr="00BF0F4D" w:rsidRDefault="00BF0F4D" w:rsidP="004F5B1E">
      <w:pPr>
        <w:widowControl w:val="0"/>
        <w:tabs>
          <w:tab w:val="left" w:pos="360"/>
          <w:tab w:val="left" w:pos="1008"/>
          <w:tab w:val="left" w:pos="1170"/>
        </w:tabs>
        <w:autoSpaceDE w:val="0"/>
        <w:autoSpaceDN w:val="0"/>
        <w:spacing w:after="0" w:line="240" w:lineRule="auto"/>
        <w:ind w:left="450" w:hanging="540"/>
        <w:jc w:val="both"/>
        <w:rPr>
          <w:rFonts w:ascii="Times New Roman" w:eastAsia="Times New Roman" w:hAnsi="Times New Roman" w:cs="Times New Roman"/>
          <w:sz w:val="22"/>
          <w:szCs w:val="22"/>
          <w:lang w:bidi="en-US"/>
        </w:rPr>
      </w:pPr>
      <w:r w:rsidRPr="00BF0F4D">
        <w:rPr>
          <w:rFonts w:ascii="Times New Roman" w:eastAsia="Times New Roman" w:hAnsi="Times New Roman" w:cs="Times New Roman"/>
          <w:iCs/>
          <w:sz w:val="22"/>
          <w:szCs w:val="22"/>
          <w:lang w:bidi="en-US"/>
        </w:rPr>
        <w:t xml:space="preserve">     1. Kadar senyawa yang larut dalam air </w:t>
      </w:r>
      <w:r w:rsidRPr="00BF0F4D">
        <w:rPr>
          <w:rFonts w:ascii="Times New Roman" w:eastAsia="Times New Roman" w:hAnsi="Times New Roman" w:cs="Times New Roman"/>
          <w:sz w:val="22"/>
          <w:szCs w:val="22"/>
          <w:lang w:bidi="en-US"/>
        </w:rPr>
        <w:t xml:space="preserve">Sejumlah 5 g ekstrak disari selama 24 jam dengan 100 ml air- kloroform LP, menggunakan labu tersumbat sambil berkali- kali dikocok selama 6 jam pertama dan kemudian dibiarkan selama 18 jam, kemudian saring. Diuapkan 20 mL filtrat hingga kering dalam cawan penguap, residu dipanaskan pada suhu 105 ºC hingga bobot tetap. Dihitung </w:t>
      </w:r>
      <w:proofErr w:type="gramStart"/>
      <w:r w:rsidRPr="00BF0F4D">
        <w:rPr>
          <w:rFonts w:ascii="Times New Roman" w:eastAsia="Times New Roman" w:hAnsi="Times New Roman" w:cs="Times New Roman"/>
          <w:sz w:val="22"/>
          <w:szCs w:val="22"/>
          <w:lang w:bidi="en-US"/>
        </w:rPr>
        <w:t>kadar</w:t>
      </w:r>
      <w:proofErr w:type="gramEnd"/>
      <w:r w:rsidRPr="00BF0F4D">
        <w:rPr>
          <w:rFonts w:ascii="Times New Roman" w:eastAsia="Times New Roman" w:hAnsi="Times New Roman" w:cs="Times New Roman"/>
          <w:sz w:val="22"/>
          <w:szCs w:val="22"/>
          <w:lang w:bidi="en-US"/>
        </w:rPr>
        <w:t xml:space="preserve"> dalam persen senyawa yang larut dalam air terhadap berat ekstrak awal. </w:t>
      </w:r>
    </w:p>
    <w:p w:rsidR="00BF0F4D" w:rsidRPr="00BF0F4D" w:rsidRDefault="00BF0F4D" w:rsidP="004F5B1E">
      <w:pPr>
        <w:widowControl w:val="0"/>
        <w:tabs>
          <w:tab w:val="left" w:pos="540"/>
          <w:tab w:val="left" w:pos="1008"/>
          <w:tab w:val="left" w:pos="1170"/>
        </w:tabs>
        <w:autoSpaceDE w:val="0"/>
        <w:autoSpaceDN w:val="0"/>
        <w:spacing w:after="0" w:line="240" w:lineRule="auto"/>
        <w:ind w:left="720" w:hanging="540"/>
        <w:jc w:val="both"/>
        <w:rPr>
          <w:rFonts w:ascii="Times New Roman" w:eastAsia="Times New Roman" w:hAnsi="Times New Roman" w:cs="Times New Roman"/>
          <w:sz w:val="22"/>
          <w:szCs w:val="22"/>
          <w:lang w:bidi="en-US"/>
        </w:rPr>
      </w:pPr>
      <w:r w:rsidRPr="00BF0F4D">
        <w:rPr>
          <w:rFonts w:ascii="Times New Roman" w:eastAsia="Times New Roman" w:hAnsi="Times New Roman" w:cs="Times New Roman"/>
          <w:sz w:val="22"/>
          <w:szCs w:val="22"/>
          <w:lang w:bidi="en-US"/>
        </w:rPr>
        <w:t>2. Kadar senyawa yang larut dalam etanol</w:t>
      </w:r>
    </w:p>
    <w:p w:rsidR="00BF0F4D" w:rsidRPr="00BF0F4D" w:rsidRDefault="00BF0F4D" w:rsidP="004F5B1E">
      <w:pPr>
        <w:widowControl w:val="0"/>
        <w:autoSpaceDE w:val="0"/>
        <w:autoSpaceDN w:val="0"/>
        <w:spacing w:after="0" w:line="240" w:lineRule="auto"/>
        <w:ind w:left="450" w:hanging="180"/>
        <w:jc w:val="both"/>
        <w:rPr>
          <w:rFonts w:ascii="Times New Roman" w:eastAsia="Times New Roman" w:hAnsi="Times New Roman" w:cs="Times New Roman"/>
          <w:sz w:val="22"/>
          <w:szCs w:val="22"/>
          <w:lang w:bidi="en-US"/>
        </w:rPr>
      </w:pPr>
      <w:r w:rsidRPr="00BF0F4D">
        <w:rPr>
          <w:rFonts w:ascii="Times New Roman" w:eastAsia="Times New Roman" w:hAnsi="Times New Roman" w:cs="Times New Roman"/>
          <w:sz w:val="22"/>
          <w:szCs w:val="22"/>
          <w:lang w:bidi="en-US"/>
        </w:rPr>
        <w:t xml:space="preserve">   Sejumlah 5 g ekstrak dimaserasi selama 24 jam dengan 100 ml etanol 95% menggunakan labu bersumbat sambil berkali- kali dikocok selama 6 jam pertama dan kemudian dibiarkan selama 18 jam. Disaring cepat dengan menghindari penguapan etanol, kemudian diuapkan 20 ml filtrat hingga kering dalam cawan penguap yang telah ditara, residu dipanaskan pada suhu 105 ºC hingga bobot tetap. Dihitung </w:t>
      </w:r>
      <w:proofErr w:type="gramStart"/>
      <w:r w:rsidRPr="00BF0F4D">
        <w:rPr>
          <w:rFonts w:ascii="Times New Roman" w:eastAsia="Times New Roman" w:hAnsi="Times New Roman" w:cs="Times New Roman"/>
          <w:sz w:val="22"/>
          <w:szCs w:val="22"/>
          <w:lang w:bidi="en-US"/>
        </w:rPr>
        <w:t>kadar</w:t>
      </w:r>
      <w:proofErr w:type="gramEnd"/>
      <w:r w:rsidRPr="00BF0F4D">
        <w:rPr>
          <w:rFonts w:ascii="Times New Roman" w:eastAsia="Times New Roman" w:hAnsi="Times New Roman" w:cs="Times New Roman"/>
          <w:sz w:val="22"/>
          <w:szCs w:val="22"/>
          <w:lang w:bidi="en-US"/>
        </w:rPr>
        <w:t xml:space="preserve"> dalam persen senyawa yang larut dalam etanol terhadap berat ekstrak awal.</w:t>
      </w:r>
    </w:p>
    <w:p w:rsidR="00BF0F4D" w:rsidRPr="00BF0F4D" w:rsidRDefault="00BF0F4D" w:rsidP="004F5B1E">
      <w:pPr>
        <w:widowControl w:val="0"/>
        <w:autoSpaceDE w:val="0"/>
        <w:autoSpaceDN w:val="0"/>
        <w:spacing w:after="0" w:line="240" w:lineRule="auto"/>
        <w:ind w:left="720" w:hanging="720"/>
        <w:jc w:val="both"/>
        <w:rPr>
          <w:rFonts w:ascii="Times New Roman" w:eastAsia="Times New Roman" w:hAnsi="Times New Roman" w:cs="Times New Roman"/>
          <w:b/>
          <w:sz w:val="22"/>
          <w:szCs w:val="22"/>
          <w:lang w:bidi="en-US"/>
        </w:rPr>
      </w:pPr>
      <w:r w:rsidRPr="00BF0F4D">
        <w:rPr>
          <w:rFonts w:ascii="Times New Roman" w:eastAsia="Times New Roman" w:hAnsi="Times New Roman" w:cs="Times New Roman"/>
          <w:b/>
          <w:sz w:val="22"/>
          <w:szCs w:val="22"/>
          <w:lang w:bidi="en-US"/>
        </w:rPr>
        <w:t>B. Parameter Non Spesifik (Depkes RI, 2000)</w:t>
      </w:r>
    </w:p>
    <w:p w:rsidR="00BF0F4D" w:rsidRPr="00BF0F4D" w:rsidRDefault="00BF0F4D" w:rsidP="004F5B1E">
      <w:pPr>
        <w:widowControl w:val="0"/>
        <w:tabs>
          <w:tab w:val="left" w:pos="900"/>
        </w:tabs>
        <w:autoSpaceDE w:val="0"/>
        <w:autoSpaceDN w:val="0"/>
        <w:adjustRightInd w:val="0"/>
        <w:spacing w:after="0" w:line="240" w:lineRule="auto"/>
        <w:ind w:left="360" w:hanging="180"/>
        <w:jc w:val="both"/>
        <w:rPr>
          <w:rFonts w:ascii="Times New Roman" w:eastAsia="Times New Roman" w:hAnsi="Times New Roman" w:cs="Times New Roman"/>
          <w:sz w:val="22"/>
          <w:szCs w:val="22"/>
          <w:lang w:bidi="en-US"/>
        </w:rPr>
      </w:pPr>
      <w:r w:rsidRPr="00BF0F4D">
        <w:rPr>
          <w:rFonts w:ascii="Times New Roman" w:eastAsia="Times New Roman" w:hAnsi="Times New Roman" w:cs="Times New Roman"/>
          <w:sz w:val="22"/>
          <w:szCs w:val="22"/>
          <w:lang w:bidi="en-US"/>
        </w:rPr>
        <w:t xml:space="preserve">1. Penetapan </w:t>
      </w:r>
      <w:proofErr w:type="gramStart"/>
      <w:r w:rsidRPr="00BF0F4D">
        <w:rPr>
          <w:rFonts w:ascii="Times New Roman" w:eastAsia="Times New Roman" w:hAnsi="Times New Roman" w:cs="Times New Roman"/>
          <w:sz w:val="22"/>
          <w:szCs w:val="22"/>
          <w:lang w:bidi="en-US"/>
        </w:rPr>
        <w:t>kadar</w:t>
      </w:r>
      <w:proofErr w:type="gramEnd"/>
      <w:r w:rsidRPr="00BF0F4D">
        <w:rPr>
          <w:rFonts w:ascii="Times New Roman" w:eastAsia="Times New Roman" w:hAnsi="Times New Roman" w:cs="Times New Roman"/>
          <w:sz w:val="22"/>
          <w:szCs w:val="22"/>
          <w:lang w:bidi="en-US"/>
        </w:rPr>
        <w:t xml:space="preserve"> air: Ditimbang seksama 2 gram ekstrak dalam krus porselin tertutup yang sebelumnya telah dipanaskan pada suhu 105 ºC selama 30 menit dan telah ditara. Ratakan dengan menggoyangkan hingga merupakan lapisan setebal (</w:t>
      </w:r>
      <w:proofErr w:type="gramStart"/>
      <w:r w:rsidRPr="00BF0F4D">
        <w:rPr>
          <w:rFonts w:ascii="Times New Roman" w:eastAsia="Times New Roman" w:hAnsi="Times New Roman" w:cs="Times New Roman"/>
          <w:sz w:val="22"/>
          <w:szCs w:val="22"/>
          <w:lang w:bidi="en-US"/>
        </w:rPr>
        <w:t>5  –</w:t>
      </w:r>
      <w:proofErr w:type="gramEnd"/>
      <w:r w:rsidRPr="00BF0F4D">
        <w:rPr>
          <w:rFonts w:ascii="Times New Roman" w:eastAsia="Times New Roman" w:hAnsi="Times New Roman" w:cs="Times New Roman"/>
          <w:sz w:val="22"/>
          <w:szCs w:val="22"/>
          <w:lang w:bidi="en-US"/>
        </w:rPr>
        <w:t xml:space="preserve"> 10 ) mm dan dikeringkan pada suhu penetapan hingga bobot tetap, buka tutupnya, biarkan krus dalam keadaan tertutup dan mendingin dalam desikator hingga suhu kamar, kemudian dicatat bobot tetap yang diperoleh untuk menghitung persentase susut pengeringannya.</w:t>
      </w:r>
    </w:p>
    <w:p w:rsidR="00BF0F4D" w:rsidRPr="00BF0F4D" w:rsidRDefault="00BF0F4D" w:rsidP="004F5B1E">
      <w:pPr>
        <w:widowControl w:val="0"/>
        <w:tabs>
          <w:tab w:val="left" w:pos="900"/>
        </w:tabs>
        <w:autoSpaceDE w:val="0"/>
        <w:autoSpaceDN w:val="0"/>
        <w:adjustRightInd w:val="0"/>
        <w:spacing w:after="0" w:line="240" w:lineRule="auto"/>
        <w:ind w:left="360" w:hanging="180"/>
        <w:jc w:val="both"/>
        <w:rPr>
          <w:rFonts w:ascii="Times New Roman" w:eastAsia="Times New Roman" w:hAnsi="Times New Roman" w:cs="Times New Roman"/>
          <w:sz w:val="22"/>
          <w:szCs w:val="22"/>
          <w:lang w:bidi="en-US"/>
        </w:rPr>
      </w:pPr>
      <w:r w:rsidRPr="00BF0F4D">
        <w:rPr>
          <w:rFonts w:ascii="Times New Roman" w:eastAsia="Times New Roman" w:hAnsi="Times New Roman" w:cs="Times New Roman"/>
          <w:sz w:val="22"/>
          <w:szCs w:val="22"/>
          <w:lang w:bidi="en-US"/>
        </w:rPr>
        <w:t xml:space="preserve">2. Penetapan kadar </w:t>
      </w:r>
      <w:proofErr w:type="gramStart"/>
      <w:r w:rsidRPr="00BF0F4D">
        <w:rPr>
          <w:rFonts w:ascii="Times New Roman" w:eastAsia="Times New Roman" w:hAnsi="Times New Roman" w:cs="Times New Roman"/>
          <w:sz w:val="22"/>
          <w:szCs w:val="22"/>
          <w:lang w:bidi="en-US"/>
        </w:rPr>
        <w:t>abu :</w:t>
      </w:r>
      <w:proofErr w:type="gramEnd"/>
      <w:r w:rsidRPr="00BF0F4D">
        <w:rPr>
          <w:rFonts w:ascii="Times New Roman" w:eastAsia="Times New Roman" w:hAnsi="Times New Roman" w:cs="Times New Roman"/>
          <w:sz w:val="22"/>
          <w:szCs w:val="22"/>
          <w:lang w:bidi="en-US"/>
        </w:rPr>
        <w:t xml:space="preserve"> Ditimbang 2 g ekstrak dengan seksama ke dalam krus yang telah ditara, dipijarkan perlahan- lahan. Kemudian suhu dinaikkan secara bertahap hingga 600 ± 25ºC sampai bebas karbon, selanjutnya didinginkan dalam desikator, serta ditimbang berat abu. Kadar abu dihitung dalam persen tertahap terhadap sampel awal.</w:t>
      </w:r>
    </w:p>
    <w:p w:rsidR="00BF0F4D" w:rsidRPr="00BF0F4D" w:rsidRDefault="00BF0F4D" w:rsidP="004F5B1E">
      <w:pPr>
        <w:widowControl w:val="0"/>
        <w:autoSpaceDE w:val="0"/>
        <w:autoSpaceDN w:val="0"/>
        <w:spacing w:after="0" w:line="240" w:lineRule="auto"/>
        <w:ind w:left="360" w:hanging="180"/>
        <w:jc w:val="both"/>
        <w:rPr>
          <w:rFonts w:ascii="Times New Roman" w:eastAsia="Times New Roman" w:hAnsi="Times New Roman" w:cs="Times New Roman"/>
          <w:sz w:val="22"/>
          <w:szCs w:val="22"/>
          <w:lang w:bidi="en-US"/>
        </w:rPr>
      </w:pPr>
      <w:r w:rsidRPr="00BF0F4D">
        <w:rPr>
          <w:rFonts w:ascii="Times New Roman" w:eastAsia="Times New Roman" w:hAnsi="Times New Roman" w:cs="Times New Roman"/>
          <w:sz w:val="22"/>
          <w:szCs w:val="22"/>
          <w:lang w:bidi="en-US"/>
        </w:rPr>
        <w:t>3. Penetapan kadar tidak larut asam: Abu yang diperoleh dari penetapan kadar abu, didihkan dengan 25 ml asam klorida encer P selama 5 menit, bagian yang tidak larut asam dikumpulkan, disaring melalui kertas saring bebas abu, dicuci dengan air panas, disaring dan ditimbang, ditentukan kadar abu yang tidak larut asam dalam persen terhadap berat sampel awal</w:t>
      </w:r>
      <w:r w:rsidRPr="00BF0F4D">
        <w:rPr>
          <w:rFonts w:ascii="Times New Roman" w:eastAsia="Times New Roman" w:hAnsi="Times New Roman" w:cs="Times New Roman"/>
          <w:sz w:val="22"/>
          <w:szCs w:val="22"/>
          <w:vertAlign w:val="superscript"/>
          <w:lang w:bidi="en-US"/>
        </w:rPr>
        <w:t>(54)</w:t>
      </w:r>
      <w:r w:rsidRPr="00BF0F4D">
        <w:rPr>
          <w:rFonts w:ascii="Times New Roman" w:eastAsia="Times New Roman" w:hAnsi="Times New Roman" w:cs="Times New Roman"/>
          <w:sz w:val="22"/>
          <w:szCs w:val="22"/>
          <w:lang w:bidi="en-US"/>
        </w:rPr>
        <w:t xml:space="preserve">. </w:t>
      </w:r>
    </w:p>
    <w:p w:rsidR="00BF0F4D" w:rsidRPr="00BF0F4D" w:rsidRDefault="00BF0F4D" w:rsidP="004F5B1E">
      <w:pPr>
        <w:widowControl w:val="0"/>
        <w:autoSpaceDE w:val="0"/>
        <w:autoSpaceDN w:val="0"/>
        <w:spacing w:after="0" w:line="240" w:lineRule="auto"/>
        <w:ind w:left="450" w:hanging="270"/>
        <w:jc w:val="both"/>
        <w:rPr>
          <w:rFonts w:ascii="Times New Roman" w:eastAsia="Times New Roman" w:hAnsi="Times New Roman" w:cs="Times New Roman"/>
          <w:sz w:val="22"/>
          <w:szCs w:val="22"/>
          <w:lang w:bidi="en-US"/>
        </w:rPr>
      </w:pPr>
      <w:r w:rsidRPr="00BF0F4D">
        <w:rPr>
          <w:rFonts w:ascii="Times New Roman" w:eastAsia="Times New Roman" w:hAnsi="Times New Roman" w:cs="Times New Roman"/>
          <w:sz w:val="22"/>
          <w:szCs w:val="22"/>
          <w:lang w:bidi="en-US"/>
        </w:rPr>
        <w:t>4. Penentuan Cemaran Mikroba (Metode ALT): Dipipet dengan pipet steril 1 ml ekstrak dari pengenceran 10</w:t>
      </w:r>
      <w:r w:rsidRPr="00BF0F4D">
        <w:rPr>
          <w:rFonts w:ascii="Times New Roman" w:eastAsia="Times New Roman" w:hAnsi="Times New Roman" w:cs="Times New Roman"/>
          <w:sz w:val="22"/>
          <w:szCs w:val="22"/>
          <w:vertAlign w:val="superscript"/>
          <w:lang w:bidi="en-US"/>
        </w:rPr>
        <w:t>-4</w:t>
      </w:r>
      <w:r w:rsidRPr="00BF0F4D">
        <w:rPr>
          <w:rFonts w:ascii="Times New Roman" w:eastAsia="Times New Roman" w:hAnsi="Times New Roman" w:cs="Times New Roman"/>
          <w:sz w:val="22"/>
          <w:szCs w:val="22"/>
          <w:lang w:bidi="en-US"/>
        </w:rPr>
        <w:t>, ditanamkan dalam medium PCA, lalu diinkubasi pada suhu 37 ºC selama 24 jam. Kemudian diamati dan dihitung jumlah koloni yang tumbuh dan dikalikan dengan faktor pengenceran.</w:t>
      </w:r>
    </w:p>
    <w:p w:rsidR="00BF0F4D" w:rsidRPr="00BF0F4D" w:rsidRDefault="00BF0F4D" w:rsidP="004F5B1E">
      <w:pPr>
        <w:widowControl w:val="0"/>
        <w:autoSpaceDE w:val="0"/>
        <w:autoSpaceDN w:val="0"/>
        <w:spacing w:after="0" w:line="240" w:lineRule="auto"/>
        <w:ind w:left="450" w:hanging="270"/>
        <w:jc w:val="both"/>
        <w:rPr>
          <w:rFonts w:ascii="Times New Roman" w:eastAsia="Times New Roman" w:hAnsi="Times New Roman" w:cs="Times New Roman"/>
          <w:sz w:val="22"/>
          <w:szCs w:val="22"/>
          <w:lang w:bidi="en-US"/>
        </w:rPr>
      </w:pPr>
      <w:r w:rsidRPr="00BF0F4D">
        <w:rPr>
          <w:rFonts w:ascii="Times New Roman" w:eastAsia="Times New Roman" w:hAnsi="Times New Roman" w:cs="Times New Roman"/>
          <w:sz w:val="22"/>
          <w:szCs w:val="22"/>
          <w:lang w:bidi="en-US"/>
        </w:rPr>
        <w:t xml:space="preserve">5. Penentuan Batas Logam Berat (Pb): Penentuan batas logam Pb didalam ekstrak ditentukan dengan menggunakan spektrofotometri serapan atom. </w:t>
      </w:r>
    </w:p>
    <w:p w:rsidR="00BF0F4D" w:rsidRPr="00BF0F4D" w:rsidRDefault="00BF0F4D" w:rsidP="004F5B1E">
      <w:pPr>
        <w:widowControl w:val="0"/>
        <w:autoSpaceDE w:val="0"/>
        <w:autoSpaceDN w:val="0"/>
        <w:spacing w:after="0" w:line="240" w:lineRule="auto"/>
        <w:ind w:left="450" w:hanging="270"/>
        <w:jc w:val="both"/>
        <w:rPr>
          <w:rFonts w:ascii="Times New Roman" w:eastAsia="Times New Roman" w:hAnsi="Times New Roman" w:cs="Times New Roman"/>
          <w:sz w:val="22"/>
          <w:szCs w:val="22"/>
          <w:lang w:bidi="en-US"/>
        </w:rPr>
      </w:pPr>
      <w:r w:rsidRPr="00BF0F4D">
        <w:rPr>
          <w:rFonts w:ascii="Times New Roman" w:eastAsia="Times New Roman" w:hAnsi="Times New Roman" w:cs="Times New Roman"/>
          <w:sz w:val="22"/>
          <w:szCs w:val="22"/>
          <w:lang w:bidi="en-US"/>
        </w:rPr>
        <w:t xml:space="preserve">6. Penentuan Residu Pelarut: Penentuan batas residu pelarut di dalam ekstrak ditentukan dengan menggunakan </w:t>
      </w:r>
      <w:r w:rsidRPr="00BF0F4D">
        <w:rPr>
          <w:rFonts w:ascii="Times New Roman" w:eastAsia="Times New Roman" w:hAnsi="Times New Roman" w:cs="Times New Roman"/>
          <w:i/>
          <w:sz w:val="22"/>
          <w:szCs w:val="22"/>
          <w:lang w:bidi="en-US"/>
        </w:rPr>
        <w:t>Gas Chromatography</w:t>
      </w:r>
      <w:r w:rsidRPr="00BF0F4D">
        <w:rPr>
          <w:rFonts w:ascii="Times New Roman" w:eastAsia="Times New Roman" w:hAnsi="Times New Roman" w:cs="Times New Roman"/>
          <w:sz w:val="22"/>
          <w:szCs w:val="22"/>
          <w:lang w:bidi="en-US"/>
        </w:rPr>
        <w:t xml:space="preserve">. </w:t>
      </w:r>
    </w:p>
    <w:p w:rsidR="00BF0F4D" w:rsidRPr="00BF0F4D" w:rsidRDefault="00BF0F4D" w:rsidP="004F5B1E">
      <w:pPr>
        <w:widowControl w:val="0"/>
        <w:autoSpaceDE w:val="0"/>
        <w:autoSpaceDN w:val="0"/>
        <w:spacing w:after="0" w:line="240" w:lineRule="auto"/>
        <w:ind w:left="810" w:hanging="630"/>
        <w:jc w:val="both"/>
        <w:rPr>
          <w:rFonts w:ascii="Times New Roman" w:eastAsia="Times New Roman" w:hAnsi="Times New Roman" w:cs="Times New Roman"/>
          <w:b/>
          <w:sz w:val="22"/>
          <w:szCs w:val="22"/>
          <w:lang w:bidi="en-US"/>
        </w:rPr>
      </w:pPr>
      <w:r w:rsidRPr="00BF0F4D">
        <w:rPr>
          <w:rFonts w:ascii="Times New Roman" w:eastAsia="Times New Roman" w:hAnsi="Times New Roman" w:cs="Times New Roman"/>
          <w:b/>
          <w:sz w:val="22"/>
          <w:szCs w:val="22"/>
          <w:lang w:bidi="en-US"/>
        </w:rPr>
        <w:t>C. Skrining Fitokimia Ekstrak Kental</w:t>
      </w:r>
    </w:p>
    <w:p w:rsidR="00BF0F4D" w:rsidRPr="00BF0F4D" w:rsidRDefault="00BF0F4D" w:rsidP="004F5B1E">
      <w:pPr>
        <w:numPr>
          <w:ilvl w:val="6"/>
          <w:numId w:val="12"/>
        </w:numPr>
        <w:spacing w:after="0" w:line="240" w:lineRule="auto"/>
        <w:ind w:left="450" w:hanging="270"/>
        <w:contextualSpacing/>
        <w:jc w:val="both"/>
        <w:rPr>
          <w:rFonts w:ascii="Times New Roman" w:eastAsia="Times New Roman" w:hAnsi="Times New Roman" w:cs="Times New Roman"/>
          <w:sz w:val="22"/>
          <w:szCs w:val="22"/>
          <w:lang w:bidi="en-US"/>
        </w:rPr>
      </w:pPr>
      <w:r w:rsidRPr="00BF0F4D">
        <w:rPr>
          <w:rFonts w:ascii="Times New Roman" w:eastAsia="Times New Roman" w:hAnsi="Times New Roman" w:cs="Times New Roman"/>
          <w:b/>
          <w:sz w:val="22"/>
          <w:szCs w:val="22"/>
          <w:lang w:bidi="en-US"/>
        </w:rPr>
        <w:t xml:space="preserve">Uji Flavonoid: </w:t>
      </w:r>
      <w:r w:rsidRPr="00BF0F4D">
        <w:rPr>
          <w:rFonts w:ascii="Times New Roman" w:eastAsia="Times New Roman" w:hAnsi="Times New Roman" w:cs="Times New Roman"/>
          <w:sz w:val="22"/>
          <w:szCs w:val="22"/>
          <w:lang w:bidi="en-US"/>
        </w:rPr>
        <w:t xml:space="preserve">Sejumlah sampel ditambahkan 2-3 tetes etanol kemudian ditambahkan serbuk Mg dan beberapa tetes HCl 5M. Warna merah hingga lembayung yang timbul menandakan  adanya senyawa flavonon, flavonol, flavononol dan </w:t>
      </w:r>
      <w:r w:rsidR="000C03FF">
        <w:rPr>
          <w:rFonts w:ascii="Times New Roman" w:eastAsia="Times New Roman" w:hAnsi="Times New Roman" w:cs="Times New Roman"/>
          <w:sz w:val="22"/>
          <w:szCs w:val="22"/>
          <w:lang w:bidi="en-US"/>
        </w:rPr>
        <w:t>dihidroflavonol</w:t>
      </w:r>
    </w:p>
    <w:p w:rsidR="00BF0F4D" w:rsidRPr="00BF0F4D" w:rsidRDefault="00BF0F4D" w:rsidP="004F5B1E">
      <w:pPr>
        <w:numPr>
          <w:ilvl w:val="6"/>
          <w:numId w:val="12"/>
        </w:numPr>
        <w:tabs>
          <w:tab w:val="left" w:pos="1170"/>
        </w:tabs>
        <w:spacing w:after="0" w:line="240" w:lineRule="auto"/>
        <w:ind w:left="450" w:hanging="270"/>
        <w:contextualSpacing/>
        <w:jc w:val="both"/>
        <w:rPr>
          <w:rFonts w:ascii="Times New Roman" w:hAnsi="Times New Roman" w:cs="Times New Roman"/>
          <w:sz w:val="22"/>
          <w:szCs w:val="22"/>
          <w:lang w:bidi="en-US"/>
        </w:rPr>
      </w:pPr>
      <w:r w:rsidRPr="00BF0F4D">
        <w:rPr>
          <w:rFonts w:ascii="Times New Roman" w:eastAsia="Times New Roman" w:hAnsi="Times New Roman" w:cs="Times New Roman"/>
          <w:sz w:val="22"/>
          <w:szCs w:val="22"/>
          <w:lang w:bidi="en-US"/>
        </w:rPr>
        <w:t>Uji Saponin:</w:t>
      </w:r>
      <w:r w:rsidRPr="00BF0F4D">
        <w:rPr>
          <w:rFonts w:ascii="Times New Roman" w:hAnsi="Times New Roman" w:cs="Times New Roman"/>
          <w:sz w:val="22"/>
          <w:szCs w:val="22"/>
          <w:lang w:bidi="en-US"/>
        </w:rPr>
        <w:t xml:space="preserve"> Sejumlah 0</w:t>
      </w:r>
      <w:proofErr w:type="gramStart"/>
      <w:r w:rsidRPr="00BF0F4D">
        <w:rPr>
          <w:rFonts w:ascii="Times New Roman" w:hAnsi="Times New Roman" w:cs="Times New Roman"/>
          <w:sz w:val="22"/>
          <w:szCs w:val="22"/>
          <w:lang w:bidi="en-US"/>
        </w:rPr>
        <w:t>,5</w:t>
      </w:r>
      <w:proofErr w:type="gramEnd"/>
      <w:r w:rsidRPr="00BF0F4D">
        <w:rPr>
          <w:rFonts w:ascii="Times New Roman" w:hAnsi="Times New Roman" w:cs="Times New Roman"/>
          <w:sz w:val="22"/>
          <w:szCs w:val="22"/>
          <w:lang w:bidi="en-US"/>
        </w:rPr>
        <w:t xml:space="preserve"> g ekstrak kental yang diperiksa kedalam tabung reaksi, tambahkan 10 mL air panas. Dinginkan kemudian kocok kuat- kuat selama 10 detik, akan terbentuk buih yang mantap selama tidak kurang dari 10 menit, setinggi 1 cm sampai 10 cm. Pada penambhan 1 tetes HCl 2 N, bu</w:t>
      </w:r>
      <w:r w:rsidR="000C03FF">
        <w:rPr>
          <w:rFonts w:ascii="Times New Roman" w:hAnsi="Times New Roman" w:cs="Times New Roman"/>
          <w:sz w:val="22"/>
          <w:szCs w:val="22"/>
          <w:lang w:bidi="en-US"/>
        </w:rPr>
        <w:t>ih tidak hilang</w:t>
      </w:r>
    </w:p>
    <w:p w:rsidR="00BF0F4D" w:rsidRDefault="00BF0F4D" w:rsidP="004F5B1E">
      <w:pPr>
        <w:numPr>
          <w:ilvl w:val="6"/>
          <w:numId w:val="12"/>
        </w:numPr>
        <w:tabs>
          <w:tab w:val="left" w:pos="630"/>
          <w:tab w:val="left" w:pos="1170"/>
        </w:tabs>
        <w:spacing w:after="0" w:line="240" w:lineRule="auto"/>
        <w:ind w:left="450" w:hanging="270"/>
        <w:contextualSpacing/>
        <w:jc w:val="both"/>
        <w:rPr>
          <w:rFonts w:ascii="Times New Roman" w:hAnsi="Times New Roman" w:cs="Times New Roman"/>
          <w:sz w:val="22"/>
          <w:szCs w:val="22"/>
          <w:lang w:bidi="en-US"/>
        </w:rPr>
      </w:pPr>
      <w:r w:rsidRPr="00BF0F4D">
        <w:rPr>
          <w:rFonts w:ascii="Times New Roman" w:hAnsi="Times New Roman" w:cs="Times New Roman"/>
          <w:sz w:val="22"/>
          <w:szCs w:val="22"/>
          <w:lang w:bidi="en-US"/>
        </w:rPr>
        <w:t>Uji Tanin: Sejumlah ekstrak yang diperiksa dimasukkan kedalam tabung reaksi, dilarutkan sengan sedikit akuadest kemudian dipanaskan diatas penangas air, kemudian diangkat lalu didinginkan, setelah dingin disentrifus, cairan diatasnya dipisahkan dan dijadikan larutan uji. Larutan uji diteteskan dengan larutan gelatin 10%, hasil positif ditandai dengan endapan putih. Pada larutan uji yang lain, ditambahkan FeCl</w:t>
      </w:r>
      <w:r w:rsidRPr="00BF0F4D">
        <w:rPr>
          <w:rFonts w:ascii="Times New Roman" w:hAnsi="Times New Roman" w:cs="Times New Roman"/>
          <w:sz w:val="22"/>
          <w:szCs w:val="22"/>
          <w:vertAlign w:val="subscript"/>
          <w:lang w:bidi="en-US"/>
        </w:rPr>
        <w:t>3</w:t>
      </w:r>
      <w:r w:rsidRPr="00BF0F4D">
        <w:rPr>
          <w:rFonts w:ascii="Times New Roman" w:hAnsi="Times New Roman" w:cs="Times New Roman"/>
          <w:sz w:val="22"/>
          <w:szCs w:val="22"/>
          <w:lang w:bidi="en-US"/>
        </w:rPr>
        <w:t>, hasil positif terbentuknya warna hijau biru</w:t>
      </w:r>
      <w:r w:rsidR="000C03FF">
        <w:rPr>
          <w:rFonts w:ascii="Times New Roman" w:hAnsi="Times New Roman" w:cs="Times New Roman"/>
          <w:sz w:val="22"/>
          <w:szCs w:val="22"/>
          <w:lang w:bidi="en-US"/>
        </w:rPr>
        <w:t xml:space="preserve"> hingga kehitaman </w:t>
      </w:r>
    </w:p>
    <w:p w:rsidR="000C03FF" w:rsidRPr="00BF0F4D" w:rsidRDefault="000C03FF" w:rsidP="000C03FF">
      <w:pPr>
        <w:tabs>
          <w:tab w:val="left" w:pos="630"/>
          <w:tab w:val="left" w:pos="1170"/>
        </w:tabs>
        <w:spacing w:after="0" w:line="240" w:lineRule="auto"/>
        <w:ind w:left="450"/>
        <w:contextualSpacing/>
        <w:jc w:val="both"/>
        <w:rPr>
          <w:rFonts w:ascii="Times New Roman" w:hAnsi="Times New Roman" w:cs="Times New Roman"/>
          <w:sz w:val="22"/>
          <w:szCs w:val="22"/>
          <w:lang w:bidi="en-US"/>
        </w:rPr>
      </w:pPr>
    </w:p>
    <w:p w:rsidR="00BF0F4D" w:rsidRPr="004F5B1E" w:rsidRDefault="00BF0F4D" w:rsidP="004F5B1E">
      <w:pPr>
        <w:pStyle w:val="ListParagraph"/>
        <w:numPr>
          <w:ilvl w:val="0"/>
          <w:numId w:val="14"/>
        </w:numPr>
        <w:tabs>
          <w:tab w:val="left" w:pos="900"/>
          <w:tab w:val="left" w:pos="1170"/>
        </w:tabs>
        <w:spacing w:after="0" w:line="240" w:lineRule="auto"/>
        <w:ind w:left="450"/>
        <w:jc w:val="both"/>
        <w:rPr>
          <w:rFonts w:ascii="Times New Roman" w:hAnsi="Times New Roman" w:cs="Times New Roman"/>
          <w:b/>
          <w:sz w:val="22"/>
          <w:szCs w:val="22"/>
          <w:lang w:bidi="en-US"/>
        </w:rPr>
      </w:pPr>
      <w:r w:rsidRPr="004F5B1E">
        <w:rPr>
          <w:rFonts w:ascii="Times New Roman" w:hAnsi="Times New Roman" w:cs="Times New Roman"/>
          <w:b/>
          <w:sz w:val="22"/>
          <w:szCs w:val="22"/>
          <w:lang w:bidi="en-US"/>
        </w:rPr>
        <w:lastRenderedPageBreak/>
        <w:t xml:space="preserve">Uji Aktivitas Antibakteri </w:t>
      </w:r>
    </w:p>
    <w:p w:rsidR="00BF0F4D" w:rsidRPr="00BF0F4D" w:rsidRDefault="00BF0F4D" w:rsidP="004F5B1E">
      <w:pPr>
        <w:widowControl w:val="0"/>
        <w:autoSpaceDE w:val="0"/>
        <w:autoSpaceDN w:val="0"/>
        <w:spacing w:after="0" w:line="240" w:lineRule="auto"/>
        <w:ind w:left="450"/>
        <w:jc w:val="both"/>
        <w:rPr>
          <w:rFonts w:ascii="Times New Roman" w:eastAsia="Times New Roman" w:hAnsi="Times New Roman" w:cs="Times New Roman"/>
          <w:iCs/>
          <w:sz w:val="22"/>
          <w:szCs w:val="22"/>
          <w:lang w:bidi="en-US"/>
        </w:rPr>
      </w:pPr>
      <w:r w:rsidRPr="00BF0F4D">
        <w:rPr>
          <w:rFonts w:ascii="Times New Roman" w:eastAsia="Times New Roman" w:hAnsi="Times New Roman" w:cs="Times New Roman"/>
          <w:iCs/>
          <w:sz w:val="22"/>
          <w:szCs w:val="22"/>
          <w:lang w:bidi="en-US"/>
        </w:rPr>
        <w:t xml:space="preserve">Uji aktivitas antibakteri dilakukan menggunakan metode difusi agar sumuran dibawah LAF cabinet. Media yang digunakan untuk bakteri </w:t>
      </w:r>
      <w:r w:rsidRPr="00BF0F4D">
        <w:rPr>
          <w:rFonts w:ascii="Times New Roman" w:eastAsia="Times New Roman" w:hAnsi="Times New Roman" w:cs="Times New Roman"/>
          <w:i/>
          <w:iCs/>
          <w:sz w:val="22"/>
          <w:szCs w:val="22"/>
          <w:lang w:bidi="en-US"/>
        </w:rPr>
        <w:t>P. acne</w:t>
      </w:r>
      <w:r w:rsidRPr="00BF0F4D">
        <w:rPr>
          <w:rFonts w:ascii="Times New Roman" w:eastAsia="Times New Roman" w:hAnsi="Times New Roman" w:cs="Times New Roman"/>
          <w:iCs/>
          <w:sz w:val="22"/>
          <w:szCs w:val="22"/>
          <w:lang w:bidi="en-US"/>
        </w:rPr>
        <w:t xml:space="preserve"> adalah BHI sedangkan bakteri </w:t>
      </w:r>
      <w:r w:rsidRPr="00BF0F4D">
        <w:rPr>
          <w:rFonts w:ascii="Times New Roman" w:eastAsia="Times New Roman" w:hAnsi="Times New Roman" w:cs="Times New Roman"/>
          <w:i/>
          <w:iCs/>
          <w:sz w:val="22"/>
          <w:szCs w:val="22"/>
          <w:lang w:bidi="en-US"/>
        </w:rPr>
        <w:t>S. aureus</w:t>
      </w:r>
      <w:r w:rsidRPr="00BF0F4D">
        <w:rPr>
          <w:rFonts w:ascii="Times New Roman" w:eastAsia="Times New Roman" w:hAnsi="Times New Roman" w:cs="Times New Roman"/>
          <w:iCs/>
          <w:sz w:val="22"/>
          <w:szCs w:val="22"/>
          <w:lang w:bidi="en-US"/>
        </w:rPr>
        <w:t xml:space="preserve"> menggunakan media TSA. Media BHI sebanyak 37 gram dilarutkan dalam 1 Liter akuadest dan media TSA sebanyak 40 g dilarutkan dalam 1 Liter akuadetst dalam erlenmeyer. Masing- masing ditutup dengan aluminiumvoil kemudian disterilisasi dalam autoclav pada suhu 121°C selama 15 menit. </w:t>
      </w:r>
    </w:p>
    <w:p w:rsidR="00BF0F4D" w:rsidRPr="00BF0F4D" w:rsidRDefault="00BF0F4D" w:rsidP="004F5B1E">
      <w:pPr>
        <w:widowControl w:val="0"/>
        <w:autoSpaceDE w:val="0"/>
        <w:autoSpaceDN w:val="0"/>
        <w:spacing w:after="0" w:line="240" w:lineRule="auto"/>
        <w:ind w:left="450"/>
        <w:jc w:val="both"/>
        <w:rPr>
          <w:rFonts w:ascii="Times New Roman" w:eastAsia="Times New Roman" w:hAnsi="Times New Roman" w:cs="Times New Roman"/>
          <w:iCs/>
          <w:sz w:val="22"/>
          <w:szCs w:val="22"/>
          <w:lang w:bidi="en-US"/>
        </w:rPr>
      </w:pPr>
      <w:r w:rsidRPr="00BF0F4D">
        <w:rPr>
          <w:rFonts w:ascii="Times New Roman" w:eastAsia="Times New Roman" w:hAnsi="Times New Roman" w:cs="Times New Roman"/>
          <w:iCs/>
          <w:sz w:val="22"/>
          <w:szCs w:val="22"/>
          <w:lang w:bidi="en-US"/>
        </w:rPr>
        <w:t xml:space="preserve">Pengujian antibakteri ini digunakan pengenceran bakteri </w:t>
      </w:r>
      <w:r w:rsidRPr="00BF0F4D">
        <w:rPr>
          <w:rFonts w:ascii="Times New Roman" w:eastAsia="Times New Roman" w:hAnsi="Times New Roman" w:cs="Times New Roman"/>
          <w:i/>
          <w:iCs/>
          <w:sz w:val="22"/>
          <w:szCs w:val="22"/>
          <w:lang w:bidi="en-US"/>
        </w:rPr>
        <w:t>P.acne</w:t>
      </w:r>
      <w:r w:rsidRPr="00BF0F4D">
        <w:rPr>
          <w:rFonts w:ascii="Times New Roman" w:eastAsia="Times New Roman" w:hAnsi="Times New Roman" w:cs="Times New Roman"/>
          <w:iCs/>
          <w:sz w:val="22"/>
          <w:szCs w:val="22"/>
          <w:lang w:bidi="en-US"/>
        </w:rPr>
        <w:t xml:space="preserve"> dengan konsentrasi 1x10</w:t>
      </w:r>
      <w:r w:rsidRPr="00BF0F4D">
        <w:rPr>
          <w:rFonts w:ascii="Times New Roman" w:eastAsia="Times New Roman" w:hAnsi="Times New Roman" w:cs="Times New Roman"/>
          <w:iCs/>
          <w:sz w:val="22"/>
          <w:szCs w:val="22"/>
          <w:vertAlign w:val="superscript"/>
          <w:lang w:bidi="en-US"/>
        </w:rPr>
        <w:t>8</w:t>
      </w:r>
      <w:r w:rsidRPr="00BF0F4D">
        <w:rPr>
          <w:rFonts w:ascii="Times New Roman" w:eastAsia="Times New Roman" w:hAnsi="Times New Roman" w:cs="Times New Roman"/>
          <w:iCs/>
          <w:sz w:val="22"/>
          <w:szCs w:val="22"/>
          <w:lang w:bidi="en-US"/>
        </w:rPr>
        <w:t xml:space="preserve"> CFU/mL dan S aureus 1x10</w:t>
      </w:r>
      <w:r w:rsidRPr="00BF0F4D">
        <w:rPr>
          <w:rFonts w:ascii="Times New Roman" w:eastAsia="Times New Roman" w:hAnsi="Times New Roman" w:cs="Times New Roman"/>
          <w:iCs/>
          <w:sz w:val="22"/>
          <w:szCs w:val="22"/>
          <w:vertAlign w:val="superscript"/>
          <w:lang w:bidi="en-US"/>
        </w:rPr>
        <w:t>6</w:t>
      </w:r>
      <w:r w:rsidRPr="00BF0F4D">
        <w:rPr>
          <w:rFonts w:ascii="Times New Roman" w:eastAsia="Times New Roman" w:hAnsi="Times New Roman" w:cs="Times New Roman"/>
          <w:iCs/>
          <w:sz w:val="22"/>
          <w:szCs w:val="22"/>
          <w:lang w:bidi="en-US"/>
        </w:rPr>
        <w:t xml:space="preserve"> CFU/mL. Media agar yang telah steril dituang kedalam cawan petri sebanyak 20 mL kemudian ditambahkan suspensi </w:t>
      </w:r>
      <w:proofErr w:type="gramStart"/>
      <w:r w:rsidRPr="00BF0F4D">
        <w:rPr>
          <w:rFonts w:ascii="Times New Roman" w:eastAsia="Times New Roman" w:hAnsi="Times New Roman" w:cs="Times New Roman"/>
          <w:iCs/>
          <w:sz w:val="22"/>
          <w:szCs w:val="22"/>
          <w:lang w:bidi="en-US"/>
        </w:rPr>
        <w:t>bakteri ,</w:t>
      </w:r>
      <w:proofErr w:type="gramEnd"/>
      <w:r w:rsidRPr="00BF0F4D">
        <w:rPr>
          <w:rFonts w:ascii="Times New Roman" w:eastAsia="Times New Roman" w:hAnsi="Times New Roman" w:cs="Times New Roman"/>
          <w:iCs/>
          <w:sz w:val="22"/>
          <w:szCs w:val="22"/>
          <w:lang w:bidi="en-US"/>
        </w:rPr>
        <w:t xml:space="preserve"> lalu didiamkan sampe memadat. Media yang sudah padat kemudian dibat sumuran 7 mm, tiap cawan petri dibuat sumuran sebanyak 5 lubang sumuran. </w:t>
      </w:r>
    </w:p>
    <w:p w:rsidR="00BF0F4D" w:rsidRPr="00BF0F4D" w:rsidRDefault="004F5B1E" w:rsidP="004F5B1E">
      <w:pPr>
        <w:widowControl w:val="0"/>
        <w:autoSpaceDE w:val="0"/>
        <w:autoSpaceDN w:val="0"/>
        <w:spacing w:after="0" w:line="240" w:lineRule="auto"/>
        <w:ind w:left="450"/>
        <w:jc w:val="both"/>
        <w:rPr>
          <w:rFonts w:ascii="Times New Roman" w:eastAsia="Times New Roman" w:hAnsi="Times New Roman" w:cs="Times New Roman"/>
          <w:iCs/>
          <w:sz w:val="22"/>
          <w:szCs w:val="22"/>
          <w:lang w:bidi="en-US"/>
        </w:rPr>
      </w:pPr>
      <w:r>
        <w:rPr>
          <w:rFonts w:ascii="Times New Roman" w:eastAsia="Times New Roman" w:hAnsi="Times New Roman" w:cs="Times New Roman"/>
          <w:iCs/>
          <w:sz w:val="22"/>
          <w:szCs w:val="22"/>
          <w:lang w:bidi="en-US"/>
        </w:rPr>
        <w:t>Ekstrak dau</w:t>
      </w:r>
      <w:r w:rsidR="00BF0F4D" w:rsidRPr="00BF0F4D">
        <w:rPr>
          <w:rFonts w:ascii="Times New Roman" w:eastAsia="Times New Roman" w:hAnsi="Times New Roman" w:cs="Times New Roman"/>
          <w:iCs/>
          <w:sz w:val="22"/>
          <w:szCs w:val="22"/>
          <w:lang w:bidi="en-US"/>
        </w:rPr>
        <w:t xml:space="preserve">n kelor dan daun sirih merah masing- masing ditimbang sesuai dengan konsentrasi yang akan diuji yaitu 0,3%; 0,6%; 1,25%;  2,5%; 5%; 10%; 20% kemudian dilarutkan dalam akuadest steril sampai 1 mL. Ekstrak kemudian dimasukkan kedalam sumuran agar sebanyak 50 µL (masing- masing variasi konsentrasi) dan diberikan kontrol positif dan kontrol negatif lalu diinkubasi selama 1x24 jam pada suhu 37 °C (untuk </w:t>
      </w:r>
      <w:r w:rsidR="00BF0F4D" w:rsidRPr="00BF0F4D">
        <w:rPr>
          <w:rFonts w:ascii="Times New Roman" w:eastAsia="Times New Roman" w:hAnsi="Times New Roman" w:cs="Times New Roman"/>
          <w:i/>
          <w:iCs/>
          <w:sz w:val="22"/>
          <w:szCs w:val="22"/>
          <w:lang w:bidi="en-US"/>
        </w:rPr>
        <w:t>Stapylococcus aureus</w:t>
      </w:r>
      <w:r w:rsidR="00BF0F4D" w:rsidRPr="00BF0F4D">
        <w:rPr>
          <w:rFonts w:ascii="Times New Roman" w:eastAsia="Times New Roman" w:hAnsi="Times New Roman" w:cs="Times New Roman"/>
          <w:iCs/>
          <w:sz w:val="22"/>
          <w:szCs w:val="22"/>
          <w:lang w:bidi="en-US"/>
        </w:rPr>
        <w:t xml:space="preserve">) dan untuk </w:t>
      </w:r>
      <w:r w:rsidR="00BF0F4D" w:rsidRPr="00BF0F4D">
        <w:rPr>
          <w:rFonts w:ascii="Times New Roman" w:eastAsia="Times New Roman" w:hAnsi="Times New Roman" w:cs="Times New Roman"/>
          <w:i/>
          <w:iCs/>
          <w:sz w:val="22"/>
          <w:szCs w:val="22"/>
          <w:lang w:bidi="en-US"/>
        </w:rPr>
        <w:t>Propionibacterium acnes</w:t>
      </w:r>
      <w:r w:rsidR="00BF0F4D" w:rsidRPr="00BF0F4D">
        <w:rPr>
          <w:rFonts w:ascii="Times New Roman" w:eastAsia="Times New Roman" w:hAnsi="Times New Roman" w:cs="Times New Roman"/>
          <w:iCs/>
          <w:sz w:val="22"/>
          <w:szCs w:val="22"/>
          <w:lang w:bidi="en-US"/>
        </w:rPr>
        <w:t xml:space="preserve">  diinkubasi selama 2x24 jam pada suhu 37 °C dimasukkan dalam </w:t>
      </w:r>
      <w:r w:rsidR="00BF0F4D" w:rsidRPr="00BF0F4D">
        <w:rPr>
          <w:rFonts w:ascii="Times New Roman" w:eastAsia="Times New Roman" w:hAnsi="Times New Roman" w:cs="Times New Roman"/>
          <w:i/>
          <w:iCs/>
          <w:sz w:val="22"/>
          <w:szCs w:val="22"/>
          <w:lang w:bidi="en-US"/>
        </w:rPr>
        <w:t>unaerob jar</w:t>
      </w:r>
      <w:r w:rsidR="00BF0F4D" w:rsidRPr="00BF0F4D">
        <w:rPr>
          <w:rFonts w:ascii="Times New Roman" w:eastAsia="Times New Roman" w:hAnsi="Times New Roman" w:cs="Times New Roman"/>
          <w:iCs/>
          <w:sz w:val="22"/>
          <w:szCs w:val="22"/>
          <w:lang w:bidi="en-US"/>
        </w:rPr>
        <w:t xml:space="preserve">. Setelah diinkubasi kemudian diukur diameter daya hambat dengan melihat area zona bening dengan menggunakan jangka sorong. Kontrol positif menggunakan Klindamicin dan kontrol negatif menggunakan aquabidest steril. </w:t>
      </w:r>
    </w:p>
    <w:p w:rsidR="00BF0F4D" w:rsidRPr="008B2CC0" w:rsidRDefault="00BF0F4D" w:rsidP="008B2CC0">
      <w:pPr>
        <w:tabs>
          <w:tab w:val="left" w:pos="1170"/>
        </w:tabs>
        <w:spacing w:after="0" w:line="240" w:lineRule="auto"/>
        <w:ind w:firstLine="630"/>
        <w:contextualSpacing/>
        <w:jc w:val="both"/>
        <w:rPr>
          <w:rFonts w:ascii="Times New Roman" w:hAnsi="Times New Roman"/>
          <w:iCs/>
          <w:sz w:val="22"/>
          <w:szCs w:val="22"/>
        </w:rPr>
      </w:pPr>
    </w:p>
    <w:p w:rsidR="00E065F3" w:rsidRDefault="008E38B8" w:rsidP="00F97E81">
      <w:pPr>
        <w:pStyle w:val="Heading1"/>
        <w:spacing w:before="0" w:line="240" w:lineRule="auto"/>
        <w:rPr>
          <w:rFonts w:asciiTheme="majorBidi" w:hAnsiTheme="majorBidi"/>
          <w:b/>
          <w:bCs/>
          <w:color w:val="auto"/>
          <w:sz w:val="22"/>
          <w:szCs w:val="22"/>
        </w:rPr>
      </w:pPr>
      <w:r w:rsidRPr="00693F40">
        <w:rPr>
          <w:rFonts w:asciiTheme="majorBidi" w:hAnsiTheme="majorBidi"/>
          <w:b/>
          <w:bCs/>
          <w:color w:val="auto"/>
          <w:sz w:val="22"/>
          <w:szCs w:val="22"/>
        </w:rPr>
        <w:t>HASIL DAN PEMBAHASAN</w:t>
      </w:r>
    </w:p>
    <w:p w:rsidR="004F5B1E" w:rsidRPr="004F5B1E" w:rsidRDefault="004F5B1E" w:rsidP="00401480">
      <w:pPr>
        <w:widowControl w:val="0"/>
        <w:numPr>
          <w:ilvl w:val="0"/>
          <w:numId w:val="15"/>
        </w:numPr>
        <w:autoSpaceDE w:val="0"/>
        <w:autoSpaceDN w:val="0"/>
        <w:spacing w:after="0" w:line="240" w:lineRule="auto"/>
        <w:ind w:left="810"/>
        <w:jc w:val="both"/>
        <w:rPr>
          <w:rFonts w:ascii="Times New Roman" w:eastAsia="Times New Roman" w:hAnsi="Times New Roman" w:cs="Times New Roman"/>
          <w:b/>
          <w:iCs/>
          <w:color w:val="404040" w:themeColor="text1" w:themeTint="BF"/>
          <w:sz w:val="22"/>
          <w:szCs w:val="22"/>
          <w:lang w:bidi="en-US"/>
        </w:rPr>
      </w:pPr>
      <w:r w:rsidRPr="004F5B1E">
        <w:rPr>
          <w:rFonts w:ascii="Times New Roman" w:eastAsia="Times New Roman" w:hAnsi="Times New Roman" w:cs="Times New Roman"/>
          <w:b/>
          <w:iCs/>
          <w:color w:val="404040" w:themeColor="text1" w:themeTint="BF"/>
          <w:sz w:val="22"/>
          <w:szCs w:val="22"/>
          <w:lang w:bidi="en-US"/>
        </w:rPr>
        <w:t>Hasil pembuatan Simplisia dan Standarisasi Mutu Ekstrak</w:t>
      </w:r>
    </w:p>
    <w:p w:rsidR="00401480" w:rsidRDefault="004F5B1E" w:rsidP="004F5B1E">
      <w:pPr>
        <w:widowControl w:val="0"/>
        <w:autoSpaceDE w:val="0"/>
        <w:autoSpaceDN w:val="0"/>
        <w:spacing w:after="0" w:line="240" w:lineRule="auto"/>
        <w:ind w:left="720"/>
        <w:jc w:val="both"/>
        <w:rPr>
          <w:rFonts w:ascii="Times New Roman" w:eastAsia="Times New Roman" w:hAnsi="Times New Roman" w:cs="Times New Roman"/>
          <w:iCs/>
          <w:color w:val="000000" w:themeColor="text1"/>
          <w:sz w:val="22"/>
          <w:szCs w:val="22"/>
          <w:lang w:bidi="en-US"/>
        </w:rPr>
      </w:pPr>
      <w:r w:rsidRPr="00DC3C5E">
        <w:rPr>
          <w:rFonts w:ascii="Times New Roman" w:eastAsia="Times New Roman" w:hAnsi="Times New Roman" w:cs="Times New Roman"/>
          <w:iCs/>
          <w:color w:val="000000" w:themeColor="text1"/>
          <w:sz w:val="22"/>
          <w:szCs w:val="22"/>
          <w:lang w:bidi="en-US"/>
        </w:rPr>
        <w:t>Tanaman kelor dan sirih merah diperoleh dari daerah Telukjambe Timur, Karawang dan diperoeh hasil sesuai tabel.</w:t>
      </w:r>
    </w:p>
    <w:p w:rsidR="00DC3C5E" w:rsidRPr="00DC3C5E" w:rsidRDefault="006C0018" w:rsidP="006C0018">
      <w:pPr>
        <w:widowControl w:val="0"/>
        <w:autoSpaceDE w:val="0"/>
        <w:autoSpaceDN w:val="0"/>
        <w:spacing w:after="0" w:line="240" w:lineRule="auto"/>
        <w:ind w:left="720"/>
        <w:jc w:val="center"/>
        <w:rPr>
          <w:rFonts w:ascii="Times New Roman" w:eastAsia="Times New Roman" w:hAnsi="Times New Roman" w:cs="Times New Roman"/>
          <w:iCs/>
          <w:color w:val="000000" w:themeColor="text1"/>
          <w:sz w:val="22"/>
          <w:szCs w:val="22"/>
          <w:lang w:bidi="en-US"/>
        </w:rPr>
      </w:pPr>
      <w:r>
        <w:rPr>
          <w:rFonts w:ascii="Times New Roman" w:eastAsia="Times New Roman" w:hAnsi="Times New Roman" w:cs="Times New Roman"/>
          <w:iCs/>
          <w:color w:val="000000" w:themeColor="text1"/>
          <w:sz w:val="22"/>
          <w:szCs w:val="22"/>
          <w:lang w:bidi="en-US"/>
        </w:rPr>
        <w:t>Tabel 1. Simplisia daun kelor dan daun sirih merah</w:t>
      </w:r>
    </w:p>
    <w:tbl>
      <w:tblPr>
        <w:tblStyle w:val="TableGrid"/>
        <w:tblW w:w="0" w:type="auto"/>
        <w:tblInd w:w="720" w:type="dxa"/>
        <w:tblLook w:val="04A0" w:firstRow="1" w:lastRow="0" w:firstColumn="1" w:lastColumn="0" w:noHBand="0" w:noVBand="1"/>
      </w:tblPr>
      <w:tblGrid>
        <w:gridCol w:w="2052"/>
        <w:gridCol w:w="2056"/>
        <w:gridCol w:w="2085"/>
        <w:gridCol w:w="2104"/>
      </w:tblGrid>
      <w:tr w:rsidR="00DC3C5E" w:rsidRPr="00DC3C5E" w:rsidTr="00DC3C5E">
        <w:tc>
          <w:tcPr>
            <w:tcW w:w="2114" w:type="dxa"/>
          </w:tcPr>
          <w:p w:rsidR="00401480" w:rsidRPr="00DC3C5E" w:rsidRDefault="00401480" w:rsidP="00401480">
            <w:pPr>
              <w:widowControl w:val="0"/>
              <w:autoSpaceDE w:val="0"/>
              <w:autoSpaceDN w:val="0"/>
              <w:spacing w:after="0" w:line="240" w:lineRule="auto"/>
              <w:jc w:val="center"/>
              <w:rPr>
                <w:rFonts w:ascii="Times New Roman" w:eastAsia="Times New Roman" w:hAnsi="Times New Roman" w:cs="Times New Roman"/>
                <w:iCs/>
                <w:color w:val="000000" w:themeColor="text1"/>
                <w:sz w:val="22"/>
                <w:szCs w:val="22"/>
                <w:lang w:bidi="en-US"/>
              </w:rPr>
            </w:pPr>
            <w:r w:rsidRPr="00DC3C5E">
              <w:rPr>
                <w:rFonts w:ascii="Times New Roman" w:eastAsia="Times New Roman" w:hAnsi="Times New Roman" w:cs="Times New Roman"/>
                <w:iCs/>
                <w:color w:val="000000" w:themeColor="text1"/>
                <w:sz w:val="22"/>
                <w:szCs w:val="22"/>
                <w:lang w:bidi="en-US"/>
              </w:rPr>
              <w:t>Sampel</w:t>
            </w:r>
          </w:p>
        </w:tc>
        <w:tc>
          <w:tcPr>
            <w:tcW w:w="2117" w:type="dxa"/>
          </w:tcPr>
          <w:p w:rsidR="00401480" w:rsidRPr="00DC3C5E" w:rsidRDefault="00401480" w:rsidP="00401480">
            <w:pPr>
              <w:widowControl w:val="0"/>
              <w:autoSpaceDE w:val="0"/>
              <w:autoSpaceDN w:val="0"/>
              <w:spacing w:after="0" w:line="240" w:lineRule="auto"/>
              <w:jc w:val="center"/>
              <w:rPr>
                <w:rFonts w:ascii="Times New Roman" w:eastAsia="Times New Roman" w:hAnsi="Times New Roman" w:cs="Times New Roman"/>
                <w:iCs/>
                <w:color w:val="000000" w:themeColor="text1"/>
                <w:sz w:val="22"/>
                <w:szCs w:val="22"/>
                <w:lang w:bidi="en-US"/>
              </w:rPr>
            </w:pPr>
            <w:r w:rsidRPr="00DC3C5E">
              <w:rPr>
                <w:rFonts w:ascii="Times New Roman" w:eastAsia="Times New Roman" w:hAnsi="Times New Roman" w:cs="Times New Roman"/>
                <w:iCs/>
                <w:color w:val="000000" w:themeColor="text1"/>
                <w:sz w:val="22"/>
                <w:szCs w:val="22"/>
                <w:lang w:bidi="en-US"/>
              </w:rPr>
              <w:t>Berat Ekstrak (g)</w:t>
            </w:r>
          </w:p>
        </w:tc>
        <w:tc>
          <w:tcPr>
            <w:tcW w:w="2139" w:type="dxa"/>
          </w:tcPr>
          <w:p w:rsidR="00401480" w:rsidRPr="00DC3C5E" w:rsidRDefault="00401480" w:rsidP="00401480">
            <w:pPr>
              <w:widowControl w:val="0"/>
              <w:autoSpaceDE w:val="0"/>
              <w:autoSpaceDN w:val="0"/>
              <w:spacing w:after="0" w:line="240" w:lineRule="auto"/>
              <w:jc w:val="center"/>
              <w:rPr>
                <w:rFonts w:ascii="Times New Roman" w:eastAsia="Times New Roman" w:hAnsi="Times New Roman" w:cs="Times New Roman"/>
                <w:iCs/>
                <w:color w:val="000000" w:themeColor="text1"/>
                <w:sz w:val="22"/>
                <w:szCs w:val="22"/>
                <w:lang w:bidi="en-US"/>
              </w:rPr>
            </w:pPr>
            <w:r w:rsidRPr="00DC3C5E">
              <w:rPr>
                <w:rFonts w:ascii="Times New Roman" w:eastAsia="Times New Roman" w:hAnsi="Times New Roman" w:cs="Times New Roman"/>
                <w:iCs/>
                <w:color w:val="000000" w:themeColor="text1"/>
                <w:sz w:val="22"/>
                <w:szCs w:val="22"/>
                <w:lang w:bidi="en-US"/>
              </w:rPr>
              <w:t>Berat Simplisia (g)</w:t>
            </w:r>
          </w:p>
        </w:tc>
        <w:tc>
          <w:tcPr>
            <w:tcW w:w="2153" w:type="dxa"/>
          </w:tcPr>
          <w:p w:rsidR="00401480" w:rsidRPr="00DC3C5E" w:rsidRDefault="00401480" w:rsidP="00401480">
            <w:pPr>
              <w:widowControl w:val="0"/>
              <w:autoSpaceDE w:val="0"/>
              <w:autoSpaceDN w:val="0"/>
              <w:spacing w:after="0" w:line="240" w:lineRule="auto"/>
              <w:jc w:val="center"/>
              <w:rPr>
                <w:rFonts w:ascii="Times New Roman" w:eastAsia="Times New Roman" w:hAnsi="Times New Roman" w:cs="Times New Roman"/>
                <w:iCs/>
                <w:color w:val="000000" w:themeColor="text1"/>
                <w:sz w:val="22"/>
                <w:szCs w:val="22"/>
                <w:lang w:bidi="en-US"/>
              </w:rPr>
            </w:pPr>
            <w:r w:rsidRPr="00DC3C5E">
              <w:rPr>
                <w:rFonts w:ascii="Times New Roman" w:eastAsia="Times New Roman" w:hAnsi="Times New Roman" w:cs="Times New Roman"/>
                <w:iCs/>
                <w:color w:val="000000" w:themeColor="text1"/>
                <w:sz w:val="22"/>
                <w:szCs w:val="22"/>
                <w:lang w:bidi="en-US"/>
              </w:rPr>
              <w:t>Rendemen (%0</w:t>
            </w:r>
          </w:p>
        </w:tc>
      </w:tr>
      <w:tr w:rsidR="00DC3C5E" w:rsidRPr="00DC3C5E" w:rsidTr="00DC3C5E">
        <w:tc>
          <w:tcPr>
            <w:tcW w:w="2114" w:type="dxa"/>
          </w:tcPr>
          <w:p w:rsidR="00401480" w:rsidRPr="00DC3C5E" w:rsidRDefault="00401480" w:rsidP="004F5B1E">
            <w:pPr>
              <w:widowControl w:val="0"/>
              <w:autoSpaceDE w:val="0"/>
              <w:autoSpaceDN w:val="0"/>
              <w:spacing w:after="0" w:line="240" w:lineRule="auto"/>
              <w:jc w:val="both"/>
              <w:rPr>
                <w:rFonts w:ascii="Times New Roman" w:eastAsia="Times New Roman" w:hAnsi="Times New Roman" w:cs="Times New Roman"/>
                <w:iCs/>
                <w:color w:val="000000" w:themeColor="text1"/>
                <w:sz w:val="22"/>
                <w:szCs w:val="22"/>
                <w:lang w:bidi="en-US"/>
              </w:rPr>
            </w:pPr>
            <w:r w:rsidRPr="00DC3C5E">
              <w:rPr>
                <w:rFonts w:ascii="Times New Roman" w:eastAsia="Times New Roman" w:hAnsi="Times New Roman" w:cs="Times New Roman"/>
                <w:iCs/>
                <w:color w:val="000000" w:themeColor="text1"/>
                <w:sz w:val="22"/>
                <w:szCs w:val="22"/>
                <w:lang w:bidi="en-US"/>
              </w:rPr>
              <w:t>Daun Kelor</w:t>
            </w:r>
          </w:p>
        </w:tc>
        <w:tc>
          <w:tcPr>
            <w:tcW w:w="2117" w:type="dxa"/>
          </w:tcPr>
          <w:p w:rsidR="00401480" w:rsidRPr="00DC3C5E" w:rsidRDefault="00E51151" w:rsidP="00E51151">
            <w:pPr>
              <w:widowControl w:val="0"/>
              <w:autoSpaceDE w:val="0"/>
              <w:autoSpaceDN w:val="0"/>
              <w:spacing w:after="0" w:line="240" w:lineRule="auto"/>
              <w:jc w:val="center"/>
              <w:rPr>
                <w:rFonts w:ascii="Times New Roman" w:eastAsia="Times New Roman" w:hAnsi="Times New Roman" w:cs="Times New Roman"/>
                <w:iCs/>
                <w:color w:val="000000" w:themeColor="text1"/>
                <w:sz w:val="22"/>
                <w:szCs w:val="22"/>
                <w:lang w:bidi="en-US"/>
              </w:rPr>
            </w:pPr>
            <w:r w:rsidRPr="00DC3C5E">
              <w:rPr>
                <w:rFonts w:ascii="Times New Roman" w:eastAsia="Times New Roman" w:hAnsi="Times New Roman" w:cs="Times New Roman"/>
                <w:iCs/>
                <w:color w:val="000000" w:themeColor="text1"/>
                <w:sz w:val="22"/>
                <w:szCs w:val="22"/>
                <w:lang w:bidi="en-US"/>
              </w:rPr>
              <w:t>364,34</w:t>
            </w:r>
          </w:p>
        </w:tc>
        <w:tc>
          <w:tcPr>
            <w:tcW w:w="2139" w:type="dxa"/>
          </w:tcPr>
          <w:p w:rsidR="00401480" w:rsidRPr="00DC3C5E" w:rsidRDefault="00E51151" w:rsidP="00E51151">
            <w:pPr>
              <w:widowControl w:val="0"/>
              <w:autoSpaceDE w:val="0"/>
              <w:autoSpaceDN w:val="0"/>
              <w:spacing w:after="0" w:line="240" w:lineRule="auto"/>
              <w:jc w:val="center"/>
              <w:rPr>
                <w:rFonts w:ascii="Times New Roman" w:eastAsia="Times New Roman" w:hAnsi="Times New Roman" w:cs="Times New Roman"/>
                <w:iCs/>
                <w:color w:val="000000" w:themeColor="text1"/>
                <w:sz w:val="22"/>
                <w:szCs w:val="22"/>
                <w:lang w:bidi="en-US"/>
              </w:rPr>
            </w:pPr>
            <w:r w:rsidRPr="00DC3C5E">
              <w:rPr>
                <w:rFonts w:ascii="Times New Roman" w:eastAsia="Times New Roman" w:hAnsi="Times New Roman" w:cs="Times New Roman"/>
                <w:iCs/>
                <w:color w:val="000000" w:themeColor="text1"/>
                <w:sz w:val="22"/>
                <w:szCs w:val="22"/>
                <w:lang w:bidi="en-US"/>
              </w:rPr>
              <w:t>1320</w:t>
            </w:r>
          </w:p>
        </w:tc>
        <w:tc>
          <w:tcPr>
            <w:tcW w:w="2153" w:type="dxa"/>
          </w:tcPr>
          <w:p w:rsidR="00401480" w:rsidRPr="00DC3C5E" w:rsidRDefault="00E51151" w:rsidP="00E51151">
            <w:pPr>
              <w:widowControl w:val="0"/>
              <w:autoSpaceDE w:val="0"/>
              <w:autoSpaceDN w:val="0"/>
              <w:spacing w:after="0" w:line="240" w:lineRule="auto"/>
              <w:jc w:val="center"/>
              <w:rPr>
                <w:rFonts w:ascii="Times New Roman" w:eastAsia="Times New Roman" w:hAnsi="Times New Roman" w:cs="Times New Roman"/>
                <w:iCs/>
                <w:color w:val="000000" w:themeColor="text1"/>
                <w:sz w:val="22"/>
                <w:szCs w:val="22"/>
                <w:lang w:bidi="en-US"/>
              </w:rPr>
            </w:pPr>
            <w:r w:rsidRPr="00DC3C5E">
              <w:rPr>
                <w:rFonts w:ascii="Times New Roman" w:eastAsia="Times New Roman" w:hAnsi="Times New Roman" w:cs="Times New Roman"/>
                <w:iCs/>
                <w:color w:val="000000" w:themeColor="text1"/>
                <w:sz w:val="22"/>
                <w:szCs w:val="22"/>
                <w:lang w:bidi="en-US"/>
              </w:rPr>
              <w:t>27,60</w:t>
            </w:r>
          </w:p>
        </w:tc>
      </w:tr>
      <w:tr w:rsidR="00DC3C5E" w:rsidRPr="00DC3C5E" w:rsidTr="00DC3C5E">
        <w:tc>
          <w:tcPr>
            <w:tcW w:w="2114" w:type="dxa"/>
          </w:tcPr>
          <w:p w:rsidR="00401480" w:rsidRPr="00DC3C5E" w:rsidRDefault="00401480" w:rsidP="004F5B1E">
            <w:pPr>
              <w:widowControl w:val="0"/>
              <w:autoSpaceDE w:val="0"/>
              <w:autoSpaceDN w:val="0"/>
              <w:spacing w:after="0" w:line="240" w:lineRule="auto"/>
              <w:jc w:val="both"/>
              <w:rPr>
                <w:rFonts w:ascii="Times New Roman" w:eastAsia="Times New Roman" w:hAnsi="Times New Roman" w:cs="Times New Roman"/>
                <w:iCs/>
                <w:color w:val="000000" w:themeColor="text1"/>
                <w:sz w:val="22"/>
                <w:szCs w:val="22"/>
                <w:lang w:bidi="en-US"/>
              </w:rPr>
            </w:pPr>
            <w:r w:rsidRPr="00DC3C5E">
              <w:rPr>
                <w:rFonts w:ascii="Times New Roman" w:eastAsia="Times New Roman" w:hAnsi="Times New Roman" w:cs="Times New Roman"/>
                <w:iCs/>
                <w:color w:val="000000" w:themeColor="text1"/>
                <w:sz w:val="22"/>
                <w:szCs w:val="22"/>
                <w:lang w:bidi="en-US"/>
              </w:rPr>
              <w:t>Daun sirih merah</w:t>
            </w:r>
          </w:p>
        </w:tc>
        <w:tc>
          <w:tcPr>
            <w:tcW w:w="2117" w:type="dxa"/>
          </w:tcPr>
          <w:p w:rsidR="00401480" w:rsidRPr="00DC3C5E" w:rsidRDefault="00E51151" w:rsidP="00E51151">
            <w:pPr>
              <w:widowControl w:val="0"/>
              <w:autoSpaceDE w:val="0"/>
              <w:autoSpaceDN w:val="0"/>
              <w:spacing w:after="0" w:line="240" w:lineRule="auto"/>
              <w:jc w:val="center"/>
              <w:rPr>
                <w:rFonts w:ascii="Times New Roman" w:eastAsia="Times New Roman" w:hAnsi="Times New Roman" w:cs="Times New Roman"/>
                <w:iCs/>
                <w:color w:val="000000" w:themeColor="text1"/>
                <w:sz w:val="22"/>
                <w:szCs w:val="22"/>
                <w:lang w:bidi="en-US"/>
              </w:rPr>
            </w:pPr>
            <w:r w:rsidRPr="00DC3C5E">
              <w:rPr>
                <w:rFonts w:ascii="Times New Roman" w:eastAsia="Times New Roman" w:hAnsi="Times New Roman" w:cs="Times New Roman"/>
                <w:iCs/>
                <w:color w:val="000000" w:themeColor="text1"/>
                <w:sz w:val="22"/>
                <w:szCs w:val="22"/>
                <w:lang w:bidi="en-US"/>
              </w:rPr>
              <w:t>351,54</w:t>
            </w:r>
          </w:p>
        </w:tc>
        <w:tc>
          <w:tcPr>
            <w:tcW w:w="2139" w:type="dxa"/>
          </w:tcPr>
          <w:p w:rsidR="00401480" w:rsidRPr="00DC3C5E" w:rsidRDefault="00E51151" w:rsidP="00E51151">
            <w:pPr>
              <w:widowControl w:val="0"/>
              <w:autoSpaceDE w:val="0"/>
              <w:autoSpaceDN w:val="0"/>
              <w:spacing w:after="0" w:line="240" w:lineRule="auto"/>
              <w:jc w:val="center"/>
              <w:rPr>
                <w:rFonts w:ascii="Times New Roman" w:eastAsia="Times New Roman" w:hAnsi="Times New Roman" w:cs="Times New Roman"/>
                <w:iCs/>
                <w:color w:val="000000" w:themeColor="text1"/>
                <w:sz w:val="22"/>
                <w:szCs w:val="22"/>
                <w:lang w:bidi="en-US"/>
              </w:rPr>
            </w:pPr>
            <w:r w:rsidRPr="00DC3C5E">
              <w:rPr>
                <w:rFonts w:ascii="Times New Roman" w:eastAsia="Times New Roman" w:hAnsi="Times New Roman" w:cs="Times New Roman"/>
                <w:iCs/>
                <w:color w:val="000000" w:themeColor="text1"/>
                <w:sz w:val="22"/>
                <w:szCs w:val="22"/>
                <w:lang w:bidi="en-US"/>
              </w:rPr>
              <w:t>1435</w:t>
            </w:r>
          </w:p>
        </w:tc>
        <w:tc>
          <w:tcPr>
            <w:tcW w:w="2153" w:type="dxa"/>
          </w:tcPr>
          <w:p w:rsidR="00401480" w:rsidRPr="00DC3C5E" w:rsidRDefault="00E51151" w:rsidP="00E51151">
            <w:pPr>
              <w:widowControl w:val="0"/>
              <w:autoSpaceDE w:val="0"/>
              <w:autoSpaceDN w:val="0"/>
              <w:spacing w:after="0" w:line="240" w:lineRule="auto"/>
              <w:jc w:val="center"/>
              <w:rPr>
                <w:rFonts w:ascii="Times New Roman" w:eastAsia="Times New Roman" w:hAnsi="Times New Roman" w:cs="Times New Roman"/>
                <w:iCs/>
                <w:color w:val="000000" w:themeColor="text1"/>
                <w:sz w:val="22"/>
                <w:szCs w:val="22"/>
                <w:lang w:bidi="en-US"/>
              </w:rPr>
            </w:pPr>
            <w:r w:rsidRPr="00DC3C5E">
              <w:rPr>
                <w:rFonts w:ascii="Times New Roman" w:eastAsia="Times New Roman" w:hAnsi="Times New Roman" w:cs="Times New Roman"/>
                <w:iCs/>
                <w:color w:val="000000" w:themeColor="text1"/>
                <w:sz w:val="22"/>
                <w:szCs w:val="22"/>
                <w:lang w:bidi="en-US"/>
              </w:rPr>
              <w:t>24,50</w:t>
            </w:r>
          </w:p>
        </w:tc>
      </w:tr>
    </w:tbl>
    <w:p w:rsidR="00401480" w:rsidRPr="00DC3C5E" w:rsidRDefault="00401480" w:rsidP="004F5B1E">
      <w:pPr>
        <w:widowControl w:val="0"/>
        <w:autoSpaceDE w:val="0"/>
        <w:autoSpaceDN w:val="0"/>
        <w:spacing w:after="0" w:line="240" w:lineRule="auto"/>
        <w:ind w:left="720"/>
        <w:jc w:val="both"/>
        <w:rPr>
          <w:rFonts w:ascii="Times New Roman" w:eastAsia="Times New Roman" w:hAnsi="Times New Roman" w:cs="Times New Roman"/>
          <w:iCs/>
          <w:color w:val="000000" w:themeColor="text1"/>
          <w:sz w:val="22"/>
          <w:szCs w:val="22"/>
          <w:lang w:bidi="en-US"/>
        </w:rPr>
      </w:pPr>
    </w:p>
    <w:p w:rsidR="004F5B1E" w:rsidRPr="004F5B1E" w:rsidRDefault="004F5B1E" w:rsidP="004F5B1E">
      <w:pPr>
        <w:tabs>
          <w:tab w:val="left" w:pos="900"/>
          <w:tab w:val="left" w:pos="1170"/>
        </w:tabs>
        <w:spacing w:after="0" w:line="240" w:lineRule="auto"/>
        <w:ind w:left="720"/>
        <w:contextualSpacing/>
        <w:jc w:val="both"/>
        <w:rPr>
          <w:rFonts w:ascii="Times New Roman" w:eastAsia="Times New Roman" w:hAnsi="Times New Roman" w:cs="Times New Roman"/>
          <w:bCs/>
          <w:sz w:val="22"/>
          <w:szCs w:val="22"/>
          <w:lang w:bidi="en-US"/>
        </w:rPr>
      </w:pPr>
      <w:r w:rsidRPr="004F5B1E">
        <w:rPr>
          <w:rFonts w:ascii="Times New Roman" w:eastAsia="Times New Roman" w:hAnsi="Times New Roman" w:cs="Times New Roman"/>
          <w:bCs/>
          <w:sz w:val="22"/>
          <w:szCs w:val="22"/>
          <w:lang w:bidi="en-US"/>
        </w:rPr>
        <w:t>Ekstrak kental yang diperoleh masing- masing dilakukan standarisasi mutu meliputi parameter spesifik dan non spesifik.  Hasil stadarisasi mutu ekstrak daun kelor dan daun sirih merah dapat dilihat pada tabel</w:t>
      </w:r>
    </w:p>
    <w:p w:rsidR="004F5B1E" w:rsidRPr="004F5B1E" w:rsidRDefault="006C0018" w:rsidP="004F5B1E">
      <w:pPr>
        <w:spacing w:after="160" w:line="240" w:lineRule="auto"/>
        <w:ind w:left="284"/>
        <w:contextualSpacing/>
        <w:jc w:val="center"/>
        <w:rPr>
          <w:rFonts w:ascii="Times New Roman" w:hAnsi="Times New Roman" w:cs="Times New Roman"/>
          <w:bCs/>
          <w:sz w:val="22"/>
          <w:szCs w:val="22"/>
        </w:rPr>
      </w:pPr>
      <w:r>
        <w:rPr>
          <w:rFonts w:ascii="Times New Roman" w:hAnsi="Times New Roman" w:cs="Times New Roman"/>
          <w:bCs/>
          <w:sz w:val="22"/>
          <w:szCs w:val="22"/>
        </w:rPr>
        <w:t xml:space="preserve">Tabel 2. </w:t>
      </w:r>
      <w:r w:rsidR="004F5B1E" w:rsidRPr="004F5B1E">
        <w:rPr>
          <w:rFonts w:ascii="Times New Roman" w:hAnsi="Times New Roman" w:cs="Times New Roman"/>
          <w:bCs/>
          <w:sz w:val="22"/>
          <w:szCs w:val="22"/>
        </w:rPr>
        <w:t xml:space="preserve">Hasil Standarisasi Mutu Ekstrak Daun Kelor </w:t>
      </w:r>
    </w:p>
    <w:tbl>
      <w:tblPr>
        <w:tblW w:w="83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430"/>
        <w:gridCol w:w="2970"/>
      </w:tblGrid>
      <w:tr w:rsidR="004F5B1E" w:rsidRPr="004F5B1E" w:rsidTr="004F5B1E">
        <w:tc>
          <w:tcPr>
            <w:tcW w:w="297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 xml:space="preserve">Pengujian </w:t>
            </w:r>
          </w:p>
        </w:tc>
        <w:tc>
          <w:tcPr>
            <w:tcW w:w="5400" w:type="dxa"/>
            <w:gridSpan w:val="2"/>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 xml:space="preserve">Hasil </w:t>
            </w:r>
          </w:p>
        </w:tc>
      </w:tr>
      <w:tr w:rsidR="004F5B1E" w:rsidRPr="004F5B1E" w:rsidTr="004F5B1E">
        <w:tc>
          <w:tcPr>
            <w:tcW w:w="297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p>
        </w:tc>
        <w:tc>
          <w:tcPr>
            <w:tcW w:w="243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Ekstrak Daun Kelor</w:t>
            </w:r>
          </w:p>
        </w:tc>
        <w:tc>
          <w:tcPr>
            <w:tcW w:w="2970" w:type="dxa"/>
          </w:tcPr>
          <w:p w:rsidR="004F5B1E" w:rsidRPr="004F5B1E" w:rsidRDefault="004F5B1E" w:rsidP="004F5B1E">
            <w:pPr>
              <w:spacing w:after="160" w:line="240" w:lineRule="auto"/>
              <w:contextualSpacing/>
              <w:jc w:val="center"/>
              <w:rPr>
                <w:rFonts w:ascii="Times New Roman" w:hAnsi="Times New Roman" w:cs="Times New Roman"/>
                <w:bCs/>
                <w:sz w:val="22"/>
                <w:szCs w:val="22"/>
                <w:vertAlign w:val="superscript"/>
              </w:rPr>
            </w:pPr>
            <w:r w:rsidRPr="004F5B1E">
              <w:rPr>
                <w:rFonts w:ascii="Times New Roman" w:hAnsi="Times New Roman" w:cs="Times New Roman"/>
                <w:bCs/>
                <w:sz w:val="22"/>
                <w:szCs w:val="22"/>
              </w:rPr>
              <w:t>Parameter standar</w:t>
            </w:r>
          </w:p>
        </w:tc>
      </w:tr>
      <w:tr w:rsidR="004F5B1E" w:rsidRPr="004F5B1E" w:rsidTr="004F5B1E">
        <w:tc>
          <w:tcPr>
            <w:tcW w:w="2970" w:type="dxa"/>
          </w:tcPr>
          <w:p w:rsidR="004F5B1E" w:rsidRPr="004F5B1E" w:rsidRDefault="004F5B1E" w:rsidP="004F5B1E">
            <w:pPr>
              <w:spacing w:after="160" w:line="240" w:lineRule="auto"/>
              <w:contextualSpacing/>
              <w:rPr>
                <w:rFonts w:ascii="Times New Roman" w:hAnsi="Times New Roman" w:cs="Times New Roman"/>
                <w:bCs/>
                <w:sz w:val="22"/>
                <w:szCs w:val="22"/>
              </w:rPr>
            </w:pPr>
            <w:r w:rsidRPr="004F5B1E">
              <w:rPr>
                <w:rFonts w:ascii="Times New Roman" w:hAnsi="Times New Roman" w:cs="Times New Roman"/>
                <w:bCs/>
                <w:sz w:val="22"/>
                <w:szCs w:val="22"/>
              </w:rPr>
              <w:t>Kadar senyawa larut etanol</w:t>
            </w:r>
          </w:p>
        </w:tc>
        <w:tc>
          <w:tcPr>
            <w:tcW w:w="243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5,88 %</w:t>
            </w:r>
          </w:p>
        </w:tc>
        <w:tc>
          <w:tcPr>
            <w:tcW w:w="2970" w:type="dxa"/>
          </w:tcPr>
          <w:p w:rsidR="004F5B1E" w:rsidRPr="004F5B1E" w:rsidRDefault="004F5B1E" w:rsidP="004F5B1E">
            <w:pPr>
              <w:spacing w:after="160" w:line="240" w:lineRule="auto"/>
              <w:contextualSpacing/>
              <w:jc w:val="both"/>
              <w:rPr>
                <w:rFonts w:ascii="Times New Roman" w:hAnsi="Times New Roman" w:cs="Times New Roman"/>
                <w:bCs/>
                <w:sz w:val="22"/>
                <w:szCs w:val="22"/>
              </w:rPr>
            </w:pPr>
            <w:r w:rsidRPr="004F5B1E">
              <w:rPr>
                <w:rFonts w:ascii="Times New Roman" w:hAnsi="Times New Roman" w:cs="Times New Roman"/>
                <w:bCs/>
                <w:sz w:val="22"/>
                <w:szCs w:val="22"/>
              </w:rPr>
              <w:t>Tidak kurang dari 3,5%</w:t>
            </w:r>
            <w:r w:rsidRPr="004F5B1E">
              <w:rPr>
                <w:rFonts w:ascii="Times New Roman" w:hAnsi="Times New Roman" w:cs="Times New Roman"/>
                <w:bCs/>
                <w:sz w:val="22"/>
                <w:szCs w:val="22"/>
                <w:vertAlign w:val="superscript"/>
              </w:rPr>
              <w:t>(62)</w:t>
            </w:r>
            <w:r w:rsidRPr="004F5B1E">
              <w:rPr>
                <w:rFonts w:ascii="Times New Roman" w:hAnsi="Times New Roman" w:cs="Times New Roman"/>
                <w:bCs/>
                <w:sz w:val="22"/>
                <w:szCs w:val="22"/>
              </w:rPr>
              <w:t xml:space="preserve"> </w:t>
            </w:r>
          </w:p>
        </w:tc>
      </w:tr>
      <w:tr w:rsidR="004F5B1E" w:rsidRPr="004F5B1E" w:rsidTr="004F5B1E">
        <w:tc>
          <w:tcPr>
            <w:tcW w:w="2970" w:type="dxa"/>
          </w:tcPr>
          <w:p w:rsidR="004F5B1E" w:rsidRPr="004F5B1E" w:rsidRDefault="004F5B1E" w:rsidP="004F5B1E">
            <w:pPr>
              <w:spacing w:after="160" w:line="240" w:lineRule="auto"/>
              <w:contextualSpacing/>
              <w:rPr>
                <w:rFonts w:ascii="Times New Roman" w:hAnsi="Times New Roman" w:cs="Times New Roman"/>
                <w:bCs/>
                <w:sz w:val="22"/>
                <w:szCs w:val="22"/>
              </w:rPr>
            </w:pPr>
            <w:r w:rsidRPr="004F5B1E">
              <w:rPr>
                <w:rFonts w:ascii="Times New Roman" w:hAnsi="Times New Roman" w:cs="Times New Roman"/>
                <w:bCs/>
                <w:sz w:val="22"/>
                <w:szCs w:val="22"/>
              </w:rPr>
              <w:t>Kadar senyawa larut air</w:t>
            </w:r>
          </w:p>
        </w:tc>
        <w:tc>
          <w:tcPr>
            <w:tcW w:w="243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72,05 %</w:t>
            </w:r>
          </w:p>
        </w:tc>
        <w:tc>
          <w:tcPr>
            <w:tcW w:w="2970" w:type="dxa"/>
          </w:tcPr>
          <w:p w:rsidR="004F5B1E" w:rsidRPr="004F5B1E" w:rsidRDefault="004F5B1E" w:rsidP="004F5B1E">
            <w:pPr>
              <w:spacing w:after="160" w:line="240" w:lineRule="auto"/>
              <w:contextualSpacing/>
              <w:jc w:val="both"/>
              <w:rPr>
                <w:rFonts w:ascii="Times New Roman" w:hAnsi="Times New Roman" w:cs="Times New Roman"/>
                <w:bCs/>
                <w:sz w:val="22"/>
                <w:szCs w:val="22"/>
              </w:rPr>
            </w:pPr>
            <w:r w:rsidRPr="004F5B1E">
              <w:rPr>
                <w:rFonts w:ascii="Times New Roman" w:hAnsi="Times New Roman" w:cs="Times New Roman"/>
                <w:bCs/>
                <w:sz w:val="22"/>
                <w:szCs w:val="22"/>
              </w:rPr>
              <w:t>Tidak kurang dari 10%</w:t>
            </w:r>
            <w:r w:rsidRPr="004F5B1E">
              <w:rPr>
                <w:rFonts w:ascii="Times New Roman" w:hAnsi="Times New Roman" w:cs="Times New Roman"/>
                <w:bCs/>
                <w:sz w:val="22"/>
                <w:szCs w:val="22"/>
                <w:vertAlign w:val="superscript"/>
              </w:rPr>
              <w:t>(62)</w:t>
            </w:r>
            <w:r w:rsidRPr="004F5B1E">
              <w:rPr>
                <w:rFonts w:ascii="Times New Roman" w:hAnsi="Times New Roman" w:cs="Times New Roman"/>
                <w:bCs/>
                <w:sz w:val="22"/>
                <w:szCs w:val="22"/>
              </w:rPr>
              <w:t xml:space="preserve">  </w:t>
            </w:r>
          </w:p>
        </w:tc>
      </w:tr>
      <w:tr w:rsidR="004F5B1E" w:rsidRPr="004F5B1E" w:rsidTr="004F5B1E">
        <w:tc>
          <w:tcPr>
            <w:tcW w:w="2970" w:type="dxa"/>
          </w:tcPr>
          <w:p w:rsidR="004F5B1E" w:rsidRPr="004F5B1E" w:rsidRDefault="004F5B1E" w:rsidP="004F5B1E">
            <w:pPr>
              <w:spacing w:after="160" w:line="240" w:lineRule="auto"/>
              <w:contextualSpacing/>
              <w:rPr>
                <w:rFonts w:ascii="Times New Roman" w:hAnsi="Times New Roman" w:cs="Times New Roman"/>
                <w:bCs/>
                <w:sz w:val="22"/>
                <w:szCs w:val="22"/>
              </w:rPr>
            </w:pPr>
            <w:r w:rsidRPr="004F5B1E">
              <w:rPr>
                <w:rFonts w:ascii="Times New Roman" w:hAnsi="Times New Roman" w:cs="Times New Roman"/>
                <w:bCs/>
                <w:sz w:val="22"/>
                <w:szCs w:val="22"/>
              </w:rPr>
              <w:t>Penetapan kadar abu</w:t>
            </w:r>
          </w:p>
        </w:tc>
        <w:tc>
          <w:tcPr>
            <w:tcW w:w="243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8,13 %</w:t>
            </w:r>
          </w:p>
        </w:tc>
        <w:tc>
          <w:tcPr>
            <w:tcW w:w="2970" w:type="dxa"/>
          </w:tcPr>
          <w:p w:rsidR="004F5B1E" w:rsidRPr="004F5B1E" w:rsidRDefault="004F5B1E" w:rsidP="004F5B1E">
            <w:pPr>
              <w:spacing w:after="160" w:line="240" w:lineRule="auto"/>
              <w:contextualSpacing/>
              <w:jc w:val="both"/>
              <w:rPr>
                <w:rFonts w:ascii="Times New Roman" w:hAnsi="Times New Roman" w:cs="Times New Roman"/>
                <w:bCs/>
                <w:sz w:val="22"/>
                <w:szCs w:val="22"/>
              </w:rPr>
            </w:pPr>
            <w:r w:rsidRPr="004F5B1E">
              <w:rPr>
                <w:rFonts w:ascii="Times New Roman" w:hAnsi="Times New Roman" w:cs="Times New Roman"/>
                <w:bCs/>
                <w:sz w:val="22"/>
                <w:szCs w:val="22"/>
              </w:rPr>
              <w:t xml:space="preserve">Tidak lebih dari 15% </w:t>
            </w:r>
            <w:r w:rsidRPr="004F5B1E">
              <w:rPr>
                <w:rFonts w:ascii="Times New Roman" w:hAnsi="Times New Roman" w:cs="Times New Roman"/>
                <w:bCs/>
                <w:sz w:val="22"/>
                <w:szCs w:val="22"/>
                <w:vertAlign w:val="superscript"/>
              </w:rPr>
              <w:t>(62)</w:t>
            </w:r>
            <w:r w:rsidRPr="004F5B1E">
              <w:rPr>
                <w:rFonts w:ascii="Times New Roman" w:hAnsi="Times New Roman" w:cs="Times New Roman"/>
                <w:bCs/>
                <w:sz w:val="22"/>
                <w:szCs w:val="22"/>
              </w:rPr>
              <w:t xml:space="preserve">     </w:t>
            </w:r>
          </w:p>
        </w:tc>
      </w:tr>
      <w:tr w:rsidR="004F5B1E" w:rsidRPr="004F5B1E" w:rsidTr="004F5B1E">
        <w:tc>
          <w:tcPr>
            <w:tcW w:w="2970" w:type="dxa"/>
          </w:tcPr>
          <w:p w:rsidR="004F5B1E" w:rsidRPr="004F5B1E" w:rsidRDefault="004F5B1E" w:rsidP="004F5B1E">
            <w:pPr>
              <w:spacing w:after="160" w:line="240" w:lineRule="auto"/>
              <w:contextualSpacing/>
              <w:rPr>
                <w:rFonts w:ascii="Times New Roman" w:hAnsi="Times New Roman" w:cs="Times New Roman"/>
                <w:bCs/>
                <w:sz w:val="22"/>
                <w:szCs w:val="22"/>
              </w:rPr>
            </w:pPr>
            <w:r w:rsidRPr="004F5B1E">
              <w:rPr>
                <w:rFonts w:ascii="Times New Roman" w:hAnsi="Times New Roman" w:cs="Times New Roman"/>
                <w:bCs/>
                <w:sz w:val="22"/>
                <w:szCs w:val="22"/>
              </w:rPr>
              <w:t>Kadar abu tak larut asam</w:t>
            </w:r>
          </w:p>
        </w:tc>
        <w:tc>
          <w:tcPr>
            <w:tcW w:w="243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0,20 %</w:t>
            </w:r>
          </w:p>
        </w:tc>
        <w:tc>
          <w:tcPr>
            <w:tcW w:w="2970" w:type="dxa"/>
          </w:tcPr>
          <w:p w:rsidR="004F5B1E" w:rsidRPr="004F5B1E" w:rsidRDefault="004F5B1E" w:rsidP="004F5B1E">
            <w:pPr>
              <w:spacing w:after="160" w:line="240" w:lineRule="auto"/>
              <w:contextualSpacing/>
              <w:jc w:val="both"/>
              <w:rPr>
                <w:rFonts w:ascii="Times New Roman" w:hAnsi="Times New Roman" w:cs="Times New Roman"/>
                <w:bCs/>
                <w:sz w:val="22"/>
                <w:szCs w:val="22"/>
              </w:rPr>
            </w:pPr>
            <w:r w:rsidRPr="004F5B1E">
              <w:rPr>
                <w:rFonts w:ascii="Times New Roman" w:hAnsi="Times New Roman" w:cs="Times New Roman"/>
                <w:bCs/>
                <w:sz w:val="22"/>
                <w:szCs w:val="22"/>
              </w:rPr>
              <w:t xml:space="preserve">Tidak lebih dari 1,5% </w:t>
            </w:r>
            <w:r w:rsidRPr="004F5B1E">
              <w:rPr>
                <w:rFonts w:ascii="Times New Roman" w:hAnsi="Times New Roman" w:cs="Times New Roman"/>
                <w:bCs/>
                <w:sz w:val="22"/>
                <w:szCs w:val="22"/>
                <w:vertAlign w:val="superscript"/>
              </w:rPr>
              <w:t>(62)</w:t>
            </w:r>
            <w:r w:rsidRPr="004F5B1E">
              <w:rPr>
                <w:rFonts w:ascii="Times New Roman" w:hAnsi="Times New Roman" w:cs="Times New Roman"/>
                <w:bCs/>
                <w:sz w:val="22"/>
                <w:szCs w:val="22"/>
              </w:rPr>
              <w:t xml:space="preserve">    </w:t>
            </w:r>
          </w:p>
        </w:tc>
      </w:tr>
      <w:tr w:rsidR="004F5B1E" w:rsidRPr="004F5B1E" w:rsidTr="004F5B1E">
        <w:tc>
          <w:tcPr>
            <w:tcW w:w="2970" w:type="dxa"/>
          </w:tcPr>
          <w:p w:rsidR="004F5B1E" w:rsidRPr="004F5B1E" w:rsidRDefault="004F5B1E" w:rsidP="004F5B1E">
            <w:pPr>
              <w:spacing w:after="160" w:line="240" w:lineRule="auto"/>
              <w:contextualSpacing/>
              <w:rPr>
                <w:rFonts w:ascii="Times New Roman" w:hAnsi="Times New Roman" w:cs="Times New Roman"/>
                <w:bCs/>
                <w:sz w:val="22"/>
                <w:szCs w:val="22"/>
              </w:rPr>
            </w:pPr>
            <w:r w:rsidRPr="004F5B1E">
              <w:rPr>
                <w:rFonts w:ascii="Times New Roman" w:hAnsi="Times New Roman" w:cs="Times New Roman"/>
                <w:bCs/>
                <w:sz w:val="22"/>
                <w:szCs w:val="22"/>
              </w:rPr>
              <w:t>Kadar Pb</w:t>
            </w:r>
          </w:p>
        </w:tc>
        <w:tc>
          <w:tcPr>
            <w:tcW w:w="243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2,42 ppm</w:t>
            </w:r>
          </w:p>
        </w:tc>
        <w:tc>
          <w:tcPr>
            <w:tcW w:w="2970" w:type="dxa"/>
          </w:tcPr>
          <w:p w:rsidR="004F5B1E" w:rsidRPr="004F5B1E" w:rsidRDefault="004F5B1E" w:rsidP="004F5B1E">
            <w:pPr>
              <w:spacing w:after="160" w:line="240" w:lineRule="auto"/>
              <w:contextualSpacing/>
              <w:jc w:val="both"/>
              <w:rPr>
                <w:rFonts w:ascii="Times New Roman" w:hAnsi="Times New Roman" w:cs="Times New Roman"/>
                <w:bCs/>
                <w:sz w:val="22"/>
                <w:szCs w:val="22"/>
              </w:rPr>
            </w:pPr>
            <w:r w:rsidRPr="004F5B1E">
              <w:rPr>
                <w:rFonts w:ascii="Times New Roman" w:hAnsi="Times New Roman" w:cs="Times New Roman"/>
                <w:bCs/>
                <w:sz w:val="22"/>
                <w:szCs w:val="22"/>
              </w:rPr>
              <w:t xml:space="preserve">≤ 20 ppm </w:t>
            </w:r>
            <w:r w:rsidRPr="004F5B1E">
              <w:rPr>
                <w:rFonts w:ascii="Times New Roman" w:hAnsi="Times New Roman" w:cs="Times New Roman"/>
                <w:bCs/>
                <w:sz w:val="22"/>
                <w:szCs w:val="22"/>
                <w:vertAlign w:val="superscript"/>
              </w:rPr>
              <w:t>(66)</w:t>
            </w:r>
          </w:p>
        </w:tc>
      </w:tr>
      <w:tr w:rsidR="004F5B1E" w:rsidRPr="004F5B1E" w:rsidTr="004F5B1E">
        <w:tc>
          <w:tcPr>
            <w:tcW w:w="2970" w:type="dxa"/>
          </w:tcPr>
          <w:p w:rsidR="004F5B1E" w:rsidRPr="004F5B1E" w:rsidRDefault="004F5B1E" w:rsidP="004F5B1E">
            <w:pPr>
              <w:spacing w:after="160" w:line="240" w:lineRule="auto"/>
              <w:contextualSpacing/>
              <w:rPr>
                <w:rFonts w:ascii="Times New Roman" w:hAnsi="Times New Roman" w:cs="Times New Roman"/>
                <w:bCs/>
                <w:sz w:val="22"/>
                <w:szCs w:val="22"/>
              </w:rPr>
            </w:pPr>
            <w:r w:rsidRPr="004F5B1E">
              <w:rPr>
                <w:rFonts w:ascii="Times New Roman" w:hAnsi="Times New Roman" w:cs="Times New Roman"/>
                <w:bCs/>
                <w:sz w:val="22"/>
                <w:szCs w:val="22"/>
              </w:rPr>
              <w:t>Sisa pelarut etanol</w:t>
            </w:r>
          </w:p>
        </w:tc>
        <w:tc>
          <w:tcPr>
            <w:tcW w:w="243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Tidak terdeteksi</w:t>
            </w:r>
          </w:p>
        </w:tc>
        <w:tc>
          <w:tcPr>
            <w:tcW w:w="2970" w:type="dxa"/>
          </w:tcPr>
          <w:p w:rsidR="004F5B1E" w:rsidRPr="004F5B1E" w:rsidRDefault="004F5B1E" w:rsidP="004F5B1E">
            <w:pPr>
              <w:spacing w:after="160" w:line="240" w:lineRule="auto"/>
              <w:contextualSpacing/>
              <w:jc w:val="both"/>
              <w:rPr>
                <w:rFonts w:ascii="Times New Roman" w:hAnsi="Times New Roman" w:cs="Times New Roman"/>
                <w:bCs/>
                <w:sz w:val="22"/>
                <w:szCs w:val="22"/>
              </w:rPr>
            </w:pPr>
            <w:r w:rsidRPr="004F5B1E">
              <w:rPr>
                <w:rFonts w:ascii="Times New Roman" w:hAnsi="Times New Roman" w:cs="Times New Roman"/>
                <w:bCs/>
                <w:sz w:val="22"/>
                <w:szCs w:val="22"/>
              </w:rPr>
              <w:t>Kurang dari 1%</w:t>
            </w:r>
            <w:r w:rsidRPr="004F5B1E">
              <w:rPr>
                <w:rFonts w:ascii="Times New Roman" w:hAnsi="Times New Roman" w:cs="Times New Roman"/>
                <w:bCs/>
                <w:sz w:val="22"/>
                <w:szCs w:val="22"/>
                <w:vertAlign w:val="superscript"/>
              </w:rPr>
              <w:t>(62)</w:t>
            </w:r>
          </w:p>
        </w:tc>
      </w:tr>
      <w:tr w:rsidR="004F5B1E" w:rsidRPr="004F5B1E" w:rsidTr="004F5B1E">
        <w:tc>
          <w:tcPr>
            <w:tcW w:w="2970" w:type="dxa"/>
          </w:tcPr>
          <w:p w:rsidR="004F5B1E" w:rsidRPr="004F5B1E" w:rsidRDefault="004F5B1E" w:rsidP="004F5B1E">
            <w:pPr>
              <w:spacing w:after="160" w:line="240" w:lineRule="auto"/>
              <w:contextualSpacing/>
              <w:rPr>
                <w:rFonts w:ascii="Times New Roman" w:hAnsi="Times New Roman" w:cs="Times New Roman"/>
                <w:bCs/>
                <w:sz w:val="22"/>
                <w:szCs w:val="22"/>
              </w:rPr>
            </w:pPr>
            <w:r w:rsidRPr="004F5B1E">
              <w:rPr>
                <w:rFonts w:ascii="Times New Roman" w:hAnsi="Times New Roman" w:cs="Times New Roman"/>
                <w:bCs/>
                <w:sz w:val="22"/>
                <w:szCs w:val="22"/>
              </w:rPr>
              <w:t>Cemaran Mikroba</w:t>
            </w:r>
          </w:p>
        </w:tc>
        <w:tc>
          <w:tcPr>
            <w:tcW w:w="243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9,1 x 10</w:t>
            </w:r>
            <w:r w:rsidRPr="004F5B1E">
              <w:rPr>
                <w:rFonts w:ascii="Times New Roman" w:hAnsi="Times New Roman" w:cs="Times New Roman"/>
                <w:bCs/>
                <w:sz w:val="22"/>
                <w:szCs w:val="22"/>
                <w:vertAlign w:val="superscript"/>
              </w:rPr>
              <w:t>3</w:t>
            </w:r>
            <w:r w:rsidRPr="004F5B1E">
              <w:rPr>
                <w:rFonts w:ascii="Times New Roman" w:hAnsi="Times New Roman" w:cs="Times New Roman"/>
                <w:bCs/>
                <w:sz w:val="22"/>
                <w:szCs w:val="22"/>
              </w:rPr>
              <w:t xml:space="preserve"> koloni/g</w:t>
            </w:r>
          </w:p>
        </w:tc>
        <w:tc>
          <w:tcPr>
            <w:tcW w:w="2970" w:type="dxa"/>
          </w:tcPr>
          <w:p w:rsidR="004F5B1E" w:rsidRPr="004F5B1E" w:rsidRDefault="004F5B1E" w:rsidP="004F5B1E">
            <w:pPr>
              <w:spacing w:after="160" w:line="240" w:lineRule="auto"/>
              <w:contextualSpacing/>
              <w:jc w:val="both"/>
              <w:rPr>
                <w:rFonts w:ascii="Times New Roman" w:hAnsi="Times New Roman" w:cs="Times New Roman"/>
                <w:bCs/>
                <w:sz w:val="22"/>
                <w:szCs w:val="22"/>
              </w:rPr>
            </w:pPr>
            <w:r w:rsidRPr="004F5B1E">
              <w:rPr>
                <w:rFonts w:ascii="Times New Roman" w:hAnsi="Times New Roman" w:cs="Times New Roman"/>
                <w:bCs/>
                <w:sz w:val="22"/>
                <w:szCs w:val="22"/>
              </w:rPr>
              <w:t>Maksimal 10</w:t>
            </w:r>
            <w:r w:rsidRPr="004F5B1E">
              <w:rPr>
                <w:rFonts w:ascii="Times New Roman" w:hAnsi="Times New Roman" w:cs="Times New Roman"/>
                <w:bCs/>
                <w:sz w:val="22"/>
                <w:szCs w:val="22"/>
                <w:vertAlign w:val="superscript"/>
              </w:rPr>
              <w:t xml:space="preserve">6 </w:t>
            </w:r>
            <w:r w:rsidRPr="004F5B1E">
              <w:rPr>
                <w:rFonts w:ascii="Times New Roman" w:hAnsi="Times New Roman" w:cs="Times New Roman"/>
                <w:bCs/>
                <w:sz w:val="22"/>
                <w:szCs w:val="22"/>
              </w:rPr>
              <w:t xml:space="preserve"> koloni/g</w:t>
            </w:r>
            <w:r w:rsidRPr="004F5B1E">
              <w:rPr>
                <w:rFonts w:ascii="Times New Roman" w:hAnsi="Times New Roman" w:cs="Times New Roman"/>
                <w:bCs/>
                <w:sz w:val="22"/>
                <w:szCs w:val="22"/>
                <w:vertAlign w:val="superscript"/>
              </w:rPr>
              <w:t>(66)</w:t>
            </w:r>
          </w:p>
        </w:tc>
      </w:tr>
    </w:tbl>
    <w:p w:rsidR="00DC3C5E" w:rsidRDefault="004F5B1E" w:rsidP="00DC3C5E">
      <w:pPr>
        <w:autoSpaceDE w:val="0"/>
        <w:autoSpaceDN w:val="0"/>
        <w:adjustRightInd w:val="0"/>
        <w:spacing w:after="0" w:line="360" w:lineRule="auto"/>
        <w:ind w:left="284" w:hanging="284"/>
        <w:jc w:val="both"/>
        <w:rPr>
          <w:rFonts w:ascii="Times New Roman" w:hAnsi="Times New Roman" w:cs="Times New Roman"/>
          <w:bCs/>
          <w:sz w:val="24"/>
          <w:szCs w:val="24"/>
        </w:rPr>
      </w:pPr>
      <w:r w:rsidRPr="004F5B1E">
        <w:rPr>
          <w:rFonts w:ascii="Times New Roman" w:hAnsi="Times New Roman" w:cs="Times New Roman"/>
          <w:bCs/>
          <w:sz w:val="24"/>
          <w:szCs w:val="24"/>
        </w:rPr>
        <w:tab/>
      </w:r>
      <w:r w:rsidRPr="004F5B1E">
        <w:rPr>
          <w:rFonts w:ascii="Times New Roman" w:hAnsi="Times New Roman" w:cs="Times New Roman"/>
          <w:bCs/>
          <w:sz w:val="24"/>
          <w:szCs w:val="24"/>
        </w:rPr>
        <w:tab/>
        <w:t xml:space="preserve">    </w:t>
      </w:r>
    </w:p>
    <w:p w:rsidR="004F5B1E" w:rsidRPr="00E51151" w:rsidRDefault="006C0018" w:rsidP="00DC3C5E">
      <w:pPr>
        <w:autoSpaceDE w:val="0"/>
        <w:autoSpaceDN w:val="0"/>
        <w:adjustRightInd w:val="0"/>
        <w:spacing w:after="0" w:line="360" w:lineRule="auto"/>
        <w:ind w:left="284" w:hanging="284"/>
        <w:jc w:val="center"/>
        <w:rPr>
          <w:rFonts w:ascii="Times New Roman" w:hAnsi="Times New Roman" w:cs="Times New Roman"/>
          <w:bCs/>
          <w:sz w:val="22"/>
          <w:szCs w:val="22"/>
        </w:rPr>
      </w:pPr>
      <w:r>
        <w:rPr>
          <w:rFonts w:ascii="Times New Roman" w:hAnsi="Times New Roman" w:cs="Times New Roman"/>
          <w:bCs/>
          <w:sz w:val="22"/>
          <w:szCs w:val="22"/>
        </w:rPr>
        <w:t>Tabel 3</w:t>
      </w:r>
      <w:r w:rsidR="004F5B1E" w:rsidRPr="00E51151">
        <w:rPr>
          <w:rFonts w:ascii="Times New Roman" w:hAnsi="Times New Roman" w:cs="Times New Roman"/>
          <w:bCs/>
          <w:sz w:val="22"/>
          <w:szCs w:val="22"/>
        </w:rPr>
        <w:t>. Hasil Standarisasi Mutu Ekstrak Daun Sirih Merah</w:t>
      </w:r>
    </w:p>
    <w:tbl>
      <w:tblPr>
        <w:tblW w:w="834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610"/>
        <w:gridCol w:w="2767"/>
      </w:tblGrid>
      <w:tr w:rsidR="004F5B1E" w:rsidRPr="004F5B1E" w:rsidTr="00DC3C5E">
        <w:tc>
          <w:tcPr>
            <w:tcW w:w="2970" w:type="dxa"/>
          </w:tcPr>
          <w:p w:rsidR="004F5B1E" w:rsidRPr="00E51151" w:rsidRDefault="004F5B1E" w:rsidP="004F5B1E">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 xml:space="preserve">Pengujian </w:t>
            </w:r>
          </w:p>
        </w:tc>
        <w:tc>
          <w:tcPr>
            <w:tcW w:w="5377" w:type="dxa"/>
            <w:gridSpan w:val="2"/>
          </w:tcPr>
          <w:p w:rsidR="004F5B1E" w:rsidRPr="00E51151" w:rsidRDefault="004F5B1E" w:rsidP="004F5B1E">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Hasil</w:t>
            </w:r>
          </w:p>
        </w:tc>
      </w:tr>
      <w:tr w:rsidR="004F5B1E" w:rsidRPr="004F5B1E" w:rsidTr="00DC3C5E">
        <w:trPr>
          <w:trHeight w:val="242"/>
        </w:trPr>
        <w:tc>
          <w:tcPr>
            <w:tcW w:w="2970" w:type="dxa"/>
          </w:tcPr>
          <w:p w:rsidR="004F5B1E" w:rsidRPr="00E51151" w:rsidRDefault="004F5B1E" w:rsidP="004F5B1E">
            <w:pPr>
              <w:spacing w:after="160" w:line="240" w:lineRule="auto"/>
              <w:contextualSpacing/>
              <w:jc w:val="center"/>
              <w:rPr>
                <w:rFonts w:ascii="Times New Roman" w:hAnsi="Times New Roman" w:cs="Times New Roman"/>
                <w:bCs/>
                <w:sz w:val="22"/>
                <w:szCs w:val="22"/>
              </w:rPr>
            </w:pPr>
          </w:p>
        </w:tc>
        <w:tc>
          <w:tcPr>
            <w:tcW w:w="2610" w:type="dxa"/>
          </w:tcPr>
          <w:p w:rsidR="004F5B1E" w:rsidRPr="00E51151" w:rsidRDefault="004F5B1E" w:rsidP="004F5B1E">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Ekstrak Daun Sirih Merah</w:t>
            </w:r>
          </w:p>
        </w:tc>
        <w:tc>
          <w:tcPr>
            <w:tcW w:w="2767" w:type="dxa"/>
          </w:tcPr>
          <w:p w:rsidR="004F5B1E" w:rsidRPr="00E51151" w:rsidRDefault="004F5B1E" w:rsidP="004F5B1E">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Parameter standard</w:t>
            </w:r>
          </w:p>
        </w:tc>
      </w:tr>
      <w:tr w:rsidR="004F5B1E" w:rsidRPr="004F5B1E" w:rsidTr="00DC3C5E">
        <w:tc>
          <w:tcPr>
            <w:tcW w:w="2970" w:type="dxa"/>
          </w:tcPr>
          <w:p w:rsidR="004F5B1E" w:rsidRPr="00E51151" w:rsidRDefault="004F5B1E" w:rsidP="004F5B1E">
            <w:pPr>
              <w:spacing w:after="160" w:line="240" w:lineRule="auto"/>
              <w:contextualSpacing/>
              <w:rPr>
                <w:rFonts w:ascii="Times New Roman" w:hAnsi="Times New Roman" w:cs="Times New Roman"/>
                <w:bCs/>
                <w:sz w:val="22"/>
                <w:szCs w:val="22"/>
              </w:rPr>
            </w:pPr>
            <w:r w:rsidRPr="00E51151">
              <w:rPr>
                <w:rFonts w:ascii="Times New Roman" w:hAnsi="Times New Roman" w:cs="Times New Roman"/>
                <w:bCs/>
                <w:sz w:val="22"/>
                <w:szCs w:val="22"/>
              </w:rPr>
              <w:t>Kadar senyawa larut etanol</w:t>
            </w:r>
          </w:p>
        </w:tc>
        <w:tc>
          <w:tcPr>
            <w:tcW w:w="2610" w:type="dxa"/>
          </w:tcPr>
          <w:p w:rsidR="004F5B1E" w:rsidRPr="00E51151" w:rsidRDefault="004F5B1E" w:rsidP="004F5B1E">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30,40 %</w:t>
            </w:r>
          </w:p>
        </w:tc>
        <w:tc>
          <w:tcPr>
            <w:tcW w:w="2767" w:type="dxa"/>
          </w:tcPr>
          <w:p w:rsidR="004F5B1E" w:rsidRPr="00E51151" w:rsidRDefault="004F5B1E" w:rsidP="004F5B1E">
            <w:pPr>
              <w:spacing w:after="160" w:line="240" w:lineRule="auto"/>
              <w:contextualSpacing/>
              <w:jc w:val="both"/>
              <w:rPr>
                <w:rFonts w:ascii="Times New Roman" w:hAnsi="Times New Roman" w:cs="Times New Roman"/>
                <w:bCs/>
                <w:sz w:val="22"/>
                <w:szCs w:val="22"/>
                <w:vertAlign w:val="superscript"/>
              </w:rPr>
            </w:pPr>
            <w:r w:rsidRPr="00E51151">
              <w:rPr>
                <w:rFonts w:ascii="Times New Roman" w:hAnsi="Times New Roman" w:cs="Times New Roman"/>
                <w:bCs/>
                <w:sz w:val="22"/>
                <w:szCs w:val="22"/>
              </w:rPr>
              <w:t xml:space="preserve">Tidak kurang dari 4,5% </w:t>
            </w:r>
            <w:r w:rsidRPr="00E51151">
              <w:rPr>
                <w:rFonts w:ascii="Times New Roman" w:hAnsi="Times New Roman" w:cs="Times New Roman"/>
                <w:bCs/>
                <w:sz w:val="22"/>
                <w:szCs w:val="22"/>
                <w:vertAlign w:val="superscript"/>
              </w:rPr>
              <w:t>(62)</w:t>
            </w:r>
          </w:p>
        </w:tc>
      </w:tr>
      <w:tr w:rsidR="004F5B1E" w:rsidRPr="004F5B1E" w:rsidTr="00DC3C5E">
        <w:tc>
          <w:tcPr>
            <w:tcW w:w="2970" w:type="dxa"/>
          </w:tcPr>
          <w:p w:rsidR="004F5B1E" w:rsidRPr="00E51151" w:rsidRDefault="004F5B1E" w:rsidP="004F5B1E">
            <w:pPr>
              <w:spacing w:after="160" w:line="240" w:lineRule="auto"/>
              <w:contextualSpacing/>
              <w:rPr>
                <w:rFonts w:ascii="Times New Roman" w:hAnsi="Times New Roman" w:cs="Times New Roman"/>
                <w:bCs/>
                <w:sz w:val="22"/>
                <w:szCs w:val="22"/>
              </w:rPr>
            </w:pPr>
            <w:r w:rsidRPr="00E51151">
              <w:rPr>
                <w:rFonts w:ascii="Times New Roman" w:hAnsi="Times New Roman" w:cs="Times New Roman"/>
                <w:bCs/>
                <w:sz w:val="22"/>
                <w:szCs w:val="22"/>
              </w:rPr>
              <w:t>Kadar senyawa larut  air</w:t>
            </w:r>
          </w:p>
        </w:tc>
        <w:tc>
          <w:tcPr>
            <w:tcW w:w="2610" w:type="dxa"/>
          </w:tcPr>
          <w:p w:rsidR="004F5B1E" w:rsidRPr="00E51151" w:rsidRDefault="004F5B1E" w:rsidP="004F5B1E">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21,91 %</w:t>
            </w:r>
          </w:p>
        </w:tc>
        <w:tc>
          <w:tcPr>
            <w:tcW w:w="2767" w:type="dxa"/>
          </w:tcPr>
          <w:p w:rsidR="004F5B1E" w:rsidRPr="00E51151" w:rsidRDefault="004F5B1E" w:rsidP="004F5B1E">
            <w:pPr>
              <w:spacing w:after="160" w:line="240" w:lineRule="auto"/>
              <w:contextualSpacing/>
              <w:jc w:val="both"/>
              <w:rPr>
                <w:rFonts w:ascii="Times New Roman" w:hAnsi="Times New Roman" w:cs="Times New Roman"/>
                <w:bCs/>
                <w:sz w:val="22"/>
                <w:szCs w:val="22"/>
              </w:rPr>
            </w:pPr>
            <w:r w:rsidRPr="00E51151">
              <w:rPr>
                <w:rFonts w:ascii="Times New Roman" w:hAnsi="Times New Roman" w:cs="Times New Roman"/>
                <w:bCs/>
                <w:sz w:val="22"/>
                <w:szCs w:val="22"/>
              </w:rPr>
              <w:t>Tidak kurang dari 10%</w:t>
            </w:r>
            <w:r w:rsidRPr="00E51151">
              <w:rPr>
                <w:rFonts w:ascii="Times New Roman" w:hAnsi="Times New Roman" w:cs="Times New Roman"/>
                <w:bCs/>
                <w:sz w:val="22"/>
                <w:szCs w:val="22"/>
                <w:vertAlign w:val="superscript"/>
              </w:rPr>
              <w:t>(62)</w:t>
            </w:r>
            <w:r w:rsidRPr="00E51151">
              <w:rPr>
                <w:rFonts w:ascii="Times New Roman" w:hAnsi="Times New Roman" w:cs="Times New Roman"/>
                <w:bCs/>
                <w:sz w:val="22"/>
                <w:szCs w:val="22"/>
              </w:rPr>
              <w:t xml:space="preserve">  </w:t>
            </w:r>
          </w:p>
        </w:tc>
      </w:tr>
      <w:tr w:rsidR="004F5B1E" w:rsidRPr="004F5B1E" w:rsidTr="00DC3C5E">
        <w:tc>
          <w:tcPr>
            <w:tcW w:w="2970" w:type="dxa"/>
          </w:tcPr>
          <w:p w:rsidR="004F5B1E" w:rsidRPr="00E51151" w:rsidRDefault="004F5B1E" w:rsidP="004F5B1E">
            <w:pPr>
              <w:spacing w:after="160" w:line="240" w:lineRule="auto"/>
              <w:contextualSpacing/>
              <w:rPr>
                <w:rFonts w:ascii="Times New Roman" w:hAnsi="Times New Roman" w:cs="Times New Roman"/>
                <w:bCs/>
                <w:sz w:val="22"/>
                <w:szCs w:val="22"/>
              </w:rPr>
            </w:pPr>
            <w:r w:rsidRPr="00E51151">
              <w:rPr>
                <w:rFonts w:ascii="Times New Roman" w:hAnsi="Times New Roman" w:cs="Times New Roman"/>
                <w:bCs/>
                <w:sz w:val="22"/>
                <w:szCs w:val="22"/>
              </w:rPr>
              <w:t>Penetapan kadar abu</w:t>
            </w:r>
          </w:p>
        </w:tc>
        <w:tc>
          <w:tcPr>
            <w:tcW w:w="2610" w:type="dxa"/>
          </w:tcPr>
          <w:p w:rsidR="004F5B1E" w:rsidRPr="00E51151" w:rsidRDefault="004F5B1E" w:rsidP="004F5B1E">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8,25 %</w:t>
            </w:r>
          </w:p>
        </w:tc>
        <w:tc>
          <w:tcPr>
            <w:tcW w:w="2767" w:type="dxa"/>
          </w:tcPr>
          <w:p w:rsidR="004F5B1E" w:rsidRPr="00E51151" w:rsidRDefault="004F5B1E" w:rsidP="004F5B1E">
            <w:pPr>
              <w:spacing w:after="160" w:line="240" w:lineRule="auto"/>
              <w:contextualSpacing/>
              <w:jc w:val="both"/>
              <w:rPr>
                <w:rFonts w:ascii="Times New Roman" w:hAnsi="Times New Roman" w:cs="Times New Roman"/>
                <w:bCs/>
                <w:sz w:val="22"/>
                <w:szCs w:val="22"/>
              </w:rPr>
            </w:pPr>
            <w:r w:rsidRPr="00E51151">
              <w:rPr>
                <w:rFonts w:ascii="Times New Roman" w:hAnsi="Times New Roman" w:cs="Times New Roman"/>
                <w:bCs/>
                <w:sz w:val="22"/>
                <w:szCs w:val="22"/>
              </w:rPr>
              <w:t>Tidak lebih dari 14%</w:t>
            </w:r>
            <w:r w:rsidRPr="00E51151">
              <w:rPr>
                <w:rFonts w:ascii="Times New Roman" w:hAnsi="Times New Roman" w:cs="Times New Roman"/>
                <w:bCs/>
                <w:sz w:val="22"/>
                <w:szCs w:val="22"/>
                <w:vertAlign w:val="superscript"/>
              </w:rPr>
              <w:t>(62)</w:t>
            </w:r>
            <w:r w:rsidRPr="00E51151">
              <w:rPr>
                <w:rFonts w:ascii="Times New Roman" w:hAnsi="Times New Roman" w:cs="Times New Roman"/>
                <w:bCs/>
                <w:sz w:val="22"/>
                <w:szCs w:val="22"/>
              </w:rPr>
              <w:t xml:space="preserve">     </w:t>
            </w:r>
          </w:p>
        </w:tc>
      </w:tr>
      <w:tr w:rsidR="004F5B1E" w:rsidRPr="004F5B1E" w:rsidTr="00DC3C5E">
        <w:tc>
          <w:tcPr>
            <w:tcW w:w="2970" w:type="dxa"/>
          </w:tcPr>
          <w:p w:rsidR="004F5B1E" w:rsidRPr="00E51151" w:rsidRDefault="004F5B1E" w:rsidP="004F5B1E">
            <w:pPr>
              <w:spacing w:after="160" w:line="240" w:lineRule="auto"/>
              <w:contextualSpacing/>
              <w:rPr>
                <w:rFonts w:ascii="Times New Roman" w:hAnsi="Times New Roman" w:cs="Times New Roman"/>
                <w:bCs/>
                <w:sz w:val="22"/>
                <w:szCs w:val="22"/>
              </w:rPr>
            </w:pPr>
            <w:r w:rsidRPr="00E51151">
              <w:rPr>
                <w:rFonts w:ascii="Times New Roman" w:hAnsi="Times New Roman" w:cs="Times New Roman"/>
                <w:bCs/>
                <w:sz w:val="22"/>
                <w:szCs w:val="22"/>
              </w:rPr>
              <w:t>Kadar abu tak larut asam</w:t>
            </w:r>
          </w:p>
        </w:tc>
        <w:tc>
          <w:tcPr>
            <w:tcW w:w="2610" w:type="dxa"/>
          </w:tcPr>
          <w:p w:rsidR="004F5B1E" w:rsidRPr="00E51151" w:rsidRDefault="004F5B1E" w:rsidP="004F5B1E">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0,06 %</w:t>
            </w:r>
          </w:p>
        </w:tc>
        <w:tc>
          <w:tcPr>
            <w:tcW w:w="2767" w:type="dxa"/>
          </w:tcPr>
          <w:p w:rsidR="004F5B1E" w:rsidRPr="00E51151" w:rsidRDefault="004F5B1E" w:rsidP="004F5B1E">
            <w:pPr>
              <w:spacing w:after="160" w:line="240" w:lineRule="auto"/>
              <w:contextualSpacing/>
              <w:jc w:val="both"/>
              <w:rPr>
                <w:rFonts w:ascii="Times New Roman" w:hAnsi="Times New Roman" w:cs="Times New Roman"/>
                <w:bCs/>
                <w:sz w:val="22"/>
                <w:szCs w:val="22"/>
              </w:rPr>
            </w:pPr>
            <w:r w:rsidRPr="00E51151">
              <w:rPr>
                <w:rFonts w:ascii="Times New Roman" w:hAnsi="Times New Roman" w:cs="Times New Roman"/>
                <w:bCs/>
                <w:sz w:val="22"/>
                <w:szCs w:val="22"/>
              </w:rPr>
              <w:t xml:space="preserve">Tidak lebih dari 7% </w:t>
            </w:r>
            <w:r w:rsidRPr="00E51151">
              <w:rPr>
                <w:rFonts w:ascii="Times New Roman" w:hAnsi="Times New Roman" w:cs="Times New Roman"/>
                <w:bCs/>
                <w:sz w:val="22"/>
                <w:szCs w:val="22"/>
                <w:vertAlign w:val="superscript"/>
              </w:rPr>
              <w:t>(62)</w:t>
            </w:r>
            <w:r w:rsidRPr="00E51151">
              <w:rPr>
                <w:rFonts w:ascii="Times New Roman" w:hAnsi="Times New Roman" w:cs="Times New Roman"/>
                <w:bCs/>
                <w:sz w:val="22"/>
                <w:szCs w:val="22"/>
              </w:rPr>
              <w:t xml:space="preserve">      </w:t>
            </w:r>
          </w:p>
        </w:tc>
      </w:tr>
      <w:tr w:rsidR="004F5B1E" w:rsidRPr="004F5B1E" w:rsidTr="00DC3C5E">
        <w:tc>
          <w:tcPr>
            <w:tcW w:w="2970" w:type="dxa"/>
          </w:tcPr>
          <w:p w:rsidR="004F5B1E" w:rsidRPr="00E51151" w:rsidRDefault="004F5B1E" w:rsidP="004F5B1E">
            <w:pPr>
              <w:spacing w:after="160" w:line="240" w:lineRule="auto"/>
              <w:contextualSpacing/>
              <w:rPr>
                <w:rFonts w:ascii="Times New Roman" w:hAnsi="Times New Roman" w:cs="Times New Roman"/>
                <w:bCs/>
                <w:sz w:val="22"/>
                <w:szCs w:val="22"/>
              </w:rPr>
            </w:pPr>
            <w:r w:rsidRPr="00E51151">
              <w:rPr>
                <w:rFonts w:ascii="Times New Roman" w:hAnsi="Times New Roman" w:cs="Times New Roman"/>
                <w:bCs/>
                <w:sz w:val="22"/>
                <w:szCs w:val="22"/>
              </w:rPr>
              <w:t>Kadar Pb</w:t>
            </w:r>
          </w:p>
        </w:tc>
        <w:tc>
          <w:tcPr>
            <w:tcW w:w="2610" w:type="dxa"/>
          </w:tcPr>
          <w:p w:rsidR="004F5B1E" w:rsidRPr="00E51151" w:rsidRDefault="004F5B1E" w:rsidP="004F5B1E">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7,4 ppm</w:t>
            </w:r>
          </w:p>
        </w:tc>
        <w:tc>
          <w:tcPr>
            <w:tcW w:w="2767" w:type="dxa"/>
          </w:tcPr>
          <w:p w:rsidR="004F5B1E" w:rsidRPr="00E51151" w:rsidRDefault="004F5B1E" w:rsidP="004F5B1E">
            <w:pPr>
              <w:spacing w:after="160" w:line="240" w:lineRule="auto"/>
              <w:contextualSpacing/>
              <w:jc w:val="both"/>
              <w:rPr>
                <w:rFonts w:ascii="Times New Roman" w:hAnsi="Times New Roman" w:cs="Times New Roman"/>
                <w:bCs/>
                <w:sz w:val="22"/>
                <w:szCs w:val="22"/>
              </w:rPr>
            </w:pPr>
            <w:r w:rsidRPr="00E51151">
              <w:rPr>
                <w:rFonts w:ascii="Times New Roman" w:hAnsi="Times New Roman" w:cs="Times New Roman"/>
                <w:bCs/>
                <w:sz w:val="22"/>
                <w:szCs w:val="22"/>
              </w:rPr>
              <w:t>≤ 20 ppm</w:t>
            </w:r>
            <w:r w:rsidRPr="00E51151">
              <w:rPr>
                <w:rFonts w:ascii="Times New Roman" w:hAnsi="Times New Roman" w:cs="Times New Roman"/>
                <w:bCs/>
                <w:sz w:val="22"/>
                <w:szCs w:val="22"/>
                <w:vertAlign w:val="superscript"/>
              </w:rPr>
              <w:t>(66)</w:t>
            </w:r>
            <w:r w:rsidRPr="00E51151">
              <w:rPr>
                <w:rFonts w:ascii="Times New Roman" w:hAnsi="Times New Roman" w:cs="Times New Roman"/>
                <w:bCs/>
                <w:sz w:val="22"/>
                <w:szCs w:val="22"/>
              </w:rPr>
              <w:t xml:space="preserve">  </w:t>
            </w:r>
          </w:p>
        </w:tc>
      </w:tr>
      <w:tr w:rsidR="004F5B1E" w:rsidRPr="004F5B1E" w:rsidTr="00DC3C5E">
        <w:tc>
          <w:tcPr>
            <w:tcW w:w="2970" w:type="dxa"/>
          </w:tcPr>
          <w:p w:rsidR="004F5B1E" w:rsidRPr="00E51151" w:rsidRDefault="004F5B1E" w:rsidP="004F5B1E">
            <w:pPr>
              <w:spacing w:after="160" w:line="240" w:lineRule="auto"/>
              <w:contextualSpacing/>
              <w:rPr>
                <w:rFonts w:ascii="Times New Roman" w:hAnsi="Times New Roman" w:cs="Times New Roman"/>
                <w:bCs/>
                <w:sz w:val="22"/>
                <w:szCs w:val="22"/>
              </w:rPr>
            </w:pPr>
            <w:r w:rsidRPr="00E51151">
              <w:rPr>
                <w:rFonts w:ascii="Times New Roman" w:hAnsi="Times New Roman" w:cs="Times New Roman"/>
                <w:bCs/>
                <w:sz w:val="22"/>
                <w:szCs w:val="22"/>
              </w:rPr>
              <w:lastRenderedPageBreak/>
              <w:t>Sisa pelarut etanol</w:t>
            </w:r>
          </w:p>
        </w:tc>
        <w:tc>
          <w:tcPr>
            <w:tcW w:w="2610" w:type="dxa"/>
          </w:tcPr>
          <w:p w:rsidR="004F5B1E" w:rsidRPr="00E51151" w:rsidRDefault="004F5B1E" w:rsidP="004F5B1E">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Tidak terdeteksi</w:t>
            </w:r>
          </w:p>
        </w:tc>
        <w:tc>
          <w:tcPr>
            <w:tcW w:w="2767" w:type="dxa"/>
          </w:tcPr>
          <w:p w:rsidR="004F5B1E" w:rsidRPr="00E51151" w:rsidRDefault="004F5B1E" w:rsidP="004F5B1E">
            <w:pPr>
              <w:spacing w:after="160" w:line="240" w:lineRule="auto"/>
              <w:contextualSpacing/>
              <w:jc w:val="both"/>
              <w:rPr>
                <w:rFonts w:ascii="Times New Roman" w:hAnsi="Times New Roman" w:cs="Times New Roman"/>
                <w:bCs/>
                <w:sz w:val="22"/>
                <w:szCs w:val="22"/>
                <w:vertAlign w:val="superscript"/>
              </w:rPr>
            </w:pPr>
            <w:r w:rsidRPr="00E51151">
              <w:rPr>
                <w:rFonts w:ascii="Times New Roman" w:hAnsi="Times New Roman" w:cs="Times New Roman"/>
                <w:bCs/>
                <w:sz w:val="22"/>
                <w:szCs w:val="22"/>
              </w:rPr>
              <w:t>Kurang dari 1%</w:t>
            </w:r>
            <w:r w:rsidRPr="00E51151">
              <w:rPr>
                <w:rFonts w:ascii="Times New Roman" w:hAnsi="Times New Roman" w:cs="Times New Roman"/>
                <w:bCs/>
                <w:sz w:val="22"/>
                <w:szCs w:val="22"/>
                <w:vertAlign w:val="superscript"/>
              </w:rPr>
              <w:t>(62)</w:t>
            </w:r>
          </w:p>
        </w:tc>
      </w:tr>
      <w:tr w:rsidR="004F5B1E" w:rsidRPr="004F5B1E" w:rsidTr="00DC3C5E">
        <w:tc>
          <w:tcPr>
            <w:tcW w:w="2970" w:type="dxa"/>
          </w:tcPr>
          <w:p w:rsidR="004F5B1E" w:rsidRPr="00E51151" w:rsidRDefault="004F5B1E" w:rsidP="004F5B1E">
            <w:pPr>
              <w:spacing w:after="160" w:line="240" w:lineRule="auto"/>
              <w:contextualSpacing/>
              <w:rPr>
                <w:rFonts w:ascii="Times New Roman" w:hAnsi="Times New Roman" w:cs="Times New Roman"/>
                <w:bCs/>
                <w:sz w:val="22"/>
                <w:szCs w:val="22"/>
              </w:rPr>
            </w:pPr>
            <w:r w:rsidRPr="00E51151">
              <w:rPr>
                <w:rFonts w:ascii="Times New Roman" w:hAnsi="Times New Roman" w:cs="Times New Roman"/>
                <w:bCs/>
                <w:sz w:val="22"/>
                <w:szCs w:val="22"/>
              </w:rPr>
              <w:t>Uji cemaran mikroba</w:t>
            </w:r>
          </w:p>
        </w:tc>
        <w:tc>
          <w:tcPr>
            <w:tcW w:w="2610" w:type="dxa"/>
          </w:tcPr>
          <w:p w:rsidR="004F5B1E" w:rsidRPr="00E51151" w:rsidRDefault="004F5B1E" w:rsidP="004F5B1E">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9,6 x 10</w:t>
            </w:r>
            <w:r w:rsidRPr="00E51151">
              <w:rPr>
                <w:rFonts w:ascii="Times New Roman" w:hAnsi="Times New Roman" w:cs="Times New Roman"/>
                <w:bCs/>
                <w:sz w:val="22"/>
                <w:szCs w:val="22"/>
                <w:vertAlign w:val="superscript"/>
              </w:rPr>
              <w:t>3</w:t>
            </w:r>
            <w:r w:rsidRPr="00E51151">
              <w:rPr>
                <w:rFonts w:ascii="Times New Roman" w:hAnsi="Times New Roman" w:cs="Times New Roman"/>
                <w:bCs/>
                <w:sz w:val="22"/>
                <w:szCs w:val="22"/>
              </w:rPr>
              <w:t xml:space="preserve"> koloni/g</w:t>
            </w:r>
          </w:p>
        </w:tc>
        <w:tc>
          <w:tcPr>
            <w:tcW w:w="2767" w:type="dxa"/>
          </w:tcPr>
          <w:p w:rsidR="004F5B1E" w:rsidRPr="00E51151" w:rsidRDefault="004F5B1E" w:rsidP="004F5B1E">
            <w:pPr>
              <w:spacing w:after="160" w:line="240" w:lineRule="auto"/>
              <w:contextualSpacing/>
              <w:jc w:val="both"/>
              <w:rPr>
                <w:rFonts w:ascii="Times New Roman" w:hAnsi="Times New Roman" w:cs="Times New Roman"/>
                <w:bCs/>
                <w:sz w:val="22"/>
                <w:szCs w:val="22"/>
              </w:rPr>
            </w:pPr>
            <w:r w:rsidRPr="00E51151">
              <w:rPr>
                <w:rFonts w:ascii="Times New Roman" w:hAnsi="Times New Roman" w:cs="Times New Roman"/>
                <w:bCs/>
                <w:sz w:val="22"/>
                <w:szCs w:val="22"/>
              </w:rPr>
              <w:t>Maksimal 10</w:t>
            </w:r>
            <w:r w:rsidRPr="00E51151">
              <w:rPr>
                <w:rFonts w:ascii="Times New Roman" w:hAnsi="Times New Roman" w:cs="Times New Roman"/>
                <w:bCs/>
                <w:sz w:val="22"/>
                <w:szCs w:val="22"/>
                <w:vertAlign w:val="superscript"/>
              </w:rPr>
              <w:t xml:space="preserve">6 </w:t>
            </w:r>
            <w:r w:rsidRPr="00E51151">
              <w:rPr>
                <w:rFonts w:ascii="Times New Roman" w:hAnsi="Times New Roman" w:cs="Times New Roman"/>
                <w:bCs/>
                <w:sz w:val="22"/>
                <w:szCs w:val="22"/>
              </w:rPr>
              <w:t xml:space="preserve"> koloni/g</w:t>
            </w:r>
            <w:r w:rsidRPr="00E51151">
              <w:rPr>
                <w:rFonts w:ascii="Times New Roman" w:hAnsi="Times New Roman" w:cs="Times New Roman"/>
                <w:bCs/>
                <w:sz w:val="22"/>
                <w:szCs w:val="22"/>
                <w:vertAlign w:val="superscript"/>
              </w:rPr>
              <w:t>(66)</w:t>
            </w:r>
            <w:r w:rsidRPr="00E51151">
              <w:rPr>
                <w:rFonts w:ascii="Times New Roman" w:hAnsi="Times New Roman" w:cs="Times New Roman"/>
                <w:bCs/>
                <w:sz w:val="22"/>
                <w:szCs w:val="22"/>
              </w:rPr>
              <w:t xml:space="preserve"> </w:t>
            </w:r>
          </w:p>
        </w:tc>
      </w:tr>
    </w:tbl>
    <w:p w:rsidR="004F5B1E" w:rsidRPr="004F5B1E" w:rsidRDefault="004F5B1E" w:rsidP="004F5B1E">
      <w:pPr>
        <w:tabs>
          <w:tab w:val="left" w:pos="900"/>
          <w:tab w:val="left" w:pos="1170"/>
        </w:tabs>
        <w:spacing w:after="0" w:line="360" w:lineRule="auto"/>
        <w:ind w:left="720"/>
        <w:contextualSpacing/>
        <w:jc w:val="both"/>
        <w:rPr>
          <w:rFonts w:ascii="Times New Roman" w:hAnsi="Times New Roman" w:cs="Times New Roman"/>
          <w:sz w:val="24"/>
          <w:szCs w:val="24"/>
          <w:lang w:bidi="en-US"/>
        </w:rPr>
      </w:pPr>
    </w:p>
    <w:p w:rsidR="004F5B1E" w:rsidRPr="00E51151" w:rsidRDefault="004F5B1E" w:rsidP="00E51151">
      <w:pPr>
        <w:autoSpaceDE w:val="0"/>
        <w:autoSpaceDN w:val="0"/>
        <w:adjustRightInd w:val="0"/>
        <w:spacing w:after="0" w:line="240" w:lineRule="auto"/>
        <w:ind w:left="284" w:firstLine="567"/>
        <w:jc w:val="both"/>
        <w:rPr>
          <w:rFonts w:ascii="Times New Roman" w:eastAsiaTheme="minorHAnsi" w:hAnsi="Times New Roman" w:cs="Times New Roman"/>
          <w:bCs/>
          <w:sz w:val="22"/>
          <w:szCs w:val="22"/>
        </w:rPr>
      </w:pPr>
      <w:r w:rsidRPr="00E51151">
        <w:rPr>
          <w:rFonts w:ascii="Times New Roman" w:eastAsiaTheme="minorHAnsi" w:hAnsi="Times New Roman" w:cs="Times New Roman"/>
          <w:bCs/>
          <w:sz w:val="22"/>
          <w:szCs w:val="22"/>
        </w:rPr>
        <w:t xml:space="preserve">Pada ekstrak daun kelor diperoleh hasil uji </w:t>
      </w:r>
      <w:proofErr w:type="gramStart"/>
      <w:r w:rsidRPr="00E51151">
        <w:rPr>
          <w:rFonts w:ascii="Times New Roman" w:eastAsiaTheme="minorHAnsi" w:hAnsi="Times New Roman" w:cs="Times New Roman"/>
          <w:bCs/>
          <w:sz w:val="22"/>
          <w:szCs w:val="22"/>
        </w:rPr>
        <w:t>kadar</w:t>
      </w:r>
      <w:proofErr w:type="gramEnd"/>
      <w:r w:rsidRPr="00E51151">
        <w:rPr>
          <w:rFonts w:ascii="Times New Roman" w:eastAsiaTheme="minorHAnsi" w:hAnsi="Times New Roman" w:cs="Times New Roman"/>
          <w:bCs/>
          <w:sz w:val="22"/>
          <w:szCs w:val="22"/>
        </w:rPr>
        <w:t xml:space="preserve"> senyawa larut air menunjukkan bahwa dalam senyawa ekstrak lebih banyak terlarut dalam air dibandingkan dalam etanol, sedangkan pada ekstrak daun sirih merah diperoleh hasil uji hasil uji kadar senyawa larut etanol lebih banyak terlarut dalam etanol dibandingkan dalam air. . Nilai </w:t>
      </w:r>
      <w:proofErr w:type="gramStart"/>
      <w:r w:rsidRPr="00E51151">
        <w:rPr>
          <w:rFonts w:ascii="Times New Roman" w:eastAsiaTheme="minorHAnsi" w:hAnsi="Times New Roman" w:cs="Times New Roman"/>
          <w:bCs/>
          <w:sz w:val="22"/>
          <w:szCs w:val="22"/>
        </w:rPr>
        <w:t>kadar</w:t>
      </w:r>
      <w:proofErr w:type="gramEnd"/>
      <w:r w:rsidRPr="00E51151">
        <w:rPr>
          <w:rFonts w:ascii="Times New Roman" w:eastAsiaTheme="minorHAnsi" w:hAnsi="Times New Roman" w:cs="Times New Roman"/>
          <w:bCs/>
          <w:sz w:val="22"/>
          <w:szCs w:val="22"/>
        </w:rPr>
        <w:t xml:space="preserve"> abu tak larut asam pada ekstrak daun kelor dan daun sirih merah memenuhi persyaratan. Pengujian cemaran bakteri termasuk salah satu uji untuk syarat kemurnian ekstrak. Uji ini mencakup penentuan jumlah mikroorganisme yang diperbolehkan dan untuk menunjukkan tidak adanya bakteri tertentu dalam ekstrak. Cemaran mikroba pada ekstak daun kelor dan ekstrak daun sirih merah dibawah batas maksimum persyaratan mutu bahan </w:t>
      </w:r>
      <w:proofErr w:type="gramStart"/>
      <w:r w:rsidRPr="00E51151">
        <w:rPr>
          <w:rFonts w:ascii="Times New Roman" w:eastAsiaTheme="minorHAnsi" w:hAnsi="Times New Roman" w:cs="Times New Roman"/>
          <w:bCs/>
          <w:sz w:val="22"/>
          <w:szCs w:val="22"/>
        </w:rPr>
        <w:t>baku</w:t>
      </w:r>
      <w:proofErr w:type="gramEnd"/>
      <w:r w:rsidRPr="00E51151">
        <w:rPr>
          <w:rFonts w:ascii="Times New Roman" w:eastAsiaTheme="minorHAnsi" w:hAnsi="Times New Roman" w:cs="Times New Roman"/>
          <w:bCs/>
          <w:sz w:val="22"/>
          <w:szCs w:val="22"/>
        </w:rPr>
        <w:t xml:space="preserve"> obat tradisional yaitu 10</w:t>
      </w:r>
      <w:r w:rsidRPr="00E51151">
        <w:rPr>
          <w:rFonts w:ascii="Times New Roman" w:eastAsiaTheme="minorHAnsi" w:hAnsi="Times New Roman" w:cs="Times New Roman"/>
          <w:bCs/>
          <w:sz w:val="22"/>
          <w:szCs w:val="22"/>
          <w:vertAlign w:val="superscript"/>
        </w:rPr>
        <w:t>6</w:t>
      </w:r>
      <w:r w:rsidRPr="00E51151">
        <w:rPr>
          <w:rFonts w:ascii="Times New Roman" w:eastAsiaTheme="minorHAnsi" w:hAnsi="Times New Roman" w:cs="Times New Roman"/>
          <w:bCs/>
          <w:sz w:val="22"/>
          <w:szCs w:val="22"/>
        </w:rPr>
        <w:t>koloni/g. Rendahnya pertumbuhan bakteri ini juga bisa disebabkan karena ekstrak yang digunkaan adalah ekstrak etanol, dimana juga dapat menghambat pertumbuhan bakteri atau mikroba dalam eksttrak.</w:t>
      </w:r>
    </w:p>
    <w:p w:rsidR="004F5B1E" w:rsidRPr="00E51151" w:rsidRDefault="004F5B1E" w:rsidP="00E51151">
      <w:pPr>
        <w:autoSpaceDE w:val="0"/>
        <w:autoSpaceDN w:val="0"/>
        <w:adjustRightInd w:val="0"/>
        <w:spacing w:after="0" w:line="240" w:lineRule="auto"/>
        <w:ind w:left="360"/>
        <w:jc w:val="both"/>
        <w:rPr>
          <w:rFonts w:ascii="Times New Roman" w:hAnsi="Times New Roman" w:cs="Times New Roman"/>
          <w:bCs/>
          <w:sz w:val="22"/>
          <w:szCs w:val="22"/>
        </w:rPr>
      </w:pPr>
      <w:r w:rsidRPr="00E51151">
        <w:rPr>
          <w:rFonts w:ascii="Times New Roman" w:hAnsi="Times New Roman" w:cs="Times New Roman"/>
          <w:bCs/>
          <w:sz w:val="22"/>
          <w:szCs w:val="22"/>
        </w:rPr>
        <w:t>Hasil penapisan senyawa fitokimia dalam ekstrak etanol daun kelor dan ekstrak etanol daun sirih merah menunjukka positif mengandung alkaloid, saponin, tanin dan flavonoid dapat dilihat pada tabel V.8 dan pada lampiran 5.</w:t>
      </w:r>
    </w:p>
    <w:p w:rsidR="004F5B1E" w:rsidRPr="00E51151" w:rsidRDefault="006C0018" w:rsidP="00E51151">
      <w:pPr>
        <w:autoSpaceDE w:val="0"/>
        <w:autoSpaceDN w:val="0"/>
        <w:adjustRightInd w:val="0"/>
        <w:spacing w:after="0" w:line="240" w:lineRule="auto"/>
        <w:ind w:firstLine="720"/>
        <w:jc w:val="center"/>
        <w:rPr>
          <w:rFonts w:ascii="Times New Roman" w:hAnsi="Times New Roman" w:cs="Times New Roman"/>
          <w:bCs/>
          <w:sz w:val="22"/>
          <w:szCs w:val="22"/>
        </w:rPr>
      </w:pPr>
      <w:r>
        <w:rPr>
          <w:rFonts w:ascii="Times New Roman" w:hAnsi="Times New Roman" w:cs="Times New Roman"/>
          <w:bCs/>
          <w:sz w:val="22"/>
          <w:szCs w:val="22"/>
        </w:rPr>
        <w:t>Tabel 4</w:t>
      </w:r>
      <w:r w:rsidR="004F5B1E" w:rsidRPr="00E51151">
        <w:rPr>
          <w:rFonts w:ascii="Times New Roman" w:hAnsi="Times New Roman" w:cs="Times New Roman"/>
          <w:bCs/>
          <w:sz w:val="22"/>
          <w:szCs w:val="22"/>
        </w:rPr>
        <w:t>.  Skrining Fitokimia Ekstrak</w:t>
      </w:r>
    </w:p>
    <w:tbl>
      <w:tblPr>
        <w:tblStyle w:val="TableGrid1"/>
        <w:tblW w:w="8730" w:type="dxa"/>
        <w:tblInd w:w="355" w:type="dxa"/>
        <w:tblLook w:val="04A0" w:firstRow="1" w:lastRow="0" w:firstColumn="1" w:lastColumn="0" w:noHBand="0" w:noVBand="1"/>
      </w:tblPr>
      <w:tblGrid>
        <w:gridCol w:w="2790"/>
        <w:gridCol w:w="1530"/>
        <w:gridCol w:w="1620"/>
        <w:gridCol w:w="2790"/>
      </w:tblGrid>
      <w:tr w:rsidR="004F5B1E" w:rsidRPr="00E51151" w:rsidTr="004F5B1E">
        <w:tc>
          <w:tcPr>
            <w:tcW w:w="2790" w:type="dxa"/>
          </w:tcPr>
          <w:p w:rsidR="004F5B1E" w:rsidRPr="00E51151" w:rsidRDefault="004F5B1E" w:rsidP="00E51151">
            <w:pPr>
              <w:autoSpaceDE w:val="0"/>
              <w:autoSpaceDN w:val="0"/>
              <w:adjustRightInd w:val="0"/>
              <w:spacing w:after="0" w:line="240" w:lineRule="auto"/>
              <w:jc w:val="center"/>
              <w:rPr>
                <w:rFonts w:ascii="Times New Roman" w:hAnsi="Times New Roman"/>
                <w:bCs/>
                <w:sz w:val="22"/>
                <w:szCs w:val="22"/>
              </w:rPr>
            </w:pPr>
            <w:r w:rsidRPr="00E51151">
              <w:rPr>
                <w:rFonts w:ascii="Times New Roman" w:hAnsi="Times New Roman"/>
                <w:bCs/>
                <w:sz w:val="22"/>
                <w:szCs w:val="22"/>
              </w:rPr>
              <w:t>Sampel</w:t>
            </w:r>
          </w:p>
        </w:tc>
        <w:tc>
          <w:tcPr>
            <w:tcW w:w="1530" w:type="dxa"/>
          </w:tcPr>
          <w:p w:rsidR="004F5B1E" w:rsidRPr="00E51151" w:rsidRDefault="004F5B1E" w:rsidP="00E51151">
            <w:pPr>
              <w:autoSpaceDE w:val="0"/>
              <w:autoSpaceDN w:val="0"/>
              <w:adjustRightInd w:val="0"/>
              <w:spacing w:after="0" w:line="240" w:lineRule="auto"/>
              <w:jc w:val="center"/>
              <w:rPr>
                <w:rFonts w:ascii="Times New Roman" w:hAnsi="Times New Roman"/>
                <w:bCs/>
                <w:sz w:val="22"/>
                <w:szCs w:val="22"/>
              </w:rPr>
            </w:pPr>
            <w:r w:rsidRPr="00E51151">
              <w:rPr>
                <w:rFonts w:ascii="Times New Roman" w:hAnsi="Times New Roman"/>
                <w:bCs/>
                <w:sz w:val="22"/>
                <w:szCs w:val="22"/>
              </w:rPr>
              <w:t>Metabolit sekunder</w:t>
            </w:r>
          </w:p>
        </w:tc>
        <w:tc>
          <w:tcPr>
            <w:tcW w:w="1620" w:type="dxa"/>
          </w:tcPr>
          <w:p w:rsidR="004F5B1E" w:rsidRPr="00E51151" w:rsidRDefault="004F5B1E" w:rsidP="00E51151">
            <w:pPr>
              <w:autoSpaceDE w:val="0"/>
              <w:autoSpaceDN w:val="0"/>
              <w:adjustRightInd w:val="0"/>
              <w:spacing w:after="0" w:line="240" w:lineRule="auto"/>
              <w:jc w:val="center"/>
              <w:rPr>
                <w:rFonts w:ascii="Times New Roman" w:hAnsi="Times New Roman"/>
                <w:bCs/>
                <w:sz w:val="22"/>
                <w:szCs w:val="22"/>
              </w:rPr>
            </w:pPr>
            <w:r w:rsidRPr="00E51151">
              <w:rPr>
                <w:rFonts w:ascii="Times New Roman" w:hAnsi="Times New Roman"/>
                <w:bCs/>
                <w:sz w:val="22"/>
                <w:szCs w:val="22"/>
              </w:rPr>
              <w:t>Hasil</w:t>
            </w:r>
          </w:p>
        </w:tc>
        <w:tc>
          <w:tcPr>
            <w:tcW w:w="2790" w:type="dxa"/>
          </w:tcPr>
          <w:p w:rsidR="004F5B1E" w:rsidRPr="00E51151" w:rsidRDefault="004F5B1E" w:rsidP="00E51151">
            <w:pPr>
              <w:autoSpaceDE w:val="0"/>
              <w:autoSpaceDN w:val="0"/>
              <w:adjustRightInd w:val="0"/>
              <w:spacing w:after="0" w:line="240" w:lineRule="auto"/>
              <w:jc w:val="center"/>
              <w:rPr>
                <w:rFonts w:ascii="Times New Roman" w:hAnsi="Times New Roman"/>
                <w:bCs/>
                <w:sz w:val="22"/>
                <w:szCs w:val="22"/>
              </w:rPr>
            </w:pPr>
            <w:r w:rsidRPr="00E51151">
              <w:rPr>
                <w:rFonts w:ascii="Times New Roman" w:hAnsi="Times New Roman"/>
                <w:bCs/>
                <w:sz w:val="22"/>
                <w:szCs w:val="22"/>
              </w:rPr>
              <w:t xml:space="preserve">Keterangan </w:t>
            </w:r>
          </w:p>
        </w:tc>
      </w:tr>
      <w:tr w:rsidR="004F5B1E" w:rsidRPr="00E51151" w:rsidTr="004F5B1E">
        <w:tc>
          <w:tcPr>
            <w:tcW w:w="2790" w:type="dxa"/>
            <w:vMerge w:val="restart"/>
          </w:tcPr>
          <w:p w:rsidR="004F5B1E" w:rsidRPr="00E51151" w:rsidRDefault="004F5B1E" w:rsidP="00E51151">
            <w:pPr>
              <w:autoSpaceDE w:val="0"/>
              <w:autoSpaceDN w:val="0"/>
              <w:adjustRightInd w:val="0"/>
              <w:spacing w:after="0" w:line="240" w:lineRule="auto"/>
              <w:jc w:val="center"/>
              <w:rPr>
                <w:rFonts w:ascii="Times New Roman" w:hAnsi="Times New Roman"/>
                <w:bCs/>
                <w:sz w:val="22"/>
                <w:szCs w:val="22"/>
              </w:rPr>
            </w:pPr>
            <w:r w:rsidRPr="00E51151">
              <w:rPr>
                <w:rFonts w:ascii="Times New Roman" w:hAnsi="Times New Roman"/>
                <w:bCs/>
                <w:sz w:val="22"/>
                <w:szCs w:val="22"/>
              </w:rPr>
              <w:t>Ekstrak etanol daun kelor</w:t>
            </w:r>
          </w:p>
        </w:tc>
        <w:tc>
          <w:tcPr>
            <w:tcW w:w="1530" w:type="dxa"/>
          </w:tcPr>
          <w:p w:rsidR="004F5B1E" w:rsidRPr="00E51151" w:rsidRDefault="004F5B1E" w:rsidP="00E51151">
            <w:pPr>
              <w:autoSpaceDE w:val="0"/>
              <w:autoSpaceDN w:val="0"/>
              <w:adjustRightInd w:val="0"/>
              <w:spacing w:after="0" w:line="240" w:lineRule="auto"/>
              <w:rPr>
                <w:rFonts w:ascii="Times New Roman" w:hAnsi="Times New Roman"/>
                <w:bCs/>
                <w:sz w:val="22"/>
                <w:szCs w:val="22"/>
              </w:rPr>
            </w:pPr>
            <w:r w:rsidRPr="00E51151">
              <w:rPr>
                <w:rFonts w:ascii="Times New Roman" w:hAnsi="Times New Roman"/>
                <w:bCs/>
                <w:sz w:val="22"/>
                <w:szCs w:val="22"/>
              </w:rPr>
              <w:t>Alkaloid</w:t>
            </w:r>
          </w:p>
        </w:tc>
        <w:tc>
          <w:tcPr>
            <w:tcW w:w="1620" w:type="dxa"/>
          </w:tcPr>
          <w:p w:rsidR="004F5B1E" w:rsidRPr="00E51151" w:rsidRDefault="004F5B1E" w:rsidP="00E51151">
            <w:pPr>
              <w:autoSpaceDE w:val="0"/>
              <w:autoSpaceDN w:val="0"/>
              <w:adjustRightInd w:val="0"/>
              <w:spacing w:after="0" w:line="240" w:lineRule="auto"/>
              <w:jc w:val="center"/>
              <w:rPr>
                <w:rFonts w:ascii="Times New Roman" w:hAnsi="Times New Roman"/>
                <w:bCs/>
                <w:sz w:val="22"/>
                <w:szCs w:val="22"/>
              </w:rPr>
            </w:pPr>
            <w:r w:rsidRPr="00E51151">
              <w:rPr>
                <w:rFonts w:ascii="Times New Roman" w:hAnsi="Times New Roman"/>
                <w:bCs/>
                <w:sz w:val="22"/>
                <w:szCs w:val="22"/>
              </w:rPr>
              <w:t>(positif ) +</w:t>
            </w:r>
          </w:p>
        </w:tc>
        <w:tc>
          <w:tcPr>
            <w:tcW w:w="2790" w:type="dxa"/>
          </w:tcPr>
          <w:p w:rsidR="004F5B1E" w:rsidRPr="00E51151" w:rsidRDefault="004F5B1E" w:rsidP="00E51151">
            <w:pPr>
              <w:autoSpaceDE w:val="0"/>
              <w:autoSpaceDN w:val="0"/>
              <w:adjustRightInd w:val="0"/>
              <w:spacing w:after="0" w:line="240" w:lineRule="auto"/>
              <w:rPr>
                <w:rFonts w:ascii="Times New Roman" w:hAnsi="Times New Roman"/>
                <w:bCs/>
                <w:sz w:val="22"/>
                <w:szCs w:val="22"/>
              </w:rPr>
            </w:pPr>
            <w:r w:rsidRPr="00E51151">
              <w:rPr>
                <w:rFonts w:ascii="Times New Roman" w:hAnsi="Times New Roman"/>
                <w:bCs/>
                <w:sz w:val="22"/>
                <w:szCs w:val="22"/>
              </w:rPr>
              <w:t>Terbentuk endapan putih</w:t>
            </w:r>
          </w:p>
        </w:tc>
      </w:tr>
      <w:tr w:rsidR="004F5B1E" w:rsidRPr="00E51151" w:rsidTr="004F5B1E">
        <w:tc>
          <w:tcPr>
            <w:tcW w:w="2790" w:type="dxa"/>
            <w:vMerge/>
          </w:tcPr>
          <w:p w:rsidR="004F5B1E" w:rsidRPr="00E51151" w:rsidRDefault="004F5B1E" w:rsidP="00E51151">
            <w:pPr>
              <w:autoSpaceDE w:val="0"/>
              <w:autoSpaceDN w:val="0"/>
              <w:adjustRightInd w:val="0"/>
              <w:spacing w:after="0" w:line="240" w:lineRule="auto"/>
              <w:jc w:val="center"/>
              <w:rPr>
                <w:rFonts w:ascii="Times New Roman" w:hAnsi="Times New Roman"/>
                <w:bCs/>
                <w:sz w:val="22"/>
                <w:szCs w:val="22"/>
              </w:rPr>
            </w:pPr>
          </w:p>
        </w:tc>
        <w:tc>
          <w:tcPr>
            <w:tcW w:w="1530" w:type="dxa"/>
          </w:tcPr>
          <w:p w:rsidR="004F5B1E" w:rsidRPr="00E51151" w:rsidRDefault="004F5B1E" w:rsidP="00E51151">
            <w:pPr>
              <w:autoSpaceDE w:val="0"/>
              <w:autoSpaceDN w:val="0"/>
              <w:adjustRightInd w:val="0"/>
              <w:spacing w:after="0" w:line="240" w:lineRule="auto"/>
              <w:rPr>
                <w:rFonts w:ascii="Times New Roman" w:hAnsi="Times New Roman"/>
                <w:bCs/>
                <w:sz w:val="22"/>
                <w:szCs w:val="22"/>
              </w:rPr>
            </w:pPr>
            <w:r w:rsidRPr="00E51151">
              <w:rPr>
                <w:rFonts w:ascii="Times New Roman" w:hAnsi="Times New Roman"/>
                <w:bCs/>
                <w:sz w:val="22"/>
                <w:szCs w:val="22"/>
              </w:rPr>
              <w:t>Flavonoid</w:t>
            </w:r>
          </w:p>
        </w:tc>
        <w:tc>
          <w:tcPr>
            <w:tcW w:w="1620" w:type="dxa"/>
          </w:tcPr>
          <w:p w:rsidR="004F5B1E" w:rsidRPr="00E51151" w:rsidRDefault="004F5B1E" w:rsidP="00E51151">
            <w:pPr>
              <w:autoSpaceDE w:val="0"/>
              <w:autoSpaceDN w:val="0"/>
              <w:adjustRightInd w:val="0"/>
              <w:spacing w:after="0" w:line="240" w:lineRule="auto"/>
              <w:jc w:val="center"/>
              <w:rPr>
                <w:rFonts w:ascii="Times New Roman" w:hAnsi="Times New Roman"/>
                <w:bCs/>
                <w:sz w:val="22"/>
                <w:szCs w:val="22"/>
              </w:rPr>
            </w:pPr>
            <w:r w:rsidRPr="00E51151">
              <w:rPr>
                <w:rFonts w:ascii="Times New Roman" w:hAnsi="Times New Roman"/>
                <w:bCs/>
                <w:sz w:val="22"/>
                <w:szCs w:val="22"/>
              </w:rPr>
              <w:t>(positif ) +</w:t>
            </w:r>
          </w:p>
        </w:tc>
        <w:tc>
          <w:tcPr>
            <w:tcW w:w="2790" w:type="dxa"/>
          </w:tcPr>
          <w:p w:rsidR="004F5B1E" w:rsidRPr="00E51151" w:rsidRDefault="004F5B1E" w:rsidP="00E51151">
            <w:pPr>
              <w:autoSpaceDE w:val="0"/>
              <w:autoSpaceDN w:val="0"/>
              <w:adjustRightInd w:val="0"/>
              <w:spacing w:after="0" w:line="240" w:lineRule="auto"/>
              <w:rPr>
                <w:rFonts w:ascii="Times New Roman" w:hAnsi="Times New Roman"/>
                <w:bCs/>
                <w:sz w:val="22"/>
                <w:szCs w:val="22"/>
              </w:rPr>
            </w:pPr>
            <w:r w:rsidRPr="00E51151">
              <w:rPr>
                <w:rFonts w:ascii="Times New Roman" w:hAnsi="Times New Roman"/>
                <w:bCs/>
                <w:sz w:val="22"/>
                <w:szCs w:val="22"/>
              </w:rPr>
              <w:t>Filtrate berwarna merah</w:t>
            </w:r>
          </w:p>
        </w:tc>
      </w:tr>
      <w:tr w:rsidR="004F5B1E" w:rsidRPr="00E51151" w:rsidTr="004F5B1E">
        <w:tc>
          <w:tcPr>
            <w:tcW w:w="2790" w:type="dxa"/>
            <w:vMerge/>
          </w:tcPr>
          <w:p w:rsidR="004F5B1E" w:rsidRPr="00E51151" w:rsidRDefault="004F5B1E" w:rsidP="00E51151">
            <w:pPr>
              <w:autoSpaceDE w:val="0"/>
              <w:autoSpaceDN w:val="0"/>
              <w:adjustRightInd w:val="0"/>
              <w:spacing w:after="0" w:line="240" w:lineRule="auto"/>
              <w:jc w:val="center"/>
              <w:rPr>
                <w:rFonts w:ascii="Times New Roman" w:hAnsi="Times New Roman"/>
                <w:bCs/>
                <w:sz w:val="22"/>
                <w:szCs w:val="22"/>
              </w:rPr>
            </w:pPr>
          </w:p>
        </w:tc>
        <w:tc>
          <w:tcPr>
            <w:tcW w:w="1530" w:type="dxa"/>
          </w:tcPr>
          <w:p w:rsidR="004F5B1E" w:rsidRPr="00E51151" w:rsidRDefault="004F5B1E" w:rsidP="00E51151">
            <w:pPr>
              <w:autoSpaceDE w:val="0"/>
              <w:autoSpaceDN w:val="0"/>
              <w:adjustRightInd w:val="0"/>
              <w:spacing w:after="0" w:line="240" w:lineRule="auto"/>
              <w:rPr>
                <w:rFonts w:ascii="Times New Roman" w:hAnsi="Times New Roman"/>
                <w:bCs/>
                <w:sz w:val="22"/>
                <w:szCs w:val="22"/>
              </w:rPr>
            </w:pPr>
            <w:r w:rsidRPr="00E51151">
              <w:rPr>
                <w:rFonts w:ascii="Times New Roman" w:hAnsi="Times New Roman"/>
                <w:bCs/>
                <w:sz w:val="22"/>
                <w:szCs w:val="22"/>
              </w:rPr>
              <w:t>Saponin</w:t>
            </w:r>
          </w:p>
        </w:tc>
        <w:tc>
          <w:tcPr>
            <w:tcW w:w="1620" w:type="dxa"/>
          </w:tcPr>
          <w:p w:rsidR="004F5B1E" w:rsidRPr="00E51151" w:rsidRDefault="004F5B1E" w:rsidP="00E51151">
            <w:pPr>
              <w:autoSpaceDE w:val="0"/>
              <w:autoSpaceDN w:val="0"/>
              <w:adjustRightInd w:val="0"/>
              <w:spacing w:after="0" w:line="240" w:lineRule="auto"/>
              <w:jc w:val="center"/>
              <w:rPr>
                <w:rFonts w:ascii="Times New Roman" w:hAnsi="Times New Roman"/>
                <w:bCs/>
                <w:sz w:val="22"/>
                <w:szCs w:val="22"/>
              </w:rPr>
            </w:pPr>
            <w:r w:rsidRPr="00E51151">
              <w:rPr>
                <w:rFonts w:ascii="Times New Roman" w:hAnsi="Times New Roman"/>
                <w:bCs/>
                <w:sz w:val="22"/>
                <w:szCs w:val="22"/>
              </w:rPr>
              <w:t>(positif ) +</w:t>
            </w:r>
          </w:p>
        </w:tc>
        <w:tc>
          <w:tcPr>
            <w:tcW w:w="2790" w:type="dxa"/>
          </w:tcPr>
          <w:p w:rsidR="004F5B1E" w:rsidRPr="00E51151" w:rsidRDefault="004F5B1E" w:rsidP="00E51151">
            <w:pPr>
              <w:autoSpaceDE w:val="0"/>
              <w:autoSpaceDN w:val="0"/>
              <w:adjustRightInd w:val="0"/>
              <w:spacing w:after="0" w:line="240" w:lineRule="auto"/>
              <w:rPr>
                <w:rFonts w:ascii="Times New Roman" w:hAnsi="Times New Roman"/>
                <w:bCs/>
                <w:sz w:val="22"/>
                <w:szCs w:val="22"/>
              </w:rPr>
            </w:pPr>
            <w:r w:rsidRPr="00E51151">
              <w:rPr>
                <w:rFonts w:ascii="Times New Roman" w:hAnsi="Times New Roman"/>
                <w:bCs/>
                <w:sz w:val="22"/>
                <w:szCs w:val="22"/>
              </w:rPr>
              <w:t>Timbul busa</w:t>
            </w:r>
          </w:p>
        </w:tc>
      </w:tr>
      <w:tr w:rsidR="004F5B1E" w:rsidRPr="00E51151" w:rsidTr="004F5B1E">
        <w:tc>
          <w:tcPr>
            <w:tcW w:w="2790" w:type="dxa"/>
            <w:vMerge/>
          </w:tcPr>
          <w:p w:rsidR="004F5B1E" w:rsidRPr="00E51151" w:rsidRDefault="004F5B1E" w:rsidP="00E51151">
            <w:pPr>
              <w:autoSpaceDE w:val="0"/>
              <w:autoSpaceDN w:val="0"/>
              <w:adjustRightInd w:val="0"/>
              <w:spacing w:after="0" w:line="240" w:lineRule="auto"/>
              <w:jc w:val="center"/>
              <w:rPr>
                <w:rFonts w:ascii="Times New Roman" w:hAnsi="Times New Roman"/>
                <w:bCs/>
                <w:sz w:val="22"/>
                <w:szCs w:val="22"/>
              </w:rPr>
            </w:pPr>
          </w:p>
        </w:tc>
        <w:tc>
          <w:tcPr>
            <w:tcW w:w="1530" w:type="dxa"/>
          </w:tcPr>
          <w:p w:rsidR="004F5B1E" w:rsidRPr="00E51151" w:rsidRDefault="004F5B1E" w:rsidP="00E51151">
            <w:pPr>
              <w:autoSpaceDE w:val="0"/>
              <w:autoSpaceDN w:val="0"/>
              <w:adjustRightInd w:val="0"/>
              <w:spacing w:after="0" w:line="240" w:lineRule="auto"/>
              <w:rPr>
                <w:rFonts w:ascii="Times New Roman" w:hAnsi="Times New Roman"/>
                <w:bCs/>
                <w:sz w:val="22"/>
                <w:szCs w:val="22"/>
              </w:rPr>
            </w:pPr>
            <w:r w:rsidRPr="00E51151">
              <w:rPr>
                <w:rFonts w:ascii="Times New Roman" w:hAnsi="Times New Roman"/>
                <w:bCs/>
                <w:sz w:val="22"/>
                <w:szCs w:val="22"/>
              </w:rPr>
              <w:t>Tanin</w:t>
            </w:r>
          </w:p>
        </w:tc>
        <w:tc>
          <w:tcPr>
            <w:tcW w:w="1620" w:type="dxa"/>
          </w:tcPr>
          <w:p w:rsidR="004F5B1E" w:rsidRPr="00E51151" w:rsidRDefault="004F5B1E" w:rsidP="00E51151">
            <w:pPr>
              <w:autoSpaceDE w:val="0"/>
              <w:autoSpaceDN w:val="0"/>
              <w:adjustRightInd w:val="0"/>
              <w:spacing w:after="0" w:line="240" w:lineRule="auto"/>
              <w:jc w:val="center"/>
              <w:rPr>
                <w:rFonts w:ascii="Times New Roman" w:hAnsi="Times New Roman"/>
                <w:bCs/>
                <w:sz w:val="22"/>
                <w:szCs w:val="22"/>
              </w:rPr>
            </w:pPr>
            <w:r w:rsidRPr="00E51151">
              <w:rPr>
                <w:rFonts w:ascii="Times New Roman" w:hAnsi="Times New Roman"/>
                <w:bCs/>
                <w:sz w:val="22"/>
                <w:szCs w:val="22"/>
              </w:rPr>
              <w:t>(positif ) +</w:t>
            </w:r>
          </w:p>
        </w:tc>
        <w:tc>
          <w:tcPr>
            <w:tcW w:w="2790" w:type="dxa"/>
          </w:tcPr>
          <w:p w:rsidR="004F5B1E" w:rsidRPr="00E51151" w:rsidRDefault="004F5B1E" w:rsidP="00E51151">
            <w:pPr>
              <w:autoSpaceDE w:val="0"/>
              <w:autoSpaceDN w:val="0"/>
              <w:adjustRightInd w:val="0"/>
              <w:spacing w:after="0" w:line="240" w:lineRule="auto"/>
              <w:rPr>
                <w:rFonts w:ascii="Times New Roman" w:hAnsi="Times New Roman"/>
                <w:bCs/>
                <w:sz w:val="22"/>
                <w:szCs w:val="22"/>
              </w:rPr>
            </w:pPr>
            <w:r w:rsidRPr="00E51151">
              <w:rPr>
                <w:rFonts w:ascii="Times New Roman" w:hAnsi="Times New Roman"/>
                <w:bCs/>
                <w:sz w:val="22"/>
                <w:szCs w:val="22"/>
              </w:rPr>
              <w:t>Terbentuk endapan putih</w:t>
            </w:r>
          </w:p>
        </w:tc>
      </w:tr>
      <w:tr w:rsidR="004F5B1E" w:rsidRPr="00E51151" w:rsidTr="004F5B1E">
        <w:tc>
          <w:tcPr>
            <w:tcW w:w="2790" w:type="dxa"/>
            <w:vMerge w:val="restart"/>
          </w:tcPr>
          <w:p w:rsidR="004F5B1E" w:rsidRPr="00E51151" w:rsidRDefault="004F5B1E" w:rsidP="00E51151">
            <w:pPr>
              <w:autoSpaceDE w:val="0"/>
              <w:autoSpaceDN w:val="0"/>
              <w:adjustRightInd w:val="0"/>
              <w:spacing w:after="0" w:line="240" w:lineRule="auto"/>
              <w:jc w:val="center"/>
              <w:rPr>
                <w:rFonts w:ascii="Times New Roman" w:hAnsi="Times New Roman"/>
                <w:bCs/>
                <w:sz w:val="22"/>
                <w:szCs w:val="22"/>
              </w:rPr>
            </w:pPr>
            <w:r w:rsidRPr="00E51151">
              <w:rPr>
                <w:rFonts w:ascii="Times New Roman" w:hAnsi="Times New Roman"/>
                <w:bCs/>
                <w:sz w:val="22"/>
                <w:szCs w:val="22"/>
              </w:rPr>
              <w:t>Ekstrak etanol daun sirih merah</w:t>
            </w:r>
          </w:p>
        </w:tc>
        <w:tc>
          <w:tcPr>
            <w:tcW w:w="1530" w:type="dxa"/>
          </w:tcPr>
          <w:p w:rsidR="004F5B1E" w:rsidRPr="00E51151" w:rsidRDefault="004F5B1E" w:rsidP="00E51151">
            <w:pPr>
              <w:autoSpaceDE w:val="0"/>
              <w:autoSpaceDN w:val="0"/>
              <w:adjustRightInd w:val="0"/>
              <w:spacing w:after="0" w:line="240" w:lineRule="auto"/>
              <w:rPr>
                <w:rFonts w:ascii="Times New Roman" w:hAnsi="Times New Roman"/>
                <w:bCs/>
                <w:sz w:val="22"/>
                <w:szCs w:val="22"/>
              </w:rPr>
            </w:pPr>
            <w:r w:rsidRPr="00E51151">
              <w:rPr>
                <w:rFonts w:ascii="Times New Roman" w:hAnsi="Times New Roman"/>
                <w:bCs/>
                <w:sz w:val="22"/>
                <w:szCs w:val="22"/>
              </w:rPr>
              <w:t>Alkaloid</w:t>
            </w:r>
          </w:p>
        </w:tc>
        <w:tc>
          <w:tcPr>
            <w:tcW w:w="1620" w:type="dxa"/>
          </w:tcPr>
          <w:p w:rsidR="004F5B1E" w:rsidRPr="00E51151" w:rsidRDefault="004F5B1E" w:rsidP="00E51151">
            <w:pPr>
              <w:autoSpaceDE w:val="0"/>
              <w:autoSpaceDN w:val="0"/>
              <w:adjustRightInd w:val="0"/>
              <w:spacing w:after="0" w:line="240" w:lineRule="auto"/>
              <w:jc w:val="center"/>
              <w:rPr>
                <w:rFonts w:ascii="Times New Roman" w:hAnsi="Times New Roman"/>
                <w:bCs/>
                <w:sz w:val="22"/>
                <w:szCs w:val="22"/>
              </w:rPr>
            </w:pPr>
            <w:r w:rsidRPr="00E51151">
              <w:rPr>
                <w:rFonts w:ascii="Times New Roman" w:hAnsi="Times New Roman"/>
                <w:bCs/>
                <w:sz w:val="22"/>
                <w:szCs w:val="22"/>
              </w:rPr>
              <w:t>(positif ) +</w:t>
            </w:r>
          </w:p>
        </w:tc>
        <w:tc>
          <w:tcPr>
            <w:tcW w:w="2790" w:type="dxa"/>
          </w:tcPr>
          <w:p w:rsidR="004F5B1E" w:rsidRPr="00E51151" w:rsidRDefault="004F5B1E" w:rsidP="00E51151">
            <w:pPr>
              <w:autoSpaceDE w:val="0"/>
              <w:autoSpaceDN w:val="0"/>
              <w:adjustRightInd w:val="0"/>
              <w:spacing w:after="0" w:line="240" w:lineRule="auto"/>
              <w:rPr>
                <w:rFonts w:ascii="Times New Roman" w:hAnsi="Times New Roman"/>
                <w:bCs/>
                <w:sz w:val="22"/>
                <w:szCs w:val="22"/>
              </w:rPr>
            </w:pPr>
            <w:r w:rsidRPr="00E51151">
              <w:rPr>
                <w:rFonts w:ascii="Times New Roman" w:hAnsi="Times New Roman"/>
                <w:bCs/>
                <w:sz w:val="22"/>
                <w:szCs w:val="22"/>
              </w:rPr>
              <w:t>Terbentuk endapan putih</w:t>
            </w:r>
          </w:p>
        </w:tc>
      </w:tr>
      <w:tr w:rsidR="004F5B1E" w:rsidRPr="00E51151" w:rsidTr="004F5B1E">
        <w:tc>
          <w:tcPr>
            <w:tcW w:w="2790" w:type="dxa"/>
            <w:vMerge/>
          </w:tcPr>
          <w:p w:rsidR="004F5B1E" w:rsidRPr="00E51151" w:rsidRDefault="004F5B1E" w:rsidP="00E51151">
            <w:pPr>
              <w:autoSpaceDE w:val="0"/>
              <w:autoSpaceDN w:val="0"/>
              <w:adjustRightInd w:val="0"/>
              <w:spacing w:after="0" w:line="240" w:lineRule="auto"/>
              <w:jc w:val="center"/>
              <w:rPr>
                <w:rFonts w:ascii="Times New Roman" w:hAnsi="Times New Roman"/>
                <w:bCs/>
                <w:sz w:val="22"/>
                <w:szCs w:val="22"/>
              </w:rPr>
            </w:pPr>
          </w:p>
        </w:tc>
        <w:tc>
          <w:tcPr>
            <w:tcW w:w="1530" w:type="dxa"/>
          </w:tcPr>
          <w:p w:rsidR="004F5B1E" w:rsidRPr="00E51151" w:rsidRDefault="004F5B1E" w:rsidP="00E51151">
            <w:pPr>
              <w:autoSpaceDE w:val="0"/>
              <w:autoSpaceDN w:val="0"/>
              <w:adjustRightInd w:val="0"/>
              <w:spacing w:after="0" w:line="240" w:lineRule="auto"/>
              <w:rPr>
                <w:rFonts w:ascii="Times New Roman" w:hAnsi="Times New Roman"/>
                <w:bCs/>
                <w:sz w:val="22"/>
                <w:szCs w:val="22"/>
              </w:rPr>
            </w:pPr>
            <w:r w:rsidRPr="00E51151">
              <w:rPr>
                <w:rFonts w:ascii="Times New Roman" w:hAnsi="Times New Roman"/>
                <w:bCs/>
                <w:sz w:val="22"/>
                <w:szCs w:val="22"/>
              </w:rPr>
              <w:t>Flavonoid</w:t>
            </w:r>
          </w:p>
        </w:tc>
        <w:tc>
          <w:tcPr>
            <w:tcW w:w="1620" w:type="dxa"/>
          </w:tcPr>
          <w:p w:rsidR="004F5B1E" w:rsidRPr="00E51151" w:rsidRDefault="004F5B1E" w:rsidP="00E51151">
            <w:pPr>
              <w:autoSpaceDE w:val="0"/>
              <w:autoSpaceDN w:val="0"/>
              <w:adjustRightInd w:val="0"/>
              <w:spacing w:after="0" w:line="240" w:lineRule="auto"/>
              <w:jc w:val="center"/>
              <w:rPr>
                <w:rFonts w:ascii="Times New Roman" w:hAnsi="Times New Roman"/>
                <w:bCs/>
                <w:sz w:val="22"/>
                <w:szCs w:val="22"/>
              </w:rPr>
            </w:pPr>
            <w:r w:rsidRPr="00E51151">
              <w:rPr>
                <w:rFonts w:ascii="Times New Roman" w:hAnsi="Times New Roman"/>
                <w:bCs/>
                <w:sz w:val="22"/>
                <w:szCs w:val="22"/>
              </w:rPr>
              <w:t>(positif ) +</w:t>
            </w:r>
          </w:p>
        </w:tc>
        <w:tc>
          <w:tcPr>
            <w:tcW w:w="2790" w:type="dxa"/>
          </w:tcPr>
          <w:p w:rsidR="004F5B1E" w:rsidRPr="00E51151" w:rsidRDefault="004F5B1E" w:rsidP="00E51151">
            <w:pPr>
              <w:autoSpaceDE w:val="0"/>
              <w:autoSpaceDN w:val="0"/>
              <w:adjustRightInd w:val="0"/>
              <w:spacing w:after="0" w:line="240" w:lineRule="auto"/>
              <w:rPr>
                <w:rFonts w:ascii="Times New Roman" w:hAnsi="Times New Roman"/>
                <w:bCs/>
                <w:sz w:val="22"/>
                <w:szCs w:val="22"/>
              </w:rPr>
            </w:pPr>
            <w:r w:rsidRPr="00E51151">
              <w:rPr>
                <w:rFonts w:ascii="Times New Roman" w:hAnsi="Times New Roman"/>
                <w:bCs/>
                <w:sz w:val="22"/>
                <w:szCs w:val="22"/>
              </w:rPr>
              <w:t>Filtrate berwarna merah</w:t>
            </w:r>
          </w:p>
        </w:tc>
      </w:tr>
      <w:tr w:rsidR="004F5B1E" w:rsidRPr="00E51151" w:rsidTr="004F5B1E">
        <w:tc>
          <w:tcPr>
            <w:tcW w:w="2790" w:type="dxa"/>
            <w:vMerge/>
          </w:tcPr>
          <w:p w:rsidR="004F5B1E" w:rsidRPr="00E51151" w:rsidRDefault="004F5B1E" w:rsidP="00E51151">
            <w:pPr>
              <w:autoSpaceDE w:val="0"/>
              <w:autoSpaceDN w:val="0"/>
              <w:adjustRightInd w:val="0"/>
              <w:spacing w:after="0" w:line="240" w:lineRule="auto"/>
              <w:jc w:val="center"/>
              <w:rPr>
                <w:rFonts w:ascii="Times New Roman" w:hAnsi="Times New Roman"/>
                <w:bCs/>
                <w:sz w:val="22"/>
                <w:szCs w:val="22"/>
              </w:rPr>
            </w:pPr>
          </w:p>
        </w:tc>
        <w:tc>
          <w:tcPr>
            <w:tcW w:w="1530" w:type="dxa"/>
          </w:tcPr>
          <w:p w:rsidR="004F5B1E" w:rsidRPr="00E51151" w:rsidRDefault="004F5B1E" w:rsidP="00E51151">
            <w:pPr>
              <w:autoSpaceDE w:val="0"/>
              <w:autoSpaceDN w:val="0"/>
              <w:adjustRightInd w:val="0"/>
              <w:spacing w:after="0" w:line="240" w:lineRule="auto"/>
              <w:rPr>
                <w:rFonts w:ascii="Times New Roman" w:hAnsi="Times New Roman"/>
                <w:bCs/>
                <w:sz w:val="22"/>
                <w:szCs w:val="22"/>
              </w:rPr>
            </w:pPr>
            <w:r w:rsidRPr="00E51151">
              <w:rPr>
                <w:rFonts w:ascii="Times New Roman" w:hAnsi="Times New Roman"/>
                <w:bCs/>
                <w:sz w:val="22"/>
                <w:szCs w:val="22"/>
              </w:rPr>
              <w:t>Saponin</w:t>
            </w:r>
          </w:p>
        </w:tc>
        <w:tc>
          <w:tcPr>
            <w:tcW w:w="1620" w:type="dxa"/>
          </w:tcPr>
          <w:p w:rsidR="004F5B1E" w:rsidRPr="00E51151" w:rsidRDefault="004F5B1E" w:rsidP="00E51151">
            <w:pPr>
              <w:autoSpaceDE w:val="0"/>
              <w:autoSpaceDN w:val="0"/>
              <w:adjustRightInd w:val="0"/>
              <w:spacing w:after="0" w:line="240" w:lineRule="auto"/>
              <w:jc w:val="center"/>
              <w:rPr>
                <w:rFonts w:ascii="Times New Roman" w:hAnsi="Times New Roman"/>
                <w:bCs/>
                <w:sz w:val="22"/>
                <w:szCs w:val="22"/>
              </w:rPr>
            </w:pPr>
            <w:r w:rsidRPr="00E51151">
              <w:rPr>
                <w:rFonts w:ascii="Times New Roman" w:hAnsi="Times New Roman"/>
                <w:bCs/>
                <w:sz w:val="22"/>
                <w:szCs w:val="22"/>
              </w:rPr>
              <w:t>(positif ) +</w:t>
            </w:r>
          </w:p>
        </w:tc>
        <w:tc>
          <w:tcPr>
            <w:tcW w:w="2790" w:type="dxa"/>
          </w:tcPr>
          <w:p w:rsidR="004F5B1E" w:rsidRPr="00E51151" w:rsidRDefault="004F5B1E" w:rsidP="00E51151">
            <w:pPr>
              <w:autoSpaceDE w:val="0"/>
              <w:autoSpaceDN w:val="0"/>
              <w:adjustRightInd w:val="0"/>
              <w:spacing w:after="0" w:line="240" w:lineRule="auto"/>
              <w:rPr>
                <w:rFonts w:ascii="Times New Roman" w:hAnsi="Times New Roman"/>
                <w:bCs/>
                <w:sz w:val="22"/>
                <w:szCs w:val="22"/>
              </w:rPr>
            </w:pPr>
            <w:r w:rsidRPr="00E51151">
              <w:rPr>
                <w:rFonts w:ascii="Times New Roman" w:hAnsi="Times New Roman"/>
                <w:bCs/>
                <w:sz w:val="22"/>
                <w:szCs w:val="22"/>
              </w:rPr>
              <w:t>Timbul busa</w:t>
            </w:r>
          </w:p>
        </w:tc>
      </w:tr>
      <w:tr w:rsidR="004F5B1E" w:rsidRPr="00E51151" w:rsidTr="004F5B1E">
        <w:tc>
          <w:tcPr>
            <w:tcW w:w="2790" w:type="dxa"/>
            <w:vMerge/>
          </w:tcPr>
          <w:p w:rsidR="004F5B1E" w:rsidRPr="00E51151" w:rsidRDefault="004F5B1E" w:rsidP="00E51151">
            <w:pPr>
              <w:autoSpaceDE w:val="0"/>
              <w:autoSpaceDN w:val="0"/>
              <w:adjustRightInd w:val="0"/>
              <w:spacing w:after="0" w:line="240" w:lineRule="auto"/>
              <w:jc w:val="center"/>
              <w:rPr>
                <w:rFonts w:ascii="Times New Roman" w:hAnsi="Times New Roman"/>
                <w:bCs/>
                <w:sz w:val="22"/>
                <w:szCs w:val="22"/>
              </w:rPr>
            </w:pPr>
          </w:p>
        </w:tc>
        <w:tc>
          <w:tcPr>
            <w:tcW w:w="1530" w:type="dxa"/>
          </w:tcPr>
          <w:p w:rsidR="004F5B1E" w:rsidRPr="00E51151" w:rsidRDefault="004F5B1E" w:rsidP="00E51151">
            <w:pPr>
              <w:autoSpaceDE w:val="0"/>
              <w:autoSpaceDN w:val="0"/>
              <w:adjustRightInd w:val="0"/>
              <w:spacing w:after="0" w:line="240" w:lineRule="auto"/>
              <w:rPr>
                <w:rFonts w:ascii="Times New Roman" w:hAnsi="Times New Roman"/>
                <w:bCs/>
                <w:sz w:val="22"/>
                <w:szCs w:val="22"/>
              </w:rPr>
            </w:pPr>
            <w:r w:rsidRPr="00E51151">
              <w:rPr>
                <w:rFonts w:ascii="Times New Roman" w:hAnsi="Times New Roman"/>
                <w:bCs/>
                <w:sz w:val="22"/>
                <w:szCs w:val="22"/>
              </w:rPr>
              <w:t>Tanin</w:t>
            </w:r>
          </w:p>
        </w:tc>
        <w:tc>
          <w:tcPr>
            <w:tcW w:w="1620" w:type="dxa"/>
          </w:tcPr>
          <w:p w:rsidR="004F5B1E" w:rsidRPr="00E51151" w:rsidRDefault="004F5B1E" w:rsidP="00E51151">
            <w:pPr>
              <w:autoSpaceDE w:val="0"/>
              <w:autoSpaceDN w:val="0"/>
              <w:adjustRightInd w:val="0"/>
              <w:spacing w:after="0" w:line="240" w:lineRule="auto"/>
              <w:jc w:val="center"/>
              <w:rPr>
                <w:rFonts w:ascii="Times New Roman" w:hAnsi="Times New Roman"/>
                <w:bCs/>
                <w:sz w:val="22"/>
                <w:szCs w:val="22"/>
              </w:rPr>
            </w:pPr>
            <w:r w:rsidRPr="00E51151">
              <w:rPr>
                <w:rFonts w:ascii="Times New Roman" w:hAnsi="Times New Roman"/>
                <w:bCs/>
                <w:sz w:val="22"/>
                <w:szCs w:val="22"/>
              </w:rPr>
              <w:t>(positif ) +</w:t>
            </w:r>
          </w:p>
        </w:tc>
        <w:tc>
          <w:tcPr>
            <w:tcW w:w="2790" w:type="dxa"/>
          </w:tcPr>
          <w:p w:rsidR="004F5B1E" w:rsidRPr="00E51151" w:rsidRDefault="004F5B1E" w:rsidP="00E51151">
            <w:pPr>
              <w:autoSpaceDE w:val="0"/>
              <w:autoSpaceDN w:val="0"/>
              <w:adjustRightInd w:val="0"/>
              <w:spacing w:after="0" w:line="240" w:lineRule="auto"/>
              <w:rPr>
                <w:rFonts w:ascii="Times New Roman" w:hAnsi="Times New Roman"/>
                <w:bCs/>
                <w:sz w:val="22"/>
                <w:szCs w:val="22"/>
              </w:rPr>
            </w:pPr>
            <w:r w:rsidRPr="00E51151">
              <w:rPr>
                <w:rFonts w:ascii="Times New Roman" w:hAnsi="Times New Roman"/>
                <w:bCs/>
                <w:sz w:val="22"/>
                <w:szCs w:val="22"/>
              </w:rPr>
              <w:t xml:space="preserve">Terbentuk endapan putih </w:t>
            </w:r>
          </w:p>
        </w:tc>
      </w:tr>
    </w:tbl>
    <w:p w:rsidR="004F5B1E" w:rsidRPr="004F5B1E" w:rsidRDefault="004F5B1E" w:rsidP="004F5B1E">
      <w:pPr>
        <w:spacing w:after="0" w:line="360" w:lineRule="auto"/>
        <w:ind w:left="810"/>
        <w:contextualSpacing/>
        <w:jc w:val="both"/>
        <w:rPr>
          <w:rFonts w:ascii="Times New Roman" w:eastAsia="Times New Roman" w:hAnsi="Times New Roman" w:cs="Times New Roman"/>
          <w:sz w:val="24"/>
          <w:szCs w:val="24"/>
          <w:lang w:bidi="en-US"/>
        </w:rPr>
      </w:pPr>
    </w:p>
    <w:p w:rsidR="004F5B1E" w:rsidRPr="00E51151" w:rsidRDefault="006C0018" w:rsidP="00E51151">
      <w:pPr>
        <w:spacing w:after="160" w:line="240" w:lineRule="auto"/>
        <w:jc w:val="center"/>
        <w:rPr>
          <w:rFonts w:ascii="Times New Roman" w:hAnsi="Times New Roman" w:cs="Times New Roman"/>
          <w:iCs/>
          <w:sz w:val="22"/>
          <w:szCs w:val="22"/>
        </w:rPr>
      </w:pPr>
      <w:r>
        <w:rPr>
          <w:rFonts w:ascii="Times New Roman" w:hAnsi="Times New Roman" w:cs="Times New Roman"/>
          <w:iCs/>
          <w:sz w:val="22"/>
          <w:szCs w:val="22"/>
        </w:rPr>
        <w:t xml:space="preserve">Tabel 5. </w:t>
      </w:r>
      <w:r w:rsidR="004F5B1E" w:rsidRPr="00E51151">
        <w:rPr>
          <w:rFonts w:ascii="Times New Roman" w:hAnsi="Times New Roman" w:cs="Times New Roman"/>
          <w:iCs/>
          <w:sz w:val="22"/>
          <w:szCs w:val="22"/>
        </w:rPr>
        <w:t xml:space="preserve">Aktivitas antibakteri ekstrak daun kelor </w:t>
      </w:r>
    </w:p>
    <w:tbl>
      <w:tblPr>
        <w:tblW w:w="87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4050"/>
        <w:gridCol w:w="2610"/>
      </w:tblGrid>
      <w:tr w:rsidR="004F5B1E" w:rsidRPr="00E51151" w:rsidTr="004F5B1E">
        <w:tc>
          <w:tcPr>
            <w:tcW w:w="2070" w:type="dxa"/>
            <w:vMerge w:val="restart"/>
          </w:tcPr>
          <w:p w:rsidR="004F5B1E" w:rsidRPr="00E51151" w:rsidRDefault="004F5B1E" w:rsidP="00E51151">
            <w:pPr>
              <w:spacing w:after="160" w:line="240" w:lineRule="auto"/>
              <w:jc w:val="center"/>
              <w:rPr>
                <w:rFonts w:ascii="Times New Roman" w:hAnsi="Times New Roman" w:cs="Times New Roman"/>
                <w:sz w:val="22"/>
                <w:szCs w:val="22"/>
              </w:rPr>
            </w:pPr>
          </w:p>
          <w:p w:rsidR="004F5B1E" w:rsidRPr="00E51151" w:rsidRDefault="004F5B1E" w:rsidP="00E51151">
            <w:pPr>
              <w:spacing w:after="160" w:line="240" w:lineRule="auto"/>
              <w:jc w:val="center"/>
              <w:rPr>
                <w:rFonts w:ascii="Times New Roman" w:hAnsi="Times New Roman" w:cs="Times New Roman"/>
                <w:sz w:val="22"/>
                <w:szCs w:val="22"/>
              </w:rPr>
            </w:pPr>
            <w:r w:rsidRPr="00E51151">
              <w:rPr>
                <w:rFonts w:ascii="Times New Roman" w:hAnsi="Times New Roman" w:cs="Times New Roman"/>
                <w:sz w:val="22"/>
                <w:szCs w:val="22"/>
              </w:rPr>
              <w:t>Konsentrasi</w:t>
            </w:r>
          </w:p>
          <w:p w:rsidR="004F5B1E" w:rsidRPr="00E51151" w:rsidRDefault="004F5B1E" w:rsidP="00E51151">
            <w:pPr>
              <w:spacing w:after="160" w:line="240" w:lineRule="auto"/>
              <w:jc w:val="center"/>
              <w:rPr>
                <w:rFonts w:ascii="Times New Roman" w:hAnsi="Times New Roman" w:cs="Times New Roman"/>
                <w:sz w:val="22"/>
                <w:szCs w:val="22"/>
              </w:rPr>
            </w:pPr>
            <w:r w:rsidRPr="00E51151">
              <w:rPr>
                <w:rFonts w:ascii="Times New Roman" w:hAnsi="Times New Roman" w:cs="Times New Roman"/>
                <w:sz w:val="22"/>
                <w:szCs w:val="22"/>
              </w:rPr>
              <w:t>(%)</w:t>
            </w:r>
          </w:p>
        </w:tc>
        <w:tc>
          <w:tcPr>
            <w:tcW w:w="6660" w:type="dxa"/>
            <w:gridSpan w:val="2"/>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Rata-rata ektsrak etanol daun kelor</w:t>
            </w:r>
          </w:p>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w:t>
            </w:r>
            <m:oMath>
              <m:acc>
                <m:accPr>
                  <m:chr m:val="̅"/>
                  <m:ctrlPr>
                    <w:rPr>
                      <w:rFonts w:ascii="Cambria Math" w:hAnsi="Cambria Math" w:cs="Times New Roman"/>
                      <w:bCs/>
                      <w:i/>
                      <w:sz w:val="22"/>
                      <w:szCs w:val="22"/>
                    </w:rPr>
                  </m:ctrlPr>
                </m:accPr>
                <m:e>
                  <m:r>
                    <w:rPr>
                      <w:rFonts w:ascii="Cambria Math" w:hAnsi="Cambria Math" w:cs="Times New Roman"/>
                      <w:sz w:val="22"/>
                      <w:szCs w:val="22"/>
                    </w:rPr>
                    <m:t>x</m:t>
                  </m:r>
                </m:e>
              </m:acc>
            </m:oMath>
            <w:r w:rsidRPr="00E51151">
              <w:rPr>
                <w:rFonts w:ascii="Times New Roman" w:hAnsi="Times New Roman" w:cs="Times New Roman"/>
                <w:bCs/>
                <w:sz w:val="22"/>
                <w:szCs w:val="22"/>
              </w:rPr>
              <w:t xml:space="preserve"> ± SD) mm</w:t>
            </w:r>
          </w:p>
        </w:tc>
      </w:tr>
      <w:tr w:rsidR="004F5B1E" w:rsidRPr="00E51151" w:rsidTr="004F5B1E">
        <w:tc>
          <w:tcPr>
            <w:tcW w:w="2070" w:type="dxa"/>
            <w:vMerge/>
          </w:tcPr>
          <w:p w:rsidR="004F5B1E" w:rsidRPr="00E51151" w:rsidRDefault="004F5B1E" w:rsidP="00E51151">
            <w:pPr>
              <w:spacing w:after="160" w:line="240" w:lineRule="auto"/>
              <w:contextualSpacing/>
              <w:jc w:val="both"/>
              <w:rPr>
                <w:rFonts w:ascii="Times New Roman" w:hAnsi="Times New Roman" w:cs="Times New Roman"/>
                <w:bCs/>
                <w:sz w:val="22"/>
                <w:szCs w:val="22"/>
              </w:rPr>
            </w:pPr>
          </w:p>
        </w:tc>
        <w:tc>
          <w:tcPr>
            <w:tcW w:w="4050" w:type="dxa"/>
          </w:tcPr>
          <w:p w:rsidR="004F5B1E" w:rsidRPr="00E51151" w:rsidRDefault="004F5B1E" w:rsidP="00E51151">
            <w:pPr>
              <w:spacing w:after="160" w:line="240" w:lineRule="auto"/>
              <w:contextualSpacing/>
              <w:jc w:val="center"/>
              <w:rPr>
                <w:rFonts w:ascii="Times New Roman" w:hAnsi="Times New Roman" w:cs="Times New Roman"/>
                <w:bCs/>
                <w:i/>
                <w:sz w:val="22"/>
                <w:szCs w:val="22"/>
              </w:rPr>
            </w:pPr>
            <w:r w:rsidRPr="00E51151">
              <w:rPr>
                <w:rFonts w:ascii="Times New Roman" w:hAnsi="Times New Roman" w:cs="Times New Roman"/>
                <w:bCs/>
                <w:i/>
                <w:sz w:val="22"/>
                <w:szCs w:val="22"/>
              </w:rPr>
              <w:t>Propionibacterium acnes</w:t>
            </w:r>
          </w:p>
        </w:tc>
        <w:tc>
          <w:tcPr>
            <w:tcW w:w="2610" w:type="dxa"/>
          </w:tcPr>
          <w:p w:rsidR="004F5B1E" w:rsidRPr="00E51151" w:rsidRDefault="004F5B1E" w:rsidP="00E51151">
            <w:pPr>
              <w:spacing w:after="160" w:line="240" w:lineRule="auto"/>
              <w:contextualSpacing/>
              <w:jc w:val="center"/>
              <w:rPr>
                <w:rFonts w:ascii="Times New Roman" w:hAnsi="Times New Roman" w:cs="Times New Roman"/>
                <w:bCs/>
                <w:i/>
                <w:sz w:val="22"/>
                <w:szCs w:val="22"/>
              </w:rPr>
            </w:pPr>
            <w:r w:rsidRPr="00E51151">
              <w:rPr>
                <w:rFonts w:ascii="Times New Roman" w:hAnsi="Times New Roman" w:cs="Times New Roman"/>
                <w:bCs/>
                <w:i/>
                <w:sz w:val="22"/>
                <w:szCs w:val="22"/>
              </w:rPr>
              <w:t>Stapylococcus  aureus</w:t>
            </w:r>
          </w:p>
        </w:tc>
      </w:tr>
      <w:tr w:rsidR="004F5B1E" w:rsidRPr="00E51151" w:rsidTr="004F5B1E">
        <w:tc>
          <w:tcPr>
            <w:tcW w:w="207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20</w:t>
            </w:r>
          </w:p>
        </w:tc>
        <w:tc>
          <w:tcPr>
            <w:tcW w:w="405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26,45 ± 0,07</w:t>
            </w:r>
          </w:p>
        </w:tc>
        <w:tc>
          <w:tcPr>
            <w:tcW w:w="261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23,20 ± 0,14</w:t>
            </w:r>
          </w:p>
        </w:tc>
      </w:tr>
      <w:tr w:rsidR="004F5B1E" w:rsidRPr="00E51151" w:rsidTr="004F5B1E">
        <w:tc>
          <w:tcPr>
            <w:tcW w:w="207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10</w:t>
            </w:r>
          </w:p>
        </w:tc>
        <w:tc>
          <w:tcPr>
            <w:tcW w:w="405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17,25 ± 0,21</w:t>
            </w:r>
          </w:p>
        </w:tc>
        <w:tc>
          <w:tcPr>
            <w:tcW w:w="261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20,50 ± 0,28</w:t>
            </w:r>
          </w:p>
        </w:tc>
      </w:tr>
      <w:tr w:rsidR="004F5B1E" w:rsidRPr="00E51151" w:rsidTr="004F5B1E">
        <w:tc>
          <w:tcPr>
            <w:tcW w:w="207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5</w:t>
            </w:r>
          </w:p>
        </w:tc>
        <w:tc>
          <w:tcPr>
            <w:tcW w:w="405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15,58 ± 0,10</w:t>
            </w:r>
          </w:p>
        </w:tc>
        <w:tc>
          <w:tcPr>
            <w:tcW w:w="261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19,60 ± 0,28</w:t>
            </w:r>
          </w:p>
        </w:tc>
      </w:tr>
      <w:tr w:rsidR="004F5B1E" w:rsidRPr="00E51151" w:rsidTr="004F5B1E">
        <w:tc>
          <w:tcPr>
            <w:tcW w:w="207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2,5</w:t>
            </w:r>
          </w:p>
        </w:tc>
        <w:tc>
          <w:tcPr>
            <w:tcW w:w="405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12,28 ± 0,25</w:t>
            </w:r>
          </w:p>
        </w:tc>
        <w:tc>
          <w:tcPr>
            <w:tcW w:w="261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15,45 ± 0,35</w:t>
            </w:r>
          </w:p>
        </w:tc>
      </w:tr>
      <w:tr w:rsidR="004F5B1E" w:rsidRPr="00E51151" w:rsidTr="004F5B1E">
        <w:tc>
          <w:tcPr>
            <w:tcW w:w="2070" w:type="dxa"/>
          </w:tcPr>
          <w:p w:rsidR="004F5B1E" w:rsidRPr="00E51151" w:rsidRDefault="004F5B1E" w:rsidP="00E51151">
            <w:pPr>
              <w:spacing w:after="160" w:line="240" w:lineRule="auto"/>
              <w:contextualSpacing/>
              <w:jc w:val="center"/>
              <w:rPr>
                <w:rFonts w:ascii="Times New Roman" w:hAnsi="Times New Roman" w:cs="Times New Roman"/>
                <w:bCs/>
                <w:sz w:val="22"/>
                <w:szCs w:val="22"/>
                <w:vertAlign w:val="superscript"/>
              </w:rPr>
            </w:pPr>
            <w:r w:rsidRPr="00E51151">
              <w:rPr>
                <w:rFonts w:ascii="Times New Roman" w:hAnsi="Times New Roman" w:cs="Times New Roman"/>
                <w:bCs/>
                <w:sz w:val="22"/>
                <w:szCs w:val="22"/>
              </w:rPr>
              <w:t>1,25</w:t>
            </w:r>
          </w:p>
        </w:tc>
        <w:tc>
          <w:tcPr>
            <w:tcW w:w="405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10,80 ± 0,14</w:t>
            </w:r>
          </w:p>
        </w:tc>
        <w:tc>
          <w:tcPr>
            <w:tcW w:w="261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11,45 ± 0,35</w:t>
            </w:r>
          </w:p>
        </w:tc>
      </w:tr>
      <w:tr w:rsidR="004F5B1E" w:rsidRPr="00E51151" w:rsidTr="004F5B1E">
        <w:tc>
          <w:tcPr>
            <w:tcW w:w="2070" w:type="dxa"/>
          </w:tcPr>
          <w:p w:rsidR="004F5B1E" w:rsidRPr="00E51151" w:rsidRDefault="004F5B1E" w:rsidP="00E51151">
            <w:pPr>
              <w:spacing w:after="160" w:line="240" w:lineRule="auto"/>
              <w:contextualSpacing/>
              <w:jc w:val="center"/>
              <w:rPr>
                <w:rFonts w:ascii="Times New Roman" w:hAnsi="Times New Roman" w:cs="Times New Roman"/>
                <w:bCs/>
                <w:sz w:val="22"/>
                <w:szCs w:val="22"/>
                <w:vertAlign w:val="superscript"/>
              </w:rPr>
            </w:pPr>
            <w:r w:rsidRPr="00E51151">
              <w:rPr>
                <w:rFonts w:ascii="Times New Roman" w:hAnsi="Times New Roman" w:cs="Times New Roman"/>
                <w:bCs/>
                <w:sz w:val="22"/>
                <w:szCs w:val="22"/>
              </w:rPr>
              <w:t>0,6</w:t>
            </w:r>
          </w:p>
        </w:tc>
        <w:tc>
          <w:tcPr>
            <w:tcW w:w="405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0 ± 0</w:t>
            </w:r>
          </w:p>
        </w:tc>
        <w:tc>
          <w:tcPr>
            <w:tcW w:w="261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0 ± 0</w:t>
            </w:r>
          </w:p>
        </w:tc>
      </w:tr>
      <w:tr w:rsidR="004F5B1E" w:rsidRPr="00E51151" w:rsidTr="004F5B1E">
        <w:tc>
          <w:tcPr>
            <w:tcW w:w="207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0,3</w:t>
            </w:r>
          </w:p>
        </w:tc>
        <w:tc>
          <w:tcPr>
            <w:tcW w:w="405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0 ± 0</w:t>
            </w:r>
          </w:p>
        </w:tc>
        <w:tc>
          <w:tcPr>
            <w:tcW w:w="261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0 ± 0</w:t>
            </w:r>
          </w:p>
        </w:tc>
      </w:tr>
      <w:tr w:rsidR="004F5B1E" w:rsidRPr="00E51151" w:rsidTr="004F5B1E">
        <w:tc>
          <w:tcPr>
            <w:tcW w:w="207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0,1</w:t>
            </w:r>
          </w:p>
        </w:tc>
        <w:tc>
          <w:tcPr>
            <w:tcW w:w="405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0 ± 0</w:t>
            </w:r>
          </w:p>
        </w:tc>
        <w:tc>
          <w:tcPr>
            <w:tcW w:w="261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0 ± 0</w:t>
            </w:r>
          </w:p>
        </w:tc>
      </w:tr>
      <w:tr w:rsidR="004F5B1E" w:rsidRPr="00E51151" w:rsidTr="004F5B1E">
        <w:tc>
          <w:tcPr>
            <w:tcW w:w="2070" w:type="dxa"/>
          </w:tcPr>
          <w:p w:rsidR="004F5B1E" w:rsidRPr="00E51151" w:rsidRDefault="004F5B1E" w:rsidP="00E51151">
            <w:pPr>
              <w:spacing w:after="160" w:line="240" w:lineRule="auto"/>
              <w:contextualSpacing/>
              <w:jc w:val="center"/>
              <w:rPr>
                <w:rFonts w:ascii="Times New Roman" w:hAnsi="Times New Roman" w:cs="Times New Roman"/>
                <w:bCs/>
                <w:sz w:val="22"/>
                <w:szCs w:val="22"/>
                <w:vertAlign w:val="superscript"/>
              </w:rPr>
            </w:pPr>
            <w:r w:rsidRPr="00E51151">
              <w:rPr>
                <w:rFonts w:ascii="Times New Roman" w:hAnsi="Times New Roman" w:cs="Times New Roman"/>
                <w:bCs/>
                <w:sz w:val="22"/>
                <w:szCs w:val="22"/>
              </w:rPr>
              <w:t>K</w:t>
            </w:r>
            <w:r w:rsidRPr="00E51151">
              <w:rPr>
                <w:rFonts w:ascii="Times New Roman" w:hAnsi="Times New Roman" w:cs="Times New Roman"/>
                <w:bCs/>
                <w:sz w:val="22"/>
                <w:szCs w:val="22"/>
                <w:vertAlign w:val="superscript"/>
              </w:rPr>
              <w:t>+</w:t>
            </w:r>
          </w:p>
        </w:tc>
        <w:tc>
          <w:tcPr>
            <w:tcW w:w="405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29,45 ± 0,35</w:t>
            </w:r>
          </w:p>
        </w:tc>
        <w:tc>
          <w:tcPr>
            <w:tcW w:w="261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29,40 ± 0,14</w:t>
            </w:r>
          </w:p>
        </w:tc>
      </w:tr>
      <w:tr w:rsidR="004F5B1E" w:rsidRPr="00E51151" w:rsidTr="004F5B1E">
        <w:tc>
          <w:tcPr>
            <w:tcW w:w="2070" w:type="dxa"/>
          </w:tcPr>
          <w:p w:rsidR="004F5B1E" w:rsidRPr="00E51151" w:rsidRDefault="004F5B1E" w:rsidP="00E51151">
            <w:pPr>
              <w:spacing w:after="160" w:line="240" w:lineRule="auto"/>
              <w:contextualSpacing/>
              <w:jc w:val="center"/>
              <w:rPr>
                <w:rFonts w:ascii="Times New Roman" w:hAnsi="Times New Roman" w:cs="Times New Roman"/>
                <w:bCs/>
                <w:sz w:val="22"/>
                <w:szCs w:val="22"/>
                <w:vertAlign w:val="superscript"/>
              </w:rPr>
            </w:pPr>
            <w:r w:rsidRPr="00E51151">
              <w:rPr>
                <w:rFonts w:ascii="Times New Roman" w:hAnsi="Times New Roman" w:cs="Times New Roman"/>
                <w:bCs/>
                <w:sz w:val="22"/>
                <w:szCs w:val="22"/>
              </w:rPr>
              <w:t>K</w:t>
            </w:r>
            <w:r w:rsidRPr="00E51151">
              <w:rPr>
                <w:rFonts w:ascii="Times New Roman" w:hAnsi="Times New Roman" w:cs="Times New Roman"/>
                <w:bCs/>
                <w:sz w:val="22"/>
                <w:szCs w:val="22"/>
                <w:vertAlign w:val="superscript"/>
              </w:rPr>
              <w:t>-</w:t>
            </w:r>
          </w:p>
        </w:tc>
        <w:tc>
          <w:tcPr>
            <w:tcW w:w="405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0 ± 0</w:t>
            </w:r>
          </w:p>
        </w:tc>
        <w:tc>
          <w:tcPr>
            <w:tcW w:w="2610" w:type="dxa"/>
          </w:tcPr>
          <w:p w:rsidR="004F5B1E" w:rsidRPr="00E51151" w:rsidRDefault="004F5B1E" w:rsidP="00E51151">
            <w:pPr>
              <w:spacing w:after="160" w:line="240" w:lineRule="auto"/>
              <w:contextualSpacing/>
              <w:jc w:val="center"/>
              <w:rPr>
                <w:rFonts w:ascii="Times New Roman" w:hAnsi="Times New Roman" w:cs="Times New Roman"/>
                <w:bCs/>
                <w:sz w:val="22"/>
                <w:szCs w:val="22"/>
              </w:rPr>
            </w:pPr>
            <w:r w:rsidRPr="00E51151">
              <w:rPr>
                <w:rFonts w:ascii="Times New Roman" w:hAnsi="Times New Roman" w:cs="Times New Roman"/>
                <w:bCs/>
                <w:sz w:val="22"/>
                <w:szCs w:val="22"/>
              </w:rPr>
              <w:t>0 ± 0</w:t>
            </w:r>
          </w:p>
        </w:tc>
      </w:tr>
    </w:tbl>
    <w:p w:rsidR="004F5B1E" w:rsidRDefault="004F5B1E" w:rsidP="00E51151">
      <w:pPr>
        <w:spacing w:after="160" w:line="240" w:lineRule="auto"/>
        <w:ind w:firstLine="360"/>
        <w:jc w:val="both"/>
        <w:rPr>
          <w:rFonts w:ascii="Times New Roman" w:hAnsi="Times New Roman" w:cs="Times New Roman"/>
          <w:sz w:val="22"/>
          <w:szCs w:val="22"/>
        </w:rPr>
      </w:pPr>
      <w:proofErr w:type="gramStart"/>
      <w:r w:rsidRPr="00E51151">
        <w:rPr>
          <w:rFonts w:ascii="Times New Roman" w:hAnsi="Times New Roman" w:cs="Times New Roman"/>
          <w:bCs/>
          <w:sz w:val="22"/>
          <w:szCs w:val="22"/>
        </w:rPr>
        <w:t>Keterangan :</w:t>
      </w:r>
      <w:r w:rsidRPr="00E51151">
        <w:rPr>
          <w:rFonts w:ascii="Times New Roman" w:hAnsi="Times New Roman" w:cs="Times New Roman"/>
          <w:sz w:val="22"/>
          <w:szCs w:val="22"/>
        </w:rPr>
        <w:t>Kontrol</w:t>
      </w:r>
      <w:proofErr w:type="gramEnd"/>
      <w:r w:rsidRPr="00E51151">
        <w:rPr>
          <w:rFonts w:ascii="Times New Roman" w:hAnsi="Times New Roman" w:cs="Times New Roman"/>
          <w:sz w:val="22"/>
          <w:szCs w:val="22"/>
        </w:rPr>
        <w:t xml:space="preserve"> positif (+) = Klindamisin </w:t>
      </w:r>
    </w:p>
    <w:p w:rsidR="004F5B1E" w:rsidRPr="00E51151" w:rsidRDefault="00E51151" w:rsidP="00E51151">
      <w:pPr>
        <w:spacing w:after="160" w:line="240" w:lineRule="auto"/>
        <w:ind w:left="567"/>
        <w:contextualSpacing/>
        <w:jc w:val="both"/>
        <w:rPr>
          <w:rFonts w:ascii="Times New Roman" w:hAnsi="Times New Roman" w:cs="Times New Roman"/>
          <w:bCs/>
          <w:sz w:val="22"/>
          <w:szCs w:val="22"/>
        </w:rPr>
      </w:pPr>
      <w:r>
        <w:rPr>
          <w:rFonts w:ascii="Times New Roman" w:hAnsi="Times New Roman" w:cs="Times New Roman"/>
          <w:sz w:val="22"/>
          <w:szCs w:val="22"/>
        </w:rPr>
        <w:t xml:space="preserve">                 K</w:t>
      </w:r>
      <w:r w:rsidR="004F5B1E" w:rsidRPr="00E51151">
        <w:rPr>
          <w:rFonts w:ascii="Times New Roman" w:hAnsi="Times New Roman" w:cs="Times New Roman"/>
          <w:sz w:val="22"/>
          <w:szCs w:val="22"/>
        </w:rPr>
        <w:t xml:space="preserve">ontrol negatif (-) </w:t>
      </w:r>
      <w:proofErr w:type="gramStart"/>
      <w:r w:rsidR="004F5B1E" w:rsidRPr="00E51151">
        <w:rPr>
          <w:rFonts w:ascii="Times New Roman" w:hAnsi="Times New Roman" w:cs="Times New Roman"/>
          <w:sz w:val="22"/>
          <w:szCs w:val="22"/>
        </w:rPr>
        <w:t>=  DMSO</w:t>
      </w:r>
      <w:proofErr w:type="gramEnd"/>
      <w:r w:rsidR="004F5B1E" w:rsidRPr="00E51151">
        <w:rPr>
          <w:rFonts w:ascii="Times New Roman" w:hAnsi="Times New Roman" w:cs="Times New Roman"/>
          <w:sz w:val="22"/>
          <w:szCs w:val="22"/>
        </w:rPr>
        <w:t xml:space="preserve"> 10%</w:t>
      </w:r>
    </w:p>
    <w:p w:rsidR="004F5B1E" w:rsidRPr="00E51151" w:rsidRDefault="00E51151" w:rsidP="00E51151">
      <w:pPr>
        <w:spacing w:after="160" w:line="240" w:lineRule="auto"/>
        <w:ind w:left="56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4F5B1E" w:rsidRPr="00E51151">
        <w:rPr>
          <w:rFonts w:ascii="Times New Roman" w:hAnsi="Times New Roman" w:cs="Times New Roman"/>
          <w:sz w:val="22"/>
          <w:szCs w:val="22"/>
        </w:rPr>
        <w:t>SD = Standar Deviasi</w:t>
      </w:r>
    </w:p>
    <w:p w:rsidR="004F5B1E" w:rsidRPr="004F5B1E" w:rsidRDefault="004F5B1E" w:rsidP="004F5B1E">
      <w:pPr>
        <w:spacing w:after="160" w:line="360" w:lineRule="auto"/>
        <w:ind w:left="567"/>
        <w:contextualSpacing/>
        <w:jc w:val="both"/>
        <w:rPr>
          <w:rFonts w:ascii="Times New Roman" w:hAnsi="Times New Roman" w:cs="Times New Roman"/>
          <w:sz w:val="24"/>
          <w:szCs w:val="24"/>
        </w:rPr>
      </w:pPr>
    </w:p>
    <w:p w:rsidR="00E51151" w:rsidRDefault="00E51151" w:rsidP="004F5B1E">
      <w:pPr>
        <w:spacing w:after="160" w:line="360" w:lineRule="auto"/>
        <w:ind w:left="567"/>
        <w:contextualSpacing/>
        <w:jc w:val="center"/>
        <w:rPr>
          <w:rFonts w:ascii="Times New Roman" w:hAnsi="Times New Roman" w:cs="Times New Roman"/>
          <w:sz w:val="24"/>
          <w:szCs w:val="24"/>
        </w:rPr>
      </w:pPr>
    </w:p>
    <w:p w:rsidR="004F5B1E" w:rsidRPr="00E51151" w:rsidRDefault="006C0018" w:rsidP="004F5B1E">
      <w:pPr>
        <w:spacing w:after="160" w:line="360" w:lineRule="auto"/>
        <w:ind w:left="567"/>
        <w:contextualSpacing/>
        <w:jc w:val="center"/>
        <w:rPr>
          <w:rFonts w:ascii="Times New Roman" w:hAnsi="Times New Roman" w:cs="Times New Roman"/>
          <w:bCs/>
          <w:sz w:val="22"/>
          <w:szCs w:val="22"/>
        </w:rPr>
      </w:pPr>
      <w:r>
        <w:rPr>
          <w:rFonts w:ascii="Times New Roman" w:hAnsi="Times New Roman" w:cs="Times New Roman"/>
          <w:sz w:val="22"/>
          <w:szCs w:val="22"/>
        </w:rPr>
        <w:lastRenderedPageBreak/>
        <w:t xml:space="preserve">Tabel 6. </w:t>
      </w:r>
      <w:r w:rsidR="004F5B1E" w:rsidRPr="00E51151">
        <w:rPr>
          <w:rFonts w:ascii="Times New Roman" w:hAnsi="Times New Roman" w:cs="Times New Roman"/>
          <w:sz w:val="22"/>
          <w:szCs w:val="22"/>
        </w:rPr>
        <w:t>Aktivitas antibakteri ekstrak daun sirih merah</w:t>
      </w:r>
    </w:p>
    <w:tbl>
      <w:tblPr>
        <w:tblW w:w="88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2750"/>
        <w:gridCol w:w="4500"/>
      </w:tblGrid>
      <w:tr w:rsidR="004F5B1E" w:rsidRPr="004F5B1E" w:rsidTr="004F5B1E">
        <w:tc>
          <w:tcPr>
            <w:tcW w:w="1570" w:type="dxa"/>
            <w:vMerge w:val="restart"/>
          </w:tcPr>
          <w:p w:rsidR="004F5B1E" w:rsidRPr="004F5B1E" w:rsidRDefault="004F5B1E" w:rsidP="004F5B1E">
            <w:pPr>
              <w:spacing w:after="160" w:line="240" w:lineRule="auto"/>
              <w:jc w:val="center"/>
              <w:rPr>
                <w:rFonts w:ascii="Times New Roman" w:hAnsi="Times New Roman" w:cs="Times New Roman"/>
                <w:sz w:val="22"/>
                <w:szCs w:val="22"/>
              </w:rPr>
            </w:pPr>
          </w:p>
          <w:p w:rsidR="004F5B1E" w:rsidRPr="004F5B1E" w:rsidRDefault="004F5B1E" w:rsidP="004F5B1E">
            <w:pPr>
              <w:spacing w:after="160" w:line="240" w:lineRule="auto"/>
              <w:jc w:val="center"/>
              <w:rPr>
                <w:rFonts w:ascii="Times New Roman" w:hAnsi="Times New Roman" w:cs="Times New Roman"/>
                <w:sz w:val="22"/>
                <w:szCs w:val="22"/>
              </w:rPr>
            </w:pPr>
            <w:r w:rsidRPr="004F5B1E">
              <w:rPr>
                <w:rFonts w:ascii="Times New Roman" w:hAnsi="Times New Roman" w:cs="Times New Roman"/>
                <w:sz w:val="22"/>
                <w:szCs w:val="22"/>
              </w:rPr>
              <w:t>Konsentrasi</w:t>
            </w:r>
          </w:p>
          <w:p w:rsidR="004F5B1E" w:rsidRPr="004F5B1E" w:rsidRDefault="004F5B1E" w:rsidP="004F5B1E">
            <w:pPr>
              <w:spacing w:after="160" w:line="240" w:lineRule="auto"/>
              <w:jc w:val="center"/>
              <w:rPr>
                <w:rFonts w:ascii="Times New Roman" w:hAnsi="Times New Roman" w:cs="Times New Roman"/>
                <w:sz w:val="22"/>
                <w:szCs w:val="22"/>
              </w:rPr>
            </w:pPr>
            <w:r w:rsidRPr="004F5B1E">
              <w:rPr>
                <w:rFonts w:ascii="Times New Roman" w:hAnsi="Times New Roman" w:cs="Times New Roman"/>
                <w:sz w:val="22"/>
                <w:szCs w:val="22"/>
              </w:rPr>
              <w:t>(%)</w:t>
            </w:r>
          </w:p>
        </w:tc>
        <w:tc>
          <w:tcPr>
            <w:tcW w:w="7250" w:type="dxa"/>
            <w:gridSpan w:val="2"/>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Rata-rata Ektsrak Daun Sirih Merah</w:t>
            </w:r>
          </w:p>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w:t>
            </w:r>
            <m:oMath>
              <m:acc>
                <m:accPr>
                  <m:chr m:val="̅"/>
                  <m:ctrlPr>
                    <w:rPr>
                      <w:rFonts w:ascii="Cambria Math" w:hAnsi="Cambria Math" w:cs="Times New Roman"/>
                      <w:bCs/>
                      <w:i/>
                      <w:sz w:val="22"/>
                      <w:szCs w:val="22"/>
                    </w:rPr>
                  </m:ctrlPr>
                </m:accPr>
                <m:e>
                  <m:r>
                    <w:rPr>
                      <w:rFonts w:ascii="Cambria Math" w:hAnsi="Cambria Math" w:cs="Times New Roman"/>
                      <w:sz w:val="22"/>
                      <w:szCs w:val="22"/>
                    </w:rPr>
                    <m:t>x</m:t>
                  </m:r>
                </m:e>
              </m:acc>
            </m:oMath>
            <w:r w:rsidRPr="004F5B1E">
              <w:rPr>
                <w:rFonts w:ascii="Times New Roman" w:hAnsi="Times New Roman" w:cs="Times New Roman"/>
                <w:bCs/>
                <w:sz w:val="22"/>
                <w:szCs w:val="22"/>
              </w:rPr>
              <w:t xml:space="preserve"> ± SD ) mm</w:t>
            </w:r>
          </w:p>
        </w:tc>
      </w:tr>
      <w:tr w:rsidR="004F5B1E" w:rsidRPr="004F5B1E" w:rsidTr="004F5B1E">
        <w:tc>
          <w:tcPr>
            <w:tcW w:w="1570" w:type="dxa"/>
            <w:vMerge/>
          </w:tcPr>
          <w:p w:rsidR="004F5B1E" w:rsidRPr="004F5B1E" w:rsidRDefault="004F5B1E" w:rsidP="004F5B1E">
            <w:pPr>
              <w:spacing w:after="160" w:line="240" w:lineRule="auto"/>
              <w:contextualSpacing/>
              <w:jc w:val="both"/>
              <w:rPr>
                <w:rFonts w:ascii="Times New Roman" w:hAnsi="Times New Roman" w:cs="Times New Roman"/>
                <w:bCs/>
                <w:sz w:val="22"/>
                <w:szCs w:val="22"/>
              </w:rPr>
            </w:pPr>
          </w:p>
        </w:tc>
        <w:tc>
          <w:tcPr>
            <w:tcW w:w="2750" w:type="dxa"/>
          </w:tcPr>
          <w:p w:rsidR="004F5B1E" w:rsidRPr="004F5B1E" w:rsidRDefault="004F5B1E" w:rsidP="004F5B1E">
            <w:pPr>
              <w:spacing w:after="160" w:line="240" w:lineRule="auto"/>
              <w:contextualSpacing/>
              <w:jc w:val="center"/>
              <w:rPr>
                <w:rFonts w:ascii="Times New Roman" w:hAnsi="Times New Roman" w:cs="Times New Roman"/>
                <w:bCs/>
                <w:i/>
                <w:sz w:val="22"/>
                <w:szCs w:val="22"/>
              </w:rPr>
            </w:pPr>
            <w:r w:rsidRPr="004F5B1E">
              <w:rPr>
                <w:rFonts w:ascii="Times New Roman" w:hAnsi="Times New Roman" w:cs="Times New Roman"/>
                <w:bCs/>
                <w:i/>
                <w:sz w:val="22"/>
                <w:szCs w:val="22"/>
              </w:rPr>
              <w:t>Propionibacterium  acnes</w:t>
            </w:r>
          </w:p>
        </w:tc>
        <w:tc>
          <w:tcPr>
            <w:tcW w:w="4500" w:type="dxa"/>
          </w:tcPr>
          <w:p w:rsidR="004F5B1E" w:rsidRPr="004F5B1E" w:rsidRDefault="004F5B1E" w:rsidP="004F5B1E">
            <w:pPr>
              <w:spacing w:after="160" w:line="240" w:lineRule="auto"/>
              <w:contextualSpacing/>
              <w:jc w:val="center"/>
              <w:rPr>
                <w:rFonts w:ascii="Times New Roman" w:hAnsi="Times New Roman" w:cs="Times New Roman"/>
                <w:bCs/>
                <w:i/>
                <w:sz w:val="22"/>
                <w:szCs w:val="22"/>
              </w:rPr>
            </w:pPr>
            <w:r w:rsidRPr="004F5B1E">
              <w:rPr>
                <w:rFonts w:ascii="Times New Roman" w:hAnsi="Times New Roman" w:cs="Times New Roman"/>
                <w:bCs/>
                <w:i/>
                <w:sz w:val="22"/>
                <w:szCs w:val="22"/>
              </w:rPr>
              <w:t>Stapylococcus aureus</w:t>
            </w:r>
          </w:p>
        </w:tc>
      </w:tr>
      <w:tr w:rsidR="004F5B1E" w:rsidRPr="004F5B1E" w:rsidTr="004F5B1E">
        <w:tc>
          <w:tcPr>
            <w:tcW w:w="157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20</w:t>
            </w:r>
          </w:p>
        </w:tc>
        <w:tc>
          <w:tcPr>
            <w:tcW w:w="2750" w:type="dxa"/>
          </w:tcPr>
          <w:p w:rsidR="004F5B1E" w:rsidRPr="004F5B1E" w:rsidRDefault="004F5B1E" w:rsidP="004F5B1E">
            <w:pPr>
              <w:tabs>
                <w:tab w:val="left" w:pos="486"/>
              </w:tabs>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17,45 ± 0,28</w:t>
            </w:r>
          </w:p>
        </w:tc>
        <w:tc>
          <w:tcPr>
            <w:tcW w:w="450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18,35 ± 0,42</w:t>
            </w:r>
          </w:p>
        </w:tc>
      </w:tr>
      <w:tr w:rsidR="004F5B1E" w:rsidRPr="004F5B1E" w:rsidTr="004F5B1E">
        <w:tc>
          <w:tcPr>
            <w:tcW w:w="157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10</w:t>
            </w:r>
          </w:p>
        </w:tc>
        <w:tc>
          <w:tcPr>
            <w:tcW w:w="275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15,50 ± 0,07</w:t>
            </w:r>
          </w:p>
        </w:tc>
        <w:tc>
          <w:tcPr>
            <w:tcW w:w="450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17,20  ± 0,14</w:t>
            </w:r>
          </w:p>
        </w:tc>
      </w:tr>
      <w:tr w:rsidR="004F5B1E" w:rsidRPr="004F5B1E" w:rsidTr="004F5B1E">
        <w:tc>
          <w:tcPr>
            <w:tcW w:w="157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5</w:t>
            </w:r>
          </w:p>
        </w:tc>
        <w:tc>
          <w:tcPr>
            <w:tcW w:w="275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13,75 ± 0,28</w:t>
            </w:r>
          </w:p>
        </w:tc>
        <w:tc>
          <w:tcPr>
            <w:tcW w:w="450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12,50  ± 0,57</w:t>
            </w:r>
          </w:p>
        </w:tc>
      </w:tr>
      <w:tr w:rsidR="004F5B1E" w:rsidRPr="004F5B1E" w:rsidTr="004F5B1E">
        <w:tc>
          <w:tcPr>
            <w:tcW w:w="157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2,5</w:t>
            </w:r>
          </w:p>
        </w:tc>
        <w:tc>
          <w:tcPr>
            <w:tcW w:w="275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12,65 ± 0,14</w:t>
            </w:r>
          </w:p>
        </w:tc>
        <w:tc>
          <w:tcPr>
            <w:tcW w:w="450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11,4  ± 0,42</w:t>
            </w:r>
          </w:p>
        </w:tc>
      </w:tr>
      <w:tr w:rsidR="004F5B1E" w:rsidRPr="004F5B1E" w:rsidTr="004F5B1E">
        <w:tc>
          <w:tcPr>
            <w:tcW w:w="1570" w:type="dxa"/>
          </w:tcPr>
          <w:p w:rsidR="004F5B1E" w:rsidRPr="004F5B1E" w:rsidRDefault="004F5B1E" w:rsidP="004F5B1E">
            <w:pPr>
              <w:spacing w:after="160" w:line="240" w:lineRule="auto"/>
              <w:contextualSpacing/>
              <w:jc w:val="center"/>
              <w:rPr>
                <w:rFonts w:ascii="Times New Roman" w:hAnsi="Times New Roman" w:cs="Times New Roman"/>
                <w:bCs/>
                <w:sz w:val="22"/>
                <w:szCs w:val="22"/>
                <w:vertAlign w:val="superscript"/>
              </w:rPr>
            </w:pPr>
            <w:r w:rsidRPr="004F5B1E">
              <w:rPr>
                <w:rFonts w:ascii="Times New Roman" w:hAnsi="Times New Roman" w:cs="Times New Roman"/>
                <w:bCs/>
                <w:sz w:val="22"/>
                <w:szCs w:val="22"/>
              </w:rPr>
              <w:t>1,25</w:t>
            </w:r>
          </w:p>
        </w:tc>
        <w:tc>
          <w:tcPr>
            <w:tcW w:w="275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0 ± 0</w:t>
            </w:r>
          </w:p>
        </w:tc>
        <w:tc>
          <w:tcPr>
            <w:tcW w:w="450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0 ± 0</w:t>
            </w:r>
          </w:p>
        </w:tc>
      </w:tr>
      <w:tr w:rsidR="004F5B1E" w:rsidRPr="004F5B1E" w:rsidTr="004F5B1E">
        <w:tc>
          <w:tcPr>
            <w:tcW w:w="1570" w:type="dxa"/>
          </w:tcPr>
          <w:p w:rsidR="004F5B1E" w:rsidRPr="004F5B1E" w:rsidRDefault="004F5B1E" w:rsidP="004F5B1E">
            <w:pPr>
              <w:spacing w:after="160" w:line="240" w:lineRule="auto"/>
              <w:contextualSpacing/>
              <w:jc w:val="center"/>
              <w:rPr>
                <w:rFonts w:ascii="Times New Roman" w:hAnsi="Times New Roman" w:cs="Times New Roman"/>
                <w:bCs/>
                <w:sz w:val="22"/>
                <w:szCs w:val="22"/>
                <w:vertAlign w:val="superscript"/>
              </w:rPr>
            </w:pPr>
            <w:r w:rsidRPr="004F5B1E">
              <w:rPr>
                <w:rFonts w:ascii="Times New Roman" w:hAnsi="Times New Roman" w:cs="Times New Roman"/>
                <w:bCs/>
                <w:sz w:val="22"/>
                <w:szCs w:val="22"/>
              </w:rPr>
              <w:t>0,6</w:t>
            </w:r>
          </w:p>
        </w:tc>
        <w:tc>
          <w:tcPr>
            <w:tcW w:w="275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0 ± 0</w:t>
            </w:r>
          </w:p>
        </w:tc>
        <w:tc>
          <w:tcPr>
            <w:tcW w:w="450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0 ± 0</w:t>
            </w:r>
          </w:p>
        </w:tc>
      </w:tr>
      <w:tr w:rsidR="004F5B1E" w:rsidRPr="004F5B1E" w:rsidTr="004F5B1E">
        <w:tc>
          <w:tcPr>
            <w:tcW w:w="157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0,3</w:t>
            </w:r>
          </w:p>
        </w:tc>
        <w:tc>
          <w:tcPr>
            <w:tcW w:w="275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0 ± 0</w:t>
            </w:r>
          </w:p>
        </w:tc>
        <w:tc>
          <w:tcPr>
            <w:tcW w:w="450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0 ± 0</w:t>
            </w:r>
          </w:p>
        </w:tc>
      </w:tr>
      <w:tr w:rsidR="004F5B1E" w:rsidRPr="004F5B1E" w:rsidTr="004F5B1E">
        <w:tc>
          <w:tcPr>
            <w:tcW w:w="157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0,1</w:t>
            </w:r>
          </w:p>
        </w:tc>
        <w:tc>
          <w:tcPr>
            <w:tcW w:w="275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0 ± 0</w:t>
            </w:r>
          </w:p>
        </w:tc>
        <w:tc>
          <w:tcPr>
            <w:tcW w:w="450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0 ± 0</w:t>
            </w:r>
          </w:p>
        </w:tc>
      </w:tr>
      <w:tr w:rsidR="004F5B1E" w:rsidRPr="004F5B1E" w:rsidTr="004F5B1E">
        <w:tc>
          <w:tcPr>
            <w:tcW w:w="1570" w:type="dxa"/>
          </w:tcPr>
          <w:p w:rsidR="004F5B1E" w:rsidRPr="004F5B1E" w:rsidRDefault="004F5B1E" w:rsidP="004F5B1E">
            <w:pPr>
              <w:spacing w:after="160" w:line="240" w:lineRule="auto"/>
              <w:contextualSpacing/>
              <w:jc w:val="center"/>
              <w:rPr>
                <w:rFonts w:ascii="Times New Roman" w:hAnsi="Times New Roman" w:cs="Times New Roman"/>
                <w:bCs/>
                <w:sz w:val="22"/>
                <w:szCs w:val="22"/>
                <w:vertAlign w:val="superscript"/>
              </w:rPr>
            </w:pPr>
            <w:r w:rsidRPr="004F5B1E">
              <w:rPr>
                <w:rFonts w:ascii="Times New Roman" w:hAnsi="Times New Roman" w:cs="Times New Roman"/>
                <w:bCs/>
                <w:sz w:val="22"/>
                <w:szCs w:val="22"/>
              </w:rPr>
              <w:t>K</w:t>
            </w:r>
            <w:r w:rsidRPr="004F5B1E">
              <w:rPr>
                <w:rFonts w:ascii="Times New Roman" w:hAnsi="Times New Roman" w:cs="Times New Roman"/>
                <w:bCs/>
                <w:sz w:val="22"/>
                <w:szCs w:val="22"/>
                <w:vertAlign w:val="superscript"/>
              </w:rPr>
              <w:t>+</w:t>
            </w:r>
          </w:p>
        </w:tc>
        <w:tc>
          <w:tcPr>
            <w:tcW w:w="275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29,40 ± 0,35</w:t>
            </w:r>
          </w:p>
        </w:tc>
        <w:tc>
          <w:tcPr>
            <w:tcW w:w="450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30,4 ± 0,14</w:t>
            </w:r>
          </w:p>
        </w:tc>
      </w:tr>
      <w:tr w:rsidR="004F5B1E" w:rsidRPr="004F5B1E" w:rsidTr="004F5B1E">
        <w:tc>
          <w:tcPr>
            <w:tcW w:w="1570" w:type="dxa"/>
          </w:tcPr>
          <w:p w:rsidR="004F5B1E" w:rsidRPr="004F5B1E" w:rsidRDefault="004F5B1E" w:rsidP="004F5B1E">
            <w:pPr>
              <w:spacing w:after="160" w:line="240" w:lineRule="auto"/>
              <w:contextualSpacing/>
              <w:jc w:val="center"/>
              <w:rPr>
                <w:rFonts w:ascii="Times New Roman" w:hAnsi="Times New Roman" w:cs="Times New Roman"/>
                <w:bCs/>
                <w:sz w:val="22"/>
                <w:szCs w:val="22"/>
                <w:vertAlign w:val="superscript"/>
              </w:rPr>
            </w:pPr>
            <w:r w:rsidRPr="004F5B1E">
              <w:rPr>
                <w:rFonts w:ascii="Times New Roman" w:hAnsi="Times New Roman" w:cs="Times New Roman"/>
                <w:bCs/>
                <w:sz w:val="22"/>
                <w:szCs w:val="22"/>
              </w:rPr>
              <w:t>K</w:t>
            </w:r>
            <w:r w:rsidRPr="004F5B1E">
              <w:rPr>
                <w:rFonts w:ascii="Times New Roman" w:hAnsi="Times New Roman" w:cs="Times New Roman"/>
                <w:bCs/>
                <w:sz w:val="22"/>
                <w:szCs w:val="22"/>
                <w:vertAlign w:val="superscript"/>
              </w:rPr>
              <w:t>-</w:t>
            </w:r>
          </w:p>
        </w:tc>
        <w:tc>
          <w:tcPr>
            <w:tcW w:w="275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0 ± 0</w:t>
            </w:r>
          </w:p>
        </w:tc>
        <w:tc>
          <w:tcPr>
            <w:tcW w:w="450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0 ± 0</w:t>
            </w:r>
          </w:p>
        </w:tc>
      </w:tr>
    </w:tbl>
    <w:p w:rsidR="004F5B1E" w:rsidRPr="00E51151" w:rsidRDefault="004F5B1E" w:rsidP="00E51151">
      <w:pPr>
        <w:spacing w:after="160" w:line="240" w:lineRule="auto"/>
        <w:ind w:left="567" w:hanging="387"/>
        <w:jc w:val="both"/>
        <w:rPr>
          <w:rFonts w:ascii="Times New Roman" w:hAnsi="Times New Roman" w:cs="Times New Roman"/>
          <w:sz w:val="22"/>
          <w:szCs w:val="22"/>
        </w:rPr>
      </w:pPr>
      <w:proofErr w:type="gramStart"/>
      <w:r w:rsidRPr="00E51151">
        <w:rPr>
          <w:rFonts w:ascii="Times New Roman" w:hAnsi="Times New Roman" w:cs="Times New Roman"/>
          <w:bCs/>
          <w:sz w:val="22"/>
          <w:szCs w:val="22"/>
        </w:rPr>
        <w:t>Keterangan :</w:t>
      </w:r>
      <w:proofErr w:type="gramEnd"/>
      <w:r w:rsidRPr="00E51151">
        <w:rPr>
          <w:rFonts w:ascii="Times New Roman" w:hAnsi="Times New Roman" w:cs="Times New Roman"/>
          <w:bCs/>
          <w:sz w:val="22"/>
          <w:szCs w:val="22"/>
        </w:rPr>
        <w:t xml:space="preserve">   :</w:t>
      </w:r>
      <w:r w:rsidRPr="00E51151">
        <w:rPr>
          <w:rFonts w:ascii="Times New Roman" w:hAnsi="Times New Roman" w:cs="Times New Roman"/>
          <w:bCs/>
          <w:sz w:val="22"/>
          <w:szCs w:val="22"/>
        </w:rPr>
        <w:br/>
      </w:r>
      <w:r w:rsidRPr="00E51151">
        <w:rPr>
          <w:rFonts w:ascii="Times New Roman" w:hAnsi="Times New Roman" w:cs="Times New Roman"/>
          <w:sz w:val="22"/>
          <w:szCs w:val="22"/>
        </w:rPr>
        <w:t xml:space="preserve">Kontrol positif (+) = Klindamisin </w:t>
      </w:r>
    </w:p>
    <w:p w:rsidR="004F5B1E" w:rsidRPr="00E51151" w:rsidRDefault="004F5B1E" w:rsidP="00E51151">
      <w:pPr>
        <w:spacing w:after="160" w:line="240" w:lineRule="auto"/>
        <w:ind w:left="567"/>
        <w:jc w:val="both"/>
        <w:rPr>
          <w:rFonts w:ascii="Times New Roman" w:hAnsi="Times New Roman" w:cs="Times New Roman"/>
          <w:sz w:val="22"/>
          <w:szCs w:val="22"/>
        </w:rPr>
      </w:pPr>
      <w:r w:rsidRPr="00E51151">
        <w:rPr>
          <w:rFonts w:ascii="Times New Roman" w:hAnsi="Times New Roman" w:cs="Times New Roman"/>
          <w:sz w:val="22"/>
          <w:szCs w:val="22"/>
        </w:rPr>
        <w:t>Kontrol negatif (-) = DMSO 10%</w:t>
      </w:r>
    </w:p>
    <w:p w:rsidR="004F5B1E" w:rsidRPr="00E51151" w:rsidRDefault="004F5B1E" w:rsidP="00E51151">
      <w:pPr>
        <w:spacing w:after="160" w:line="240" w:lineRule="auto"/>
        <w:ind w:left="567"/>
        <w:contextualSpacing/>
        <w:jc w:val="both"/>
        <w:rPr>
          <w:rFonts w:ascii="Times New Roman" w:hAnsi="Times New Roman" w:cs="Times New Roman"/>
          <w:sz w:val="22"/>
          <w:szCs w:val="22"/>
        </w:rPr>
      </w:pPr>
      <w:r w:rsidRPr="00E51151">
        <w:rPr>
          <w:rFonts w:ascii="Times New Roman" w:hAnsi="Times New Roman" w:cs="Times New Roman"/>
          <w:sz w:val="22"/>
          <w:szCs w:val="22"/>
        </w:rPr>
        <w:t>SD = Standar Deviasi</w:t>
      </w:r>
    </w:p>
    <w:p w:rsidR="004F5B1E" w:rsidRPr="00E51151" w:rsidRDefault="004F5B1E" w:rsidP="00E51151">
      <w:pPr>
        <w:spacing w:after="160" w:line="240" w:lineRule="auto"/>
        <w:ind w:left="567"/>
        <w:contextualSpacing/>
        <w:jc w:val="both"/>
        <w:rPr>
          <w:rFonts w:ascii="Times New Roman" w:hAnsi="Times New Roman" w:cs="Times New Roman"/>
          <w:sz w:val="22"/>
          <w:szCs w:val="22"/>
        </w:rPr>
      </w:pPr>
    </w:p>
    <w:p w:rsidR="004F5B1E" w:rsidRPr="00DC3C5E" w:rsidRDefault="006C0018" w:rsidP="006C0018">
      <w:pPr>
        <w:spacing w:after="160" w:line="360" w:lineRule="auto"/>
        <w:ind w:left="567"/>
        <w:contextualSpacing/>
        <w:jc w:val="center"/>
        <w:rPr>
          <w:rFonts w:ascii="Times New Roman" w:hAnsi="Times New Roman" w:cs="Times New Roman"/>
          <w:sz w:val="22"/>
          <w:szCs w:val="22"/>
        </w:rPr>
      </w:pPr>
      <w:r>
        <w:rPr>
          <w:rFonts w:ascii="Times New Roman" w:hAnsi="Times New Roman" w:cs="Times New Roman"/>
          <w:sz w:val="22"/>
          <w:szCs w:val="22"/>
        </w:rPr>
        <w:t xml:space="preserve">Tabel 7. </w:t>
      </w:r>
      <w:r w:rsidR="004F5B1E" w:rsidRPr="00DC3C5E">
        <w:rPr>
          <w:rFonts w:ascii="Times New Roman" w:hAnsi="Times New Roman" w:cs="Times New Roman"/>
          <w:sz w:val="22"/>
          <w:szCs w:val="22"/>
        </w:rPr>
        <w:t>Aktivitas antibakteri kombinasi ekstrak daun kelor dan ekstrak daun siirh merah</w:t>
      </w:r>
    </w:p>
    <w:tbl>
      <w:tblPr>
        <w:tblW w:w="88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430"/>
        <w:gridCol w:w="2430"/>
      </w:tblGrid>
      <w:tr w:rsidR="004F5B1E" w:rsidRPr="004F5B1E" w:rsidTr="004F5B1E">
        <w:tc>
          <w:tcPr>
            <w:tcW w:w="3960" w:type="dxa"/>
            <w:vMerge w:val="restart"/>
          </w:tcPr>
          <w:p w:rsidR="004F5B1E" w:rsidRPr="004F5B1E" w:rsidRDefault="004F5B1E" w:rsidP="004F5B1E">
            <w:pPr>
              <w:spacing w:after="160" w:line="240" w:lineRule="auto"/>
              <w:jc w:val="center"/>
              <w:rPr>
                <w:rFonts w:ascii="Times New Roman" w:hAnsi="Times New Roman" w:cs="Times New Roman"/>
                <w:sz w:val="22"/>
                <w:szCs w:val="22"/>
              </w:rPr>
            </w:pPr>
          </w:p>
          <w:p w:rsidR="004F5B1E" w:rsidRPr="004F5B1E" w:rsidRDefault="004F5B1E" w:rsidP="004F5B1E">
            <w:pPr>
              <w:spacing w:after="160" w:line="240" w:lineRule="auto"/>
              <w:jc w:val="center"/>
              <w:rPr>
                <w:rFonts w:ascii="Times New Roman" w:hAnsi="Times New Roman" w:cs="Times New Roman"/>
                <w:sz w:val="22"/>
                <w:szCs w:val="22"/>
              </w:rPr>
            </w:pPr>
            <w:r w:rsidRPr="004F5B1E">
              <w:rPr>
                <w:rFonts w:ascii="Times New Roman" w:hAnsi="Times New Roman" w:cs="Times New Roman"/>
                <w:sz w:val="22"/>
                <w:szCs w:val="22"/>
              </w:rPr>
              <w:t>Kombinasi ekstrak daun sirih merah : daun kelor</w:t>
            </w:r>
          </w:p>
          <w:p w:rsidR="004F5B1E" w:rsidRPr="004F5B1E" w:rsidRDefault="004F5B1E" w:rsidP="004F5B1E">
            <w:pPr>
              <w:spacing w:after="160" w:line="240" w:lineRule="auto"/>
              <w:jc w:val="center"/>
              <w:rPr>
                <w:rFonts w:ascii="Times New Roman" w:hAnsi="Times New Roman" w:cs="Times New Roman"/>
                <w:sz w:val="22"/>
                <w:szCs w:val="22"/>
              </w:rPr>
            </w:pPr>
            <w:r w:rsidRPr="004F5B1E">
              <w:rPr>
                <w:rFonts w:ascii="Times New Roman" w:hAnsi="Times New Roman" w:cs="Times New Roman"/>
                <w:sz w:val="22"/>
                <w:szCs w:val="22"/>
              </w:rPr>
              <w:t>(%)</w:t>
            </w:r>
          </w:p>
        </w:tc>
        <w:tc>
          <w:tcPr>
            <w:tcW w:w="4860" w:type="dxa"/>
            <w:gridSpan w:val="2"/>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 xml:space="preserve">Diameter zona hambat </w:t>
            </w:r>
          </w:p>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w:t>
            </w:r>
            <m:oMath>
              <m:acc>
                <m:accPr>
                  <m:chr m:val="̅"/>
                  <m:ctrlPr>
                    <w:rPr>
                      <w:rFonts w:ascii="Cambria Math" w:hAnsi="Cambria Math" w:cs="Times New Roman"/>
                      <w:bCs/>
                      <w:i/>
                      <w:sz w:val="22"/>
                      <w:szCs w:val="22"/>
                    </w:rPr>
                  </m:ctrlPr>
                </m:accPr>
                <m:e>
                  <m:r>
                    <w:rPr>
                      <w:rFonts w:ascii="Cambria Math" w:hAnsi="Cambria Math" w:cs="Times New Roman"/>
                      <w:sz w:val="22"/>
                      <w:szCs w:val="22"/>
                    </w:rPr>
                    <m:t>x</m:t>
                  </m:r>
                </m:e>
              </m:acc>
            </m:oMath>
            <w:r w:rsidRPr="004F5B1E">
              <w:rPr>
                <w:rFonts w:ascii="Times New Roman" w:hAnsi="Times New Roman" w:cs="Times New Roman"/>
                <w:bCs/>
                <w:sz w:val="22"/>
                <w:szCs w:val="22"/>
              </w:rPr>
              <w:t xml:space="preserve"> ± SD ) mm</w:t>
            </w:r>
          </w:p>
        </w:tc>
      </w:tr>
      <w:tr w:rsidR="004F5B1E" w:rsidRPr="004F5B1E" w:rsidTr="004F5B1E">
        <w:tc>
          <w:tcPr>
            <w:tcW w:w="3960" w:type="dxa"/>
            <w:vMerge/>
          </w:tcPr>
          <w:p w:rsidR="004F5B1E" w:rsidRPr="004F5B1E" w:rsidRDefault="004F5B1E" w:rsidP="004F5B1E">
            <w:pPr>
              <w:spacing w:after="160" w:line="240" w:lineRule="auto"/>
              <w:contextualSpacing/>
              <w:jc w:val="both"/>
              <w:rPr>
                <w:rFonts w:ascii="Times New Roman" w:hAnsi="Times New Roman" w:cs="Times New Roman"/>
                <w:bCs/>
                <w:sz w:val="22"/>
                <w:szCs w:val="22"/>
              </w:rPr>
            </w:pPr>
          </w:p>
        </w:tc>
        <w:tc>
          <w:tcPr>
            <w:tcW w:w="2430" w:type="dxa"/>
          </w:tcPr>
          <w:p w:rsidR="004F5B1E" w:rsidRPr="004F5B1E" w:rsidRDefault="004F5B1E" w:rsidP="004F5B1E">
            <w:pPr>
              <w:spacing w:after="160" w:line="240" w:lineRule="auto"/>
              <w:contextualSpacing/>
              <w:jc w:val="center"/>
              <w:rPr>
                <w:rFonts w:ascii="Times New Roman" w:hAnsi="Times New Roman" w:cs="Times New Roman"/>
                <w:bCs/>
                <w:i/>
                <w:sz w:val="22"/>
                <w:szCs w:val="22"/>
              </w:rPr>
            </w:pPr>
            <w:r w:rsidRPr="004F5B1E">
              <w:rPr>
                <w:rFonts w:ascii="Times New Roman" w:hAnsi="Times New Roman" w:cs="Times New Roman"/>
                <w:bCs/>
                <w:i/>
                <w:sz w:val="22"/>
                <w:szCs w:val="22"/>
              </w:rPr>
              <w:t>Propionibacterium  acnes</w:t>
            </w:r>
          </w:p>
        </w:tc>
        <w:tc>
          <w:tcPr>
            <w:tcW w:w="2430" w:type="dxa"/>
          </w:tcPr>
          <w:p w:rsidR="004F5B1E" w:rsidRPr="004F5B1E" w:rsidRDefault="004F5B1E" w:rsidP="004F5B1E">
            <w:pPr>
              <w:spacing w:after="160" w:line="240" w:lineRule="auto"/>
              <w:contextualSpacing/>
              <w:jc w:val="center"/>
              <w:rPr>
                <w:rFonts w:ascii="Times New Roman" w:hAnsi="Times New Roman" w:cs="Times New Roman"/>
                <w:bCs/>
                <w:i/>
                <w:sz w:val="22"/>
                <w:szCs w:val="22"/>
              </w:rPr>
            </w:pPr>
            <w:r w:rsidRPr="004F5B1E">
              <w:rPr>
                <w:rFonts w:ascii="Times New Roman" w:hAnsi="Times New Roman" w:cs="Times New Roman"/>
                <w:bCs/>
                <w:i/>
                <w:sz w:val="22"/>
                <w:szCs w:val="22"/>
              </w:rPr>
              <w:t>Stapylococcus aureus</w:t>
            </w:r>
          </w:p>
        </w:tc>
      </w:tr>
      <w:tr w:rsidR="004F5B1E" w:rsidRPr="004F5B1E" w:rsidTr="004F5B1E">
        <w:tc>
          <w:tcPr>
            <w:tcW w:w="396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2,5 : 1,25</w:t>
            </w:r>
          </w:p>
        </w:tc>
        <w:tc>
          <w:tcPr>
            <w:tcW w:w="2430" w:type="dxa"/>
          </w:tcPr>
          <w:p w:rsidR="004F5B1E" w:rsidRPr="004F5B1E" w:rsidRDefault="004F5B1E" w:rsidP="004F5B1E">
            <w:pPr>
              <w:tabs>
                <w:tab w:val="left" w:pos="486"/>
              </w:tabs>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17,45 ± 0,28</w:t>
            </w:r>
          </w:p>
        </w:tc>
        <w:tc>
          <w:tcPr>
            <w:tcW w:w="243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18,35 ± 0,42</w:t>
            </w:r>
          </w:p>
        </w:tc>
      </w:tr>
      <w:tr w:rsidR="004F5B1E" w:rsidRPr="004F5B1E" w:rsidTr="004F5B1E">
        <w:tc>
          <w:tcPr>
            <w:tcW w:w="396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2,5 : 2,5</w:t>
            </w:r>
          </w:p>
        </w:tc>
        <w:tc>
          <w:tcPr>
            <w:tcW w:w="243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22,75 ± 0,28</w:t>
            </w:r>
          </w:p>
        </w:tc>
        <w:tc>
          <w:tcPr>
            <w:tcW w:w="243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25,50  ± 0,57</w:t>
            </w:r>
          </w:p>
        </w:tc>
      </w:tr>
      <w:tr w:rsidR="004F5B1E" w:rsidRPr="004F5B1E" w:rsidTr="004F5B1E">
        <w:tc>
          <w:tcPr>
            <w:tcW w:w="396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2,5 : 5</w:t>
            </w:r>
          </w:p>
        </w:tc>
        <w:tc>
          <w:tcPr>
            <w:tcW w:w="243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0,0 ± 0,0</w:t>
            </w:r>
          </w:p>
        </w:tc>
        <w:tc>
          <w:tcPr>
            <w:tcW w:w="2430" w:type="dxa"/>
          </w:tcPr>
          <w:p w:rsidR="004F5B1E" w:rsidRPr="004F5B1E" w:rsidRDefault="004F5B1E" w:rsidP="004F5B1E">
            <w:pPr>
              <w:spacing w:after="160" w:line="240" w:lineRule="auto"/>
              <w:contextualSpacing/>
              <w:jc w:val="center"/>
              <w:rPr>
                <w:rFonts w:ascii="Times New Roman" w:hAnsi="Times New Roman" w:cs="Times New Roman"/>
                <w:bCs/>
                <w:sz w:val="22"/>
                <w:szCs w:val="22"/>
              </w:rPr>
            </w:pPr>
            <w:r w:rsidRPr="004F5B1E">
              <w:rPr>
                <w:rFonts w:ascii="Times New Roman" w:hAnsi="Times New Roman" w:cs="Times New Roman"/>
                <w:bCs/>
                <w:sz w:val="22"/>
                <w:szCs w:val="22"/>
              </w:rPr>
              <w:t>0,0 ± 0,0</w:t>
            </w:r>
          </w:p>
        </w:tc>
      </w:tr>
    </w:tbl>
    <w:p w:rsidR="004F5B1E" w:rsidRPr="004F5B1E" w:rsidRDefault="004F5B1E" w:rsidP="004F5B1E">
      <w:pPr>
        <w:spacing w:after="0" w:line="240" w:lineRule="auto"/>
        <w:ind w:left="810"/>
        <w:contextualSpacing/>
        <w:jc w:val="both"/>
        <w:rPr>
          <w:rFonts w:ascii="Times New Roman" w:eastAsia="Times New Roman" w:hAnsi="Times New Roman" w:cs="Times New Roman"/>
          <w:sz w:val="22"/>
          <w:szCs w:val="22"/>
          <w:lang w:bidi="en-US"/>
        </w:rPr>
      </w:pPr>
    </w:p>
    <w:p w:rsidR="004F5B1E" w:rsidRPr="00DC3C5E" w:rsidRDefault="004F5B1E" w:rsidP="00DC3C5E">
      <w:pPr>
        <w:tabs>
          <w:tab w:val="left" w:pos="426"/>
          <w:tab w:val="left" w:pos="900"/>
        </w:tabs>
        <w:spacing w:after="160" w:line="240" w:lineRule="auto"/>
        <w:ind w:left="180" w:firstLine="180"/>
        <w:jc w:val="both"/>
        <w:rPr>
          <w:rFonts w:ascii="Times New Roman" w:eastAsiaTheme="minorHAnsi" w:hAnsi="Times New Roman" w:cs="Times New Roman"/>
          <w:bCs/>
          <w:sz w:val="22"/>
          <w:szCs w:val="22"/>
        </w:rPr>
      </w:pPr>
      <w:r w:rsidRPr="00DC3C5E">
        <w:rPr>
          <w:rFonts w:ascii="Times New Roman" w:eastAsiaTheme="minorHAnsi" w:hAnsi="Times New Roman" w:cs="Times New Roman"/>
          <w:bCs/>
          <w:sz w:val="22"/>
          <w:szCs w:val="22"/>
        </w:rPr>
        <w:t xml:space="preserve">    Uji aktivitas antibakteri kombinasi bertujuan untuk mengetahui apakah kombinasi dari ekstrak daun kelor dan daun sirih merah memiliki sifat yang sinergis atau antagonis. Aktivitas antibakteri kombinasi ekstrak bersifat sinergis apabila memberikan zoba hambat yang lebih ebsar daripada ekstrak tunggalnya, dan bersifat antagonis apabila aktivitas antibakteri kombinasi memberikan zona hambat yang lebih kecil daripada </w:t>
      </w:r>
      <w:r w:rsidR="000C03FF">
        <w:rPr>
          <w:rFonts w:ascii="Times New Roman" w:eastAsiaTheme="minorHAnsi" w:hAnsi="Times New Roman" w:cs="Times New Roman"/>
          <w:bCs/>
          <w:sz w:val="22"/>
          <w:szCs w:val="22"/>
        </w:rPr>
        <w:t>ekstrak tunggalnya</w:t>
      </w:r>
      <w:r w:rsidRPr="00DC3C5E">
        <w:rPr>
          <w:rFonts w:ascii="Times New Roman" w:eastAsiaTheme="minorHAnsi" w:hAnsi="Times New Roman" w:cs="Times New Roman"/>
          <w:bCs/>
          <w:sz w:val="22"/>
          <w:szCs w:val="22"/>
        </w:rPr>
        <w:t xml:space="preserve">. </w:t>
      </w:r>
    </w:p>
    <w:p w:rsidR="004F5B1E" w:rsidRPr="004F5B1E" w:rsidRDefault="00DC3C5E" w:rsidP="00DC3C5E">
      <w:pPr>
        <w:spacing w:after="0" w:line="240" w:lineRule="auto"/>
        <w:ind w:left="180" w:firstLine="450"/>
        <w:contextualSpacing/>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2"/>
          <w:szCs w:val="22"/>
        </w:rPr>
        <w:t>B</w:t>
      </w:r>
      <w:r w:rsidR="004F5B1E" w:rsidRPr="00DC3C5E">
        <w:rPr>
          <w:rFonts w:ascii="Times New Roman" w:eastAsiaTheme="minorHAnsi" w:hAnsi="Times New Roman" w:cs="Times New Roman"/>
          <w:color w:val="000000"/>
          <w:sz w:val="22"/>
          <w:szCs w:val="22"/>
        </w:rPr>
        <w:t xml:space="preserve">erdasarkan tabel hasil pada tabel dapat dilihat bahwa sediaan F1 memiliki daya hambat yang sama terhadap bakteri </w:t>
      </w:r>
      <w:r w:rsidR="004F5B1E" w:rsidRPr="00DC3C5E">
        <w:rPr>
          <w:rFonts w:ascii="Times New Roman" w:eastAsiaTheme="minorHAnsi" w:hAnsi="Times New Roman" w:cs="Times New Roman"/>
          <w:i/>
          <w:color w:val="000000"/>
          <w:sz w:val="22"/>
          <w:szCs w:val="22"/>
        </w:rPr>
        <w:t>P. acne</w:t>
      </w:r>
      <w:r w:rsidR="004F5B1E" w:rsidRPr="00DC3C5E">
        <w:rPr>
          <w:rFonts w:ascii="Times New Roman" w:eastAsiaTheme="minorHAnsi" w:hAnsi="Times New Roman" w:cs="Times New Roman"/>
          <w:color w:val="000000"/>
          <w:sz w:val="22"/>
          <w:szCs w:val="22"/>
        </w:rPr>
        <w:t xml:space="preserve"> dan </w:t>
      </w:r>
      <w:r w:rsidR="004F5B1E" w:rsidRPr="00DC3C5E">
        <w:rPr>
          <w:rFonts w:ascii="Times New Roman" w:eastAsiaTheme="minorHAnsi" w:hAnsi="Times New Roman" w:cs="Times New Roman"/>
          <w:i/>
          <w:color w:val="000000"/>
          <w:sz w:val="22"/>
          <w:szCs w:val="22"/>
        </w:rPr>
        <w:t>S. aureus</w:t>
      </w:r>
      <w:r w:rsidR="004F5B1E" w:rsidRPr="00DC3C5E">
        <w:rPr>
          <w:rFonts w:ascii="Times New Roman" w:eastAsiaTheme="minorHAnsi" w:hAnsi="Times New Roman" w:cs="Times New Roman"/>
          <w:color w:val="000000"/>
          <w:sz w:val="22"/>
          <w:szCs w:val="22"/>
        </w:rPr>
        <w:t xml:space="preserve">, sedangkan F2 memiliki daya hambat lebih besar terhadap bakteri </w:t>
      </w:r>
      <w:r w:rsidR="004F5B1E" w:rsidRPr="00DC3C5E">
        <w:rPr>
          <w:rFonts w:ascii="Times New Roman" w:eastAsiaTheme="minorHAnsi" w:hAnsi="Times New Roman" w:cs="Times New Roman"/>
          <w:i/>
          <w:color w:val="000000"/>
          <w:sz w:val="22"/>
          <w:szCs w:val="22"/>
        </w:rPr>
        <w:t>P. acne</w:t>
      </w:r>
      <w:r w:rsidR="004F5B1E" w:rsidRPr="00DC3C5E">
        <w:rPr>
          <w:rFonts w:ascii="Times New Roman" w:eastAsiaTheme="minorHAnsi" w:hAnsi="Times New Roman" w:cs="Times New Roman"/>
          <w:color w:val="000000"/>
          <w:sz w:val="22"/>
          <w:szCs w:val="22"/>
        </w:rPr>
        <w:t xml:space="preserve"> daripada terhadap bakteri S aureus. F3 yang merupakan kombinasi dari ekstrak daun kelor dan daun sirih merah dengan konsentrasi (2</w:t>
      </w:r>
      <w:proofErr w:type="gramStart"/>
      <w:r w:rsidR="004F5B1E" w:rsidRPr="00DC3C5E">
        <w:rPr>
          <w:rFonts w:ascii="Times New Roman" w:eastAsiaTheme="minorHAnsi" w:hAnsi="Times New Roman" w:cs="Times New Roman"/>
          <w:color w:val="000000"/>
          <w:sz w:val="22"/>
          <w:szCs w:val="22"/>
        </w:rPr>
        <w:t>,5:2,5</w:t>
      </w:r>
      <w:proofErr w:type="gramEnd"/>
      <w:r w:rsidR="004F5B1E" w:rsidRPr="00DC3C5E">
        <w:rPr>
          <w:rFonts w:ascii="Times New Roman" w:eastAsiaTheme="minorHAnsi" w:hAnsi="Times New Roman" w:cs="Times New Roman"/>
          <w:color w:val="000000"/>
          <w:sz w:val="22"/>
          <w:szCs w:val="22"/>
        </w:rPr>
        <w:t xml:space="preserve">) terlihat adanya peningkatan diameter daya hambat 18 mm untuk bakteri </w:t>
      </w:r>
      <w:r w:rsidR="004F5B1E" w:rsidRPr="00DC3C5E">
        <w:rPr>
          <w:rFonts w:ascii="Times New Roman" w:eastAsiaTheme="minorHAnsi" w:hAnsi="Times New Roman" w:cs="Times New Roman"/>
          <w:i/>
          <w:color w:val="000000"/>
          <w:sz w:val="22"/>
          <w:szCs w:val="22"/>
        </w:rPr>
        <w:t>P. acne</w:t>
      </w:r>
      <w:r w:rsidR="004F5B1E" w:rsidRPr="00DC3C5E">
        <w:rPr>
          <w:rFonts w:ascii="Times New Roman" w:eastAsiaTheme="minorHAnsi" w:hAnsi="Times New Roman" w:cs="Times New Roman"/>
          <w:color w:val="000000"/>
          <w:sz w:val="22"/>
          <w:szCs w:val="22"/>
        </w:rPr>
        <w:t xml:space="preserve"> dan 15 mm untuk bakteri </w:t>
      </w:r>
      <w:r w:rsidR="004F5B1E" w:rsidRPr="00DC3C5E">
        <w:rPr>
          <w:rFonts w:ascii="Times New Roman" w:eastAsiaTheme="minorHAnsi" w:hAnsi="Times New Roman" w:cs="Times New Roman"/>
          <w:i/>
          <w:color w:val="000000"/>
          <w:sz w:val="22"/>
          <w:szCs w:val="22"/>
        </w:rPr>
        <w:t>S aureus</w:t>
      </w:r>
      <w:r w:rsidR="004F5B1E" w:rsidRPr="00DC3C5E">
        <w:rPr>
          <w:rFonts w:ascii="Times New Roman" w:eastAsiaTheme="minorHAnsi" w:hAnsi="Times New Roman" w:cs="Times New Roman"/>
          <w:color w:val="000000"/>
          <w:sz w:val="22"/>
          <w:szCs w:val="22"/>
        </w:rPr>
        <w:t>, ini menunjukkan bahwa kombinasi ekstrak daun kelor dan daun sirih merah memberikan daya kerja yang sinergis dengan menunjukkan hasil diameter daya hambat yang lebih besar daripada ekstrak tunggalnya</w:t>
      </w:r>
      <w:r w:rsidR="004F5B1E" w:rsidRPr="004F5B1E">
        <w:rPr>
          <w:rFonts w:ascii="Times New Roman" w:eastAsiaTheme="minorHAnsi" w:hAnsi="Times New Roman" w:cs="Times New Roman"/>
          <w:color w:val="000000"/>
          <w:sz w:val="24"/>
          <w:szCs w:val="24"/>
        </w:rPr>
        <w:t>. Pada F4 yaitu kombinasi ekstrak daun kelor dan daun sirih merah (5:2</w:t>
      </w:r>
      <w:proofErr w:type="gramStart"/>
      <w:r w:rsidR="004F5B1E" w:rsidRPr="004F5B1E">
        <w:rPr>
          <w:rFonts w:ascii="Times New Roman" w:eastAsiaTheme="minorHAnsi" w:hAnsi="Times New Roman" w:cs="Times New Roman"/>
          <w:color w:val="000000"/>
          <w:sz w:val="24"/>
          <w:szCs w:val="24"/>
        </w:rPr>
        <w:t>,5</w:t>
      </w:r>
      <w:proofErr w:type="gramEnd"/>
      <w:r w:rsidR="004F5B1E" w:rsidRPr="004F5B1E">
        <w:rPr>
          <w:rFonts w:ascii="Times New Roman" w:eastAsiaTheme="minorHAnsi" w:hAnsi="Times New Roman" w:cs="Times New Roman"/>
          <w:color w:val="000000"/>
          <w:sz w:val="24"/>
          <w:szCs w:val="24"/>
        </w:rPr>
        <w:t xml:space="preserve">) justru malah tidak ada zona hambat terhadap bakteri </w:t>
      </w:r>
      <w:r w:rsidR="004F5B1E" w:rsidRPr="004F5B1E">
        <w:rPr>
          <w:rFonts w:ascii="Times New Roman" w:eastAsiaTheme="minorHAnsi" w:hAnsi="Times New Roman" w:cs="Times New Roman"/>
          <w:i/>
          <w:color w:val="000000"/>
          <w:sz w:val="24"/>
          <w:szCs w:val="24"/>
        </w:rPr>
        <w:t>P. acne</w:t>
      </w:r>
      <w:r w:rsidR="004F5B1E" w:rsidRPr="004F5B1E">
        <w:rPr>
          <w:rFonts w:ascii="Times New Roman" w:eastAsiaTheme="minorHAnsi" w:hAnsi="Times New Roman" w:cs="Times New Roman"/>
          <w:color w:val="000000"/>
          <w:sz w:val="24"/>
          <w:szCs w:val="24"/>
        </w:rPr>
        <w:t xml:space="preserve"> dan terdapat zona hambat terhadap bakteri </w:t>
      </w:r>
      <w:r w:rsidR="004F5B1E" w:rsidRPr="004F5B1E">
        <w:rPr>
          <w:rFonts w:ascii="Times New Roman" w:eastAsiaTheme="minorHAnsi" w:hAnsi="Times New Roman" w:cs="Times New Roman"/>
          <w:i/>
          <w:color w:val="000000"/>
          <w:sz w:val="24"/>
          <w:szCs w:val="24"/>
        </w:rPr>
        <w:t>S. aureus</w:t>
      </w:r>
      <w:r w:rsidR="004F5B1E" w:rsidRPr="004F5B1E">
        <w:rPr>
          <w:rFonts w:ascii="Times New Roman" w:eastAsiaTheme="minorHAnsi" w:hAnsi="Times New Roman" w:cs="Times New Roman"/>
          <w:color w:val="000000"/>
          <w:sz w:val="24"/>
          <w:szCs w:val="24"/>
        </w:rPr>
        <w:t xml:space="preserve"> sebesar 14 mm ( lebih kecil zona hambatnya dibanding pada F4). Sehingga dapat disimpulkan bahwa peningkatan konsentrasi kombinasi tidak menjamin peningkatan daya hambat melainkan bahkan menurunkan aktivitas.</w:t>
      </w:r>
    </w:p>
    <w:p w:rsidR="004F5B1E" w:rsidRDefault="004F5B1E" w:rsidP="004F5B1E"/>
    <w:p w:rsidR="004F5B1E" w:rsidRPr="004F5B1E" w:rsidRDefault="004F5B1E" w:rsidP="004F5B1E"/>
    <w:p w:rsidR="00F427F6" w:rsidRDefault="00C93F61" w:rsidP="00232995">
      <w:pPr>
        <w:pStyle w:val="Heading1"/>
        <w:spacing w:before="0" w:line="240" w:lineRule="auto"/>
        <w:rPr>
          <w:rFonts w:asciiTheme="majorBidi" w:hAnsiTheme="majorBidi"/>
          <w:b/>
          <w:bCs/>
          <w:color w:val="auto"/>
          <w:sz w:val="22"/>
          <w:szCs w:val="22"/>
        </w:rPr>
      </w:pPr>
      <w:r w:rsidRPr="00693F40">
        <w:rPr>
          <w:rFonts w:asciiTheme="majorBidi" w:hAnsiTheme="majorBidi"/>
          <w:b/>
          <w:bCs/>
          <w:color w:val="auto"/>
          <w:sz w:val="22"/>
          <w:szCs w:val="22"/>
        </w:rPr>
        <w:t>KESIMPULAN</w:t>
      </w:r>
    </w:p>
    <w:p w:rsidR="004B2CCD" w:rsidRDefault="00D31C3E" w:rsidP="00D31C3E">
      <w:pPr>
        <w:spacing w:line="240" w:lineRule="auto"/>
      </w:pPr>
      <w:r>
        <w:t xml:space="preserve">Berdasarkan hasil penelitian dapat disimpulkan </w:t>
      </w:r>
      <w:proofErr w:type="gramStart"/>
      <w:r>
        <w:t>bahwa :</w:t>
      </w:r>
      <w:proofErr w:type="gramEnd"/>
      <w:r>
        <w:t xml:space="preserve"> </w:t>
      </w:r>
    </w:p>
    <w:p w:rsidR="00D31C3E" w:rsidRDefault="00D31C3E" w:rsidP="00D31C3E">
      <w:pPr>
        <w:pStyle w:val="ListParagraph"/>
        <w:numPr>
          <w:ilvl w:val="0"/>
          <w:numId w:val="16"/>
        </w:numPr>
        <w:spacing w:after="160" w:line="240" w:lineRule="auto"/>
        <w:ind w:left="270" w:hanging="270"/>
        <w:jc w:val="both"/>
        <w:rPr>
          <w:rFonts w:ascii="Times New Roman" w:hAnsi="Times New Roman"/>
          <w:bCs/>
          <w:sz w:val="22"/>
          <w:szCs w:val="22"/>
          <w:lang w:eastAsia="id-ID"/>
        </w:rPr>
      </w:pPr>
      <w:r w:rsidRPr="00D31C3E">
        <w:rPr>
          <w:rFonts w:ascii="Times New Roman" w:hAnsi="Times New Roman"/>
          <w:bCs/>
          <w:sz w:val="22"/>
          <w:szCs w:val="22"/>
          <w:lang w:eastAsia="id-ID"/>
        </w:rPr>
        <w:t xml:space="preserve">Ekstrak etanol daun kelor dapat menghambat pertumbuhan terhadap </w:t>
      </w:r>
      <w:r w:rsidRPr="00D31C3E">
        <w:rPr>
          <w:rFonts w:ascii="Times New Roman" w:hAnsi="Times New Roman"/>
          <w:bCs/>
          <w:i/>
          <w:sz w:val="22"/>
          <w:szCs w:val="22"/>
          <w:lang w:eastAsia="id-ID"/>
        </w:rPr>
        <w:t>Propionibacterium acnes</w:t>
      </w:r>
      <w:r w:rsidRPr="00D31C3E">
        <w:rPr>
          <w:rFonts w:ascii="Times New Roman" w:hAnsi="Times New Roman"/>
          <w:bCs/>
          <w:sz w:val="22"/>
          <w:szCs w:val="22"/>
          <w:lang w:eastAsia="id-ID"/>
        </w:rPr>
        <w:t xml:space="preserve"> pada konsentrasi 1,25%, terhadap </w:t>
      </w:r>
      <w:r w:rsidRPr="00D31C3E">
        <w:rPr>
          <w:rFonts w:ascii="Times New Roman" w:hAnsi="Times New Roman"/>
          <w:bCs/>
          <w:i/>
          <w:sz w:val="22"/>
          <w:szCs w:val="22"/>
          <w:lang w:eastAsia="id-ID"/>
        </w:rPr>
        <w:t>Stapylococcus aureus</w:t>
      </w:r>
      <w:r w:rsidRPr="00D31C3E">
        <w:rPr>
          <w:rFonts w:ascii="Times New Roman" w:hAnsi="Times New Roman"/>
          <w:bCs/>
          <w:sz w:val="22"/>
          <w:szCs w:val="22"/>
          <w:lang w:eastAsia="id-ID"/>
        </w:rPr>
        <w:t xml:space="preserve"> pada konsentrasi  1,25%   dan ekstrak etanol daun sirih merah  dapat menghambat pertumbuhan terhadap </w:t>
      </w:r>
      <w:r w:rsidRPr="00D31C3E">
        <w:rPr>
          <w:rFonts w:ascii="Times New Roman" w:hAnsi="Times New Roman"/>
          <w:bCs/>
          <w:i/>
          <w:sz w:val="22"/>
          <w:szCs w:val="22"/>
          <w:lang w:eastAsia="id-ID"/>
        </w:rPr>
        <w:t>Propionibacterium acnes</w:t>
      </w:r>
      <w:r w:rsidRPr="00D31C3E">
        <w:rPr>
          <w:rFonts w:ascii="Times New Roman" w:hAnsi="Times New Roman"/>
          <w:bCs/>
          <w:sz w:val="22"/>
          <w:szCs w:val="22"/>
          <w:lang w:eastAsia="id-ID"/>
        </w:rPr>
        <w:t xml:space="preserve"> pada konsentrasi 2,5%, terhadap Stapylococcus aureus pada konsentrasi 2,5%</w:t>
      </w:r>
    </w:p>
    <w:p w:rsidR="00D31C3E" w:rsidRPr="00D31C3E" w:rsidRDefault="00D31C3E" w:rsidP="00D31C3E">
      <w:pPr>
        <w:pStyle w:val="ListParagraph"/>
        <w:numPr>
          <w:ilvl w:val="0"/>
          <w:numId w:val="16"/>
        </w:numPr>
        <w:spacing w:after="160" w:line="240" w:lineRule="auto"/>
        <w:ind w:left="270" w:hanging="270"/>
        <w:jc w:val="both"/>
        <w:rPr>
          <w:rFonts w:ascii="Times New Roman" w:hAnsi="Times New Roman"/>
          <w:bCs/>
          <w:sz w:val="22"/>
          <w:szCs w:val="22"/>
          <w:lang w:eastAsia="id-ID"/>
        </w:rPr>
      </w:pPr>
      <w:r>
        <w:rPr>
          <w:rFonts w:ascii="Times New Roman" w:hAnsi="Times New Roman"/>
          <w:bCs/>
          <w:sz w:val="22"/>
          <w:szCs w:val="22"/>
          <w:lang w:eastAsia="id-ID"/>
        </w:rPr>
        <w:t>Aktivitas antibakteri terbaik kombinasi ekstrak daun sirih merah dan daun kelor terhadap bakteri Propionibacterium acnes dan Staphylococcus aureus</w:t>
      </w:r>
      <w:r w:rsidR="00895684">
        <w:rPr>
          <w:rFonts w:ascii="Times New Roman" w:hAnsi="Times New Roman"/>
          <w:bCs/>
          <w:sz w:val="22"/>
          <w:szCs w:val="22"/>
          <w:lang w:eastAsia="id-ID"/>
        </w:rPr>
        <w:t xml:space="preserve"> pada konsentrasi 2,,5% : 2,5% dengan diameter daya hambat terhadap Propionibacterium acnes </w:t>
      </w:r>
      <w:r w:rsidR="00895684" w:rsidRPr="004F5B1E">
        <w:rPr>
          <w:rFonts w:ascii="Times New Roman" w:hAnsi="Times New Roman" w:cs="Times New Roman"/>
          <w:bCs/>
          <w:sz w:val="22"/>
          <w:szCs w:val="22"/>
        </w:rPr>
        <w:t>22,75 ± 0,28</w:t>
      </w:r>
      <w:r w:rsidR="00895684">
        <w:rPr>
          <w:rFonts w:ascii="Times New Roman" w:hAnsi="Times New Roman" w:cs="Times New Roman"/>
          <w:bCs/>
          <w:sz w:val="22"/>
          <w:szCs w:val="22"/>
        </w:rPr>
        <w:t xml:space="preserve"> dan terhadap bakteri Stapylococcus aureus pada diameter daya hambat </w:t>
      </w:r>
      <w:r w:rsidR="00895684" w:rsidRPr="004F5B1E">
        <w:rPr>
          <w:rFonts w:ascii="Times New Roman" w:hAnsi="Times New Roman" w:cs="Times New Roman"/>
          <w:bCs/>
          <w:sz w:val="22"/>
          <w:szCs w:val="22"/>
        </w:rPr>
        <w:t>25,50  ± 0,57</w:t>
      </w:r>
    </w:p>
    <w:p w:rsidR="00D31C3E" w:rsidRPr="004B2CCD" w:rsidRDefault="00D31C3E" w:rsidP="004B2CCD"/>
    <w:p w:rsidR="00E065F3" w:rsidRDefault="00C93F61" w:rsidP="00F97E81">
      <w:pPr>
        <w:spacing w:after="0" w:line="240" w:lineRule="auto"/>
        <w:ind w:left="567" w:hanging="567"/>
        <w:jc w:val="both"/>
        <w:rPr>
          <w:rFonts w:asciiTheme="majorBidi" w:hAnsiTheme="majorBidi" w:cstheme="majorBidi"/>
          <w:b/>
          <w:bCs/>
          <w:sz w:val="22"/>
          <w:szCs w:val="22"/>
        </w:rPr>
      </w:pPr>
      <w:r w:rsidRPr="00693F40">
        <w:rPr>
          <w:rFonts w:asciiTheme="majorBidi" w:hAnsiTheme="majorBidi" w:cstheme="majorBidi"/>
          <w:b/>
          <w:bCs/>
          <w:sz w:val="22"/>
          <w:szCs w:val="22"/>
        </w:rPr>
        <w:t>DAFTAR PUSTAKA</w:t>
      </w:r>
    </w:p>
    <w:p w:rsidR="00632272" w:rsidRPr="00714B92" w:rsidRDefault="00632272" w:rsidP="00632272">
      <w:pPr>
        <w:pStyle w:val="ListParagraph"/>
        <w:numPr>
          <w:ilvl w:val="0"/>
          <w:numId w:val="7"/>
        </w:numPr>
        <w:spacing w:after="0" w:line="240" w:lineRule="auto"/>
        <w:jc w:val="both"/>
        <w:rPr>
          <w:rFonts w:asciiTheme="majorBidi" w:hAnsiTheme="majorBidi" w:cstheme="majorBidi"/>
          <w:bCs/>
          <w:sz w:val="22"/>
          <w:szCs w:val="22"/>
        </w:rPr>
      </w:pPr>
      <w:r w:rsidRPr="00714B92">
        <w:rPr>
          <w:rFonts w:ascii="Times New Roman" w:hAnsi="Times New Roman" w:cs="Times New Roman"/>
          <w:sz w:val="22"/>
          <w:szCs w:val="22"/>
        </w:rPr>
        <w:t xml:space="preserve">Al-Hoqail IA. Knowledge, Beliefs and Perception of Youth </w:t>
      </w:r>
      <w:proofErr w:type="gramStart"/>
      <w:r w:rsidRPr="00714B92">
        <w:rPr>
          <w:rFonts w:ascii="Times New Roman" w:hAnsi="Times New Roman" w:cs="Times New Roman"/>
          <w:sz w:val="22"/>
          <w:szCs w:val="22"/>
        </w:rPr>
        <w:t>Toward</w:t>
      </w:r>
      <w:proofErr w:type="gramEnd"/>
      <w:r w:rsidRPr="00714B92">
        <w:rPr>
          <w:rFonts w:ascii="Times New Roman" w:hAnsi="Times New Roman" w:cs="Times New Roman"/>
          <w:sz w:val="22"/>
          <w:szCs w:val="22"/>
        </w:rPr>
        <w:t xml:space="preserve"> Acne Vulgaris. Saudi Med J. 2003; h 24(7</w:t>
      </w:r>
      <w:proofErr w:type="gramStart"/>
      <w:r w:rsidRPr="00714B92">
        <w:rPr>
          <w:rFonts w:ascii="Times New Roman" w:hAnsi="Times New Roman" w:cs="Times New Roman"/>
          <w:sz w:val="22"/>
          <w:szCs w:val="22"/>
        </w:rPr>
        <w:t>) :</w:t>
      </w:r>
      <w:proofErr w:type="gramEnd"/>
      <w:r w:rsidRPr="00714B92">
        <w:rPr>
          <w:rFonts w:ascii="Times New Roman" w:hAnsi="Times New Roman" w:cs="Times New Roman"/>
          <w:sz w:val="22"/>
          <w:szCs w:val="22"/>
        </w:rPr>
        <w:t xml:space="preserve"> 765-768.</w:t>
      </w:r>
    </w:p>
    <w:p w:rsidR="00632272" w:rsidRDefault="00632272" w:rsidP="00632272">
      <w:pPr>
        <w:pStyle w:val="ListParagraph"/>
        <w:numPr>
          <w:ilvl w:val="0"/>
          <w:numId w:val="7"/>
        </w:numPr>
        <w:spacing w:after="0" w:line="240" w:lineRule="auto"/>
        <w:jc w:val="both"/>
        <w:rPr>
          <w:rFonts w:ascii="Times New Roman" w:hAnsi="Times New Roman" w:cs="Times New Roman"/>
          <w:sz w:val="22"/>
          <w:szCs w:val="22"/>
        </w:rPr>
      </w:pPr>
      <w:r w:rsidRPr="00714B92">
        <w:rPr>
          <w:rFonts w:ascii="Times New Roman" w:hAnsi="Times New Roman" w:cs="Times New Roman"/>
          <w:sz w:val="22"/>
          <w:szCs w:val="22"/>
        </w:rPr>
        <w:t>Mitsui T. New Cosmetic Science. First Edition. Amsterdam: Elsevier Science B.V. 1997; h 13, 19-21.</w:t>
      </w:r>
    </w:p>
    <w:p w:rsidR="00FE2812" w:rsidRDefault="00FE2812" w:rsidP="00FE2812">
      <w:pPr>
        <w:pStyle w:val="ListParagraph"/>
        <w:numPr>
          <w:ilvl w:val="0"/>
          <w:numId w:val="7"/>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Lusi LRH, Fatimawati, Widya AL, Uji Aktivitas  Antibakteri  Ekstrak daun Kelor </w:t>
      </w:r>
      <w:r>
        <w:rPr>
          <w:rFonts w:ascii="Times New Roman" w:hAnsi="Times New Roman" w:cs="Times New Roman"/>
          <w:i/>
          <w:sz w:val="24"/>
          <w:szCs w:val="24"/>
        </w:rPr>
        <w:t xml:space="preserve">(Moringa Okitera L) </w:t>
      </w:r>
      <w:r>
        <w:rPr>
          <w:rFonts w:ascii="Times New Roman" w:hAnsi="Times New Roman" w:cs="Times New Roman"/>
          <w:sz w:val="24"/>
          <w:szCs w:val="24"/>
        </w:rPr>
        <w:t xml:space="preserve">terhadap bakteri </w:t>
      </w:r>
      <w:r>
        <w:rPr>
          <w:rFonts w:ascii="Times New Roman" w:hAnsi="Times New Roman" w:cs="Times New Roman"/>
          <w:i/>
          <w:sz w:val="24"/>
          <w:szCs w:val="24"/>
        </w:rPr>
        <w:t>Escherichia coli</w:t>
      </w:r>
      <w:r>
        <w:rPr>
          <w:rFonts w:ascii="Times New Roman" w:hAnsi="Times New Roman" w:cs="Times New Roman"/>
          <w:sz w:val="24"/>
          <w:szCs w:val="24"/>
        </w:rPr>
        <w:t xml:space="preserve"> dan </w:t>
      </w:r>
      <w:r>
        <w:rPr>
          <w:rFonts w:ascii="Times New Roman" w:hAnsi="Times New Roman" w:cs="Times New Roman"/>
          <w:i/>
          <w:sz w:val="24"/>
          <w:szCs w:val="24"/>
        </w:rPr>
        <w:t>Staphylococcus aureus</w:t>
      </w:r>
      <w:r>
        <w:rPr>
          <w:rFonts w:ascii="Times New Roman" w:hAnsi="Times New Roman" w:cs="Times New Roman"/>
          <w:sz w:val="24"/>
          <w:szCs w:val="24"/>
        </w:rPr>
        <w:t>. Pharmacon, vol. 5, No.2 Mei 2016. ISSN 1203 - 2493</w:t>
      </w:r>
    </w:p>
    <w:p w:rsidR="00632272" w:rsidRPr="00714B92" w:rsidRDefault="00632272" w:rsidP="00632272">
      <w:pPr>
        <w:pStyle w:val="ListParagraph"/>
        <w:numPr>
          <w:ilvl w:val="0"/>
          <w:numId w:val="7"/>
        </w:numPr>
        <w:tabs>
          <w:tab w:val="left" w:pos="426"/>
        </w:tabs>
        <w:spacing w:after="160" w:line="259" w:lineRule="auto"/>
        <w:jc w:val="both"/>
        <w:rPr>
          <w:rFonts w:ascii="Times New Roman" w:hAnsi="Times New Roman" w:cs="Times New Roman"/>
          <w:sz w:val="22"/>
          <w:szCs w:val="22"/>
        </w:rPr>
      </w:pPr>
      <w:r w:rsidRPr="00714B92">
        <w:rPr>
          <w:rFonts w:ascii="Times New Roman" w:hAnsi="Times New Roman" w:cs="Times New Roman"/>
          <w:sz w:val="22"/>
          <w:szCs w:val="22"/>
        </w:rPr>
        <w:t xml:space="preserve">Hastuti NS, Taurhesia S, Wibowo AE. Aktivitas secara </w:t>
      </w:r>
      <w:r w:rsidRPr="00714B92">
        <w:rPr>
          <w:rFonts w:ascii="Times New Roman" w:hAnsi="Times New Roman" w:cs="Times New Roman"/>
          <w:i/>
          <w:sz w:val="22"/>
          <w:szCs w:val="22"/>
        </w:rPr>
        <w:t>in vitro</w:t>
      </w:r>
      <w:r w:rsidRPr="00714B92">
        <w:rPr>
          <w:rFonts w:ascii="Times New Roman" w:hAnsi="Times New Roman" w:cs="Times New Roman"/>
          <w:sz w:val="22"/>
          <w:szCs w:val="22"/>
        </w:rPr>
        <w:t xml:space="preserve"> dan </w:t>
      </w:r>
      <w:r w:rsidRPr="00714B92">
        <w:rPr>
          <w:rFonts w:ascii="Times New Roman" w:hAnsi="Times New Roman" w:cs="Times New Roman"/>
          <w:i/>
          <w:sz w:val="22"/>
          <w:szCs w:val="22"/>
        </w:rPr>
        <w:t>in vivo</w:t>
      </w:r>
      <w:r w:rsidRPr="00714B92">
        <w:rPr>
          <w:rFonts w:ascii="Times New Roman" w:hAnsi="Times New Roman" w:cs="Times New Roman"/>
          <w:sz w:val="22"/>
          <w:szCs w:val="22"/>
        </w:rPr>
        <w:t xml:space="preserve"> kombinasi ekstrak daun kelor (Moringa oleifera Lam.) dan pegagan (centella asiatica (L).Urb.) sebagai gel antijerawat. Majalah farmasi. 2017</w:t>
      </w:r>
    </w:p>
    <w:p w:rsidR="00632272" w:rsidRPr="00714B92" w:rsidRDefault="00632272" w:rsidP="00632272">
      <w:pPr>
        <w:pStyle w:val="ListParagraph"/>
        <w:numPr>
          <w:ilvl w:val="0"/>
          <w:numId w:val="7"/>
        </w:numPr>
        <w:spacing w:after="0" w:line="240" w:lineRule="auto"/>
        <w:jc w:val="both"/>
        <w:rPr>
          <w:rFonts w:asciiTheme="majorBidi" w:hAnsiTheme="majorBidi" w:cstheme="majorBidi"/>
          <w:bCs/>
          <w:sz w:val="22"/>
          <w:szCs w:val="22"/>
        </w:rPr>
      </w:pPr>
      <w:r w:rsidRPr="00714B92">
        <w:rPr>
          <w:rFonts w:ascii="Times New Roman" w:hAnsi="Times New Roman" w:cs="Times New Roman"/>
          <w:sz w:val="22"/>
          <w:szCs w:val="22"/>
        </w:rPr>
        <w:t xml:space="preserve">Lusi LRH, Fatimawati, Widya AL, Uji Aktivitas  Antibakteri  Ekstrak daun Kelor </w:t>
      </w:r>
      <w:r w:rsidRPr="00714B92">
        <w:rPr>
          <w:rFonts w:ascii="Times New Roman" w:hAnsi="Times New Roman" w:cs="Times New Roman"/>
          <w:i/>
          <w:sz w:val="22"/>
          <w:szCs w:val="22"/>
        </w:rPr>
        <w:t xml:space="preserve">(Moringa Okitera L) </w:t>
      </w:r>
      <w:r w:rsidRPr="00714B92">
        <w:rPr>
          <w:rFonts w:ascii="Times New Roman" w:hAnsi="Times New Roman" w:cs="Times New Roman"/>
          <w:sz w:val="22"/>
          <w:szCs w:val="22"/>
        </w:rPr>
        <w:t xml:space="preserve">terhadap bakteri </w:t>
      </w:r>
      <w:r w:rsidRPr="00714B92">
        <w:rPr>
          <w:rFonts w:ascii="Times New Roman" w:hAnsi="Times New Roman" w:cs="Times New Roman"/>
          <w:i/>
          <w:sz w:val="22"/>
          <w:szCs w:val="22"/>
        </w:rPr>
        <w:t>Escherichia coli</w:t>
      </w:r>
      <w:r w:rsidRPr="00714B92">
        <w:rPr>
          <w:rFonts w:ascii="Times New Roman" w:hAnsi="Times New Roman" w:cs="Times New Roman"/>
          <w:sz w:val="22"/>
          <w:szCs w:val="22"/>
        </w:rPr>
        <w:t xml:space="preserve"> dan </w:t>
      </w:r>
      <w:r w:rsidRPr="00714B92">
        <w:rPr>
          <w:rFonts w:ascii="Times New Roman" w:hAnsi="Times New Roman" w:cs="Times New Roman"/>
          <w:i/>
          <w:sz w:val="22"/>
          <w:szCs w:val="22"/>
        </w:rPr>
        <w:t>Staphylococcus aureus</w:t>
      </w:r>
      <w:r w:rsidRPr="00714B92">
        <w:rPr>
          <w:rFonts w:ascii="Times New Roman" w:hAnsi="Times New Roman" w:cs="Times New Roman"/>
          <w:sz w:val="22"/>
          <w:szCs w:val="22"/>
        </w:rPr>
        <w:t xml:space="preserve">. Pharmacon, vol. 5, No.2 Mei 2016. ISSN 1203 </w:t>
      </w:r>
      <w:r w:rsidRPr="00714B92">
        <w:rPr>
          <w:rFonts w:ascii="Times New Roman" w:hAnsi="Times New Roman" w:cs="Times New Roman"/>
          <w:sz w:val="22"/>
          <w:szCs w:val="22"/>
        </w:rPr>
        <w:t>–</w:t>
      </w:r>
      <w:r w:rsidRPr="00714B92">
        <w:rPr>
          <w:rFonts w:ascii="Times New Roman" w:hAnsi="Times New Roman" w:cs="Times New Roman"/>
          <w:sz w:val="22"/>
          <w:szCs w:val="22"/>
        </w:rPr>
        <w:t xml:space="preserve"> 2493</w:t>
      </w:r>
    </w:p>
    <w:p w:rsidR="00632272" w:rsidRPr="00714B92" w:rsidRDefault="00632272" w:rsidP="00632272">
      <w:pPr>
        <w:pStyle w:val="ListParagraph"/>
        <w:numPr>
          <w:ilvl w:val="0"/>
          <w:numId w:val="7"/>
        </w:numPr>
        <w:spacing w:after="0" w:line="240" w:lineRule="auto"/>
        <w:jc w:val="both"/>
        <w:rPr>
          <w:rFonts w:asciiTheme="majorBidi" w:hAnsiTheme="majorBidi" w:cstheme="majorBidi"/>
          <w:bCs/>
          <w:sz w:val="22"/>
          <w:szCs w:val="22"/>
        </w:rPr>
      </w:pPr>
      <w:r w:rsidRPr="00714B92">
        <w:rPr>
          <w:rFonts w:ascii="Times New Roman" w:hAnsi="Times New Roman" w:cs="Times New Roman"/>
          <w:sz w:val="22"/>
          <w:szCs w:val="22"/>
        </w:rPr>
        <w:t xml:space="preserve">Rini S, Beta </w:t>
      </w:r>
      <w:proofErr w:type="gramStart"/>
      <w:r w:rsidRPr="00714B92">
        <w:rPr>
          <w:rFonts w:ascii="Times New Roman" w:hAnsi="Times New Roman" w:cs="Times New Roman"/>
          <w:sz w:val="22"/>
          <w:szCs w:val="22"/>
        </w:rPr>
        <w:t>Ria</w:t>
      </w:r>
      <w:proofErr w:type="gramEnd"/>
      <w:r w:rsidRPr="00714B92">
        <w:rPr>
          <w:rFonts w:ascii="Times New Roman" w:hAnsi="Times New Roman" w:cs="Times New Roman"/>
          <w:sz w:val="22"/>
          <w:szCs w:val="22"/>
        </w:rPr>
        <w:t xml:space="preserve"> MED, Eni KS. Isolasi dan Karakterisasi Senyawa Bioaktif pada Daun </w:t>
      </w:r>
      <w:proofErr w:type="gramStart"/>
      <w:r w:rsidRPr="00714B92">
        <w:rPr>
          <w:rFonts w:ascii="Times New Roman" w:hAnsi="Times New Roman" w:cs="Times New Roman"/>
          <w:sz w:val="22"/>
          <w:szCs w:val="22"/>
        </w:rPr>
        <w:t>Kelor  (</w:t>
      </w:r>
      <w:proofErr w:type="gramEnd"/>
      <w:r w:rsidRPr="00714B92">
        <w:rPr>
          <w:rFonts w:ascii="Times New Roman" w:hAnsi="Times New Roman" w:cs="Times New Roman"/>
          <w:i/>
          <w:sz w:val="22"/>
          <w:szCs w:val="22"/>
        </w:rPr>
        <w:t>Moringa Okitersa livida</w:t>
      </w:r>
      <w:r w:rsidRPr="00714B92">
        <w:rPr>
          <w:rFonts w:ascii="Times New Roman" w:hAnsi="Times New Roman" w:cs="Times New Roman"/>
          <w:sz w:val="22"/>
          <w:szCs w:val="22"/>
        </w:rPr>
        <w:t xml:space="preserve">) yang Berpotensi sebagai Anti Bakteri terhadap </w:t>
      </w:r>
      <w:r w:rsidRPr="00714B92">
        <w:rPr>
          <w:rFonts w:ascii="Times New Roman" w:hAnsi="Times New Roman" w:cs="Times New Roman"/>
          <w:i/>
          <w:sz w:val="22"/>
          <w:szCs w:val="22"/>
        </w:rPr>
        <w:t>Staphylococcus aureus</w:t>
      </w:r>
      <w:r w:rsidRPr="00714B92">
        <w:rPr>
          <w:rFonts w:ascii="Times New Roman" w:hAnsi="Times New Roman" w:cs="Times New Roman"/>
          <w:sz w:val="22"/>
          <w:szCs w:val="22"/>
        </w:rPr>
        <w:t>. Yogyakarta: Jurnal Akademi Analisis Farmasi dan Minuman Al Islam.</w:t>
      </w:r>
    </w:p>
    <w:p w:rsidR="00632272" w:rsidRPr="00714B92" w:rsidRDefault="00632272" w:rsidP="00632272">
      <w:pPr>
        <w:pStyle w:val="ListParagraph"/>
        <w:numPr>
          <w:ilvl w:val="0"/>
          <w:numId w:val="7"/>
        </w:numPr>
        <w:spacing w:after="160" w:line="259" w:lineRule="auto"/>
        <w:jc w:val="both"/>
        <w:rPr>
          <w:rFonts w:ascii="Times New Roman" w:hAnsi="Times New Roman" w:cs="Times New Roman"/>
          <w:sz w:val="22"/>
          <w:szCs w:val="22"/>
        </w:rPr>
      </w:pPr>
      <w:r w:rsidRPr="00714B92">
        <w:rPr>
          <w:rFonts w:ascii="Times New Roman" w:hAnsi="Times New Roman" w:cs="Times New Roman"/>
          <w:sz w:val="22"/>
          <w:szCs w:val="22"/>
        </w:rPr>
        <w:t xml:space="preserve">Suhaimi, Indrawati T, Kumala S. Uji Aktivitas Kombinasi ekstrak kering lidah buaya </w:t>
      </w:r>
      <w:r w:rsidRPr="00714B92">
        <w:rPr>
          <w:rFonts w:ascii="Times New Roman" w:hAnsi="Times New Roman" w:cs="Times New Roman"/>
          <w:i/>
          <w:sz w:val="22"/>
          <w:szCs w:val="22"/>
        </w:rPr>
        <w:t>(Aloe vera</w:t>
      </w:r>
      <w:proofErr w:type="gramStart"/>
      <w:r w:rsidRPr="00714B92">
        <w:rPr>
          <w:rFonts w:ascii="Times New Roman" w:hAnsi="Times New Roman" w:cs="Times New Roman"/>
          <w:i/>
          <w:sz w:val="22"/>
          <w:szCs w:val="22"/>
        </w:rPr>
        <w:t>.(</w:t>
      </w:r>
      <w:proofErr w:type="gramEnd"/>
      <w:r w:rsidRPr="00714B92">
        <w:rPr>
          <w:rFonts w:ascii="Times New Roman" w:hAnsi="Times New Roman" w:cs="Times New Roman"/>
          <w:i/>
          <w:sz w:val="22"/>
          <w:szCs w:val="22"/>
        </w:rPr>
        <w:t>L) brum. f.)</w:t>
      </w:r>
      <w:r w:rsidRPr="00714B92">
        <w:rPr>
          <w:rFonts w:ascii="Times New Roman" w:hAnsi="Times New Roman" w:cs="Times New Roman"/>
          <w:sz w:val="22"/>
          <w:szCs w:val="22"/>
        </w:rPr>
        <w:t xml:space="preserve"> dan Ekstrak kental daun sirih merah (</w:t>
      </w:r>
      <w:r w:rsidRPr="00714B92">
        <w:rPr>
          <w:rFonts w:ascii="Times New Roman" w:hAnsi="Times New Roman" w:cs="Times New Roman"/>
          <w:i/>
          <w:sz w:val="22"/>
          <w:szCs w:val="22"/>
        </w:rPr>
        <w:t>Piper crocatum ruiz &amp; pav</w:t>
      </w:r>
      <w:r w:rsidRPr="00714B92">
        <w:rPr>
          <w:rFonts w:ascii="Times New Roman" w:hAnsi="Times New Roman" w:cs="Times New Roman"/>
          <w:sz w:val="22"/>
          <w:szCs w:val="22"/>
        </w:rPr>
        <w:t>) Untuk Antibakteri Penyebab Jerawat. JIFFK, vol.15, No.1. ISSN. 2018; h 1693-7899.</w:t>
      </w:r>
    </w:p>
    <w:p w:rsidR="00632272" w:rsidRPr="00714B92" w:rsidRDefault="00632272" w:rsidP="00632272">
      <w:pPr>
        <w:pStyle w:val="ListParagraph"/>
        <w:numPr>
          <w:ilvl w:val="0"/>
          <w:numId w:val="7"/>
        </w:numPr>
        <w:spacing w:after="0" w:line="240" w:lineRule="auto"/>
        <w:jc w:val="both"/>
        <w:rPr>
          <w:rFonts w:asciiTheme="majorBidi" w:hAnsiTheme="majorBidi" w:cstheme="majorBidi"/>
          <w:bCs/>
          <w:sz w:val="22"/>
          <w:szCs w:val="22"/>
        </w:rPr>
      </w:pPr>
      <w:r w:rsidRPr="00714B92">
        <w:rPr>
          <w:rFonts w:ascii="Times New Roman" w:hAnsi="Times New Roman" w:cs="Times New Roman"/>
          <w:sz w:val="22"/>
          <w:szCs w:val="22"/>
        </w:rPr>
        <w:t xml:space="preserve">Rachmawaty FJ. </w:t>
      </w:r>
      <w:r w:rsidRPr="00714B92">
        <w:rPr>
          <w:rFonts w:ascii="Times New Roman" w:hAnsi="Times New Roman" w:cs="Times New Roman"/>
          <w:iCs/>
          <w:sz w:val="22"/>
          <w:szCs w:val="22"/>
        </w:rPr>
        <w:t>Sirih Merah dalam Kajian Ilmiah</w:t>
      </w:r>
      <w:r w:rsidRPr="00714B92">
        <w:rPr>
          <w:rFonts w:ascii="Times New Roman" w:hAnsi="Times New Roman" w:cs="Times New Roman"/>
          <w:i/>
          <w:iCs/>
          <w:sz w:val="22"/>
          <w:szCs w:val="22"/>
        </w:rPr>
        <w:t xml:space="preserve">. </w:t>
      </w:r>
      <w:r w:rsidRPr="00714B92">
        <w:rPr>
          <w:rFonts w:ascii="Times New Roman" w:hAnsi="Times New Roman" w:cs="Times New Roman"/>
          <w:sz w:val="22"/>
          <w:szCs w:val="22"/>
        </w:rPr>
        <w:t>Yogyakarta: Aswaja Pressindo. 2017.</w:t>
      </w:r>
    </w:p>
    <w:p w:rsidR="00632272" w:rsidRPr="00714B92" w:rsidRDefault="00632272" w:rsidP="00632272">
      <w:pPr>
        <w:pStyle w:val="ListParagraph"/>
        <w:numPr>
          <w:ilvl w:val="0"/>
          <w:numId w:val="7"/>
        </w:numPr>
        <w:tabs>
          <w:tab w:val="left" w:pos="426"/>
        </w:tabs>
        <w:spacing w:after="160" w:line="259" w:lineRule="auto"/>
        <w:jc w:val="both"/>
        <w:rPr>
          <w:rFonts w:ascii="Times New Roman" w:hAnsi="Times New Roman" w:cs="Times New Roman"/>
          <w:sz w:val="22"/>
          <w:szCs w:val="22"/>
        </w:rPr>
      </w:pPr>
      <w:r w:rsidRPr="00714B92">
        <w:rPr>
          <w:rFonts w:ascii="Times New Roman" w:hAnsi="Times New Roman" w:cs="Times New Roman"/>
          <w:sz w:val="22"/>
          <w:szCs w:val="22"/>
        </w:rPr>
        <w:t>Farida J, Dewa AC, Bunga N. Manfaat sirih merah (Piper crocatum) sebagai agen anti bacterial terhadap bakteri gram positif dan gram negative.Fakultas kedokteran Universitas Isalm Indonesia, Yogyakarta.</w:t>
      </w:r>
    </w:p>
    <w:p w:rsidR="00632272" w:rsidRPr="00714B92" w:rsidRDefault="00632272" w:rsidP="00632272">
      <w:pPr>
        <w:pStyle w:val="ListParagraph"/>
        <w:numPr>
          <w:ilvl w:val="0"/>
          <w:numId w:val="7"/>
        </w:numPr>
        <w:spacing w:after="0" w:line="240" w:lineRule="auto"/>
        <w:jc w:val="both"/>
        <w:rPr>
          <w:rFonts w:asciiTheme="majorBidi" w:hAnsiTheme="majorBidi" w:cstheme="majorBidi"/>
          <w:bCs/>
          <w:sz w:val="22"/>
          <w:szCs w:val="22"/>
        </w:rPr>
      </w:pPr>
      <w:r w:rsidRPr="00714B92">
        <w:rPr>
          <w:rFonts w:ascii="Times New Roman" w:hAnsi="Times New Roman" w:cs="Times New Roman"/>
          <w:sz w:val="22"/>
          <w:szCs w:val="22"/>
        </w:rPr>
        <w:t xml:space="preserve">Busani M, Julius PM, Voster M. 2Antimikrobial activities of </w:t>
      </w:r>
      <w:r w:rsidRPr="00714B92">
        <w:rPr>
          <w:rFonts w:ascii="Times New Roman" w:hAnsi="Times New Roman" w:cs="Times New Roman"/>
          <w:i/>
          <w:iCs/>
          <w:sz w:val="22"/>
          <w:szCs w:val="22"/>
        </w:rPr>
        <w:t xml:space="preserve">Moringa oleifera </w:t>
      </w:r>
      <w:r w:rsidRPr="00714B92">
        <w:rPr>
          <w:rFonts w:ascii="Times New Roman" w:hAnsi="Times New Roman" w:cs="Times New Roman"/>
          <w:sz w:val="22"/>
          <w:szCs w:val="22"/>
        </w:rPr>
        <w:t xml:space="preserve">Lam leaf extract. </w:t>
      </w:r>
      <w:r w:rsidRPr="00714B92">
        <w:rPr>
          <w:rFonts w:ascii="Times New Roman" w:hAnsi="Times New Roman" w:cs="Times New Roman"/>
          <w:i/>
          <w:iCs/>
          <w:sz w:val="22"/>
          <w:szCs w:val="22"/>
        </w:rPr>
        <w:t xml:space="preserve">African Journal of Biotechnology. </w:t>
      </w:r>
      <w:r w:rsidRPr="00714B92">
        <w:rPr>
          <w:rFonts w:ascii="Times New Roman" w:hAnsi="Times New Roman" w:cs="Times New Roman"/>
          <w:iCs/>
          <w:sz w:val="22"/>
          <w:szCs w:val="22"/>
        </w:rPr>
        <w:t xml:space="preserve">2012; h </w:t>
      </w:r>
      <w:r w:rsidRPr="00714B92">
        <w:rPr>
          <w:rFonts w:ascii="Times New Roman" w:hAnsi="Times New Roman" w:cs="Times New Roman"/>
          <w:sz w:val="22"/>
          <w:szCs w:val="22"/>
        </w:rPr>
        <w:t>11(11):2797-2802.</w:t>
      </w:r>
    </w:p>
    <w:p w:rsidR="00632272" w:rsidRPr="00714B92" w:rsidRDefault="00632272" w:rsidP="00632272">
      <w:pPr>
        <w:pStyle w:val="ListParagraph"/>
        <w:numPr>
          <w:ilvl w:val="0"/>
          <w:numId w:val="7"/>
        </w:numPr>
        <w:tabs>
          <w:tab w:val="left" w:pos="426"/>
        </w:tabs>
        <w:spacing w:after="160" w:line="259" w:lineRule="auto"/>
        <w:jc w:val="both"/>
        <w:rPr>
          <w:rFonts w:ascii="Times New Roman" w:hAnsi="Times New Roman" w:cs="Times New Roman"/>
          <w:sz w:val="22"/>
          <w:szCs w:val="22"/>
        </w:rPr>
      </w:pPr>
      <w:r w:rsidRPr="00714B92">
        <w:rPr>
          <w:rFonts w:ascii="Times New Roman" w:hAnsi="Times New Roman" w:cs="Times New Roman"/>
          <w:sz w:val="22"/>
          <w:szCs w:val="22"/>
        </w:rPr>
        <w:t>Departemen Kesehatan Republik Indonesia &amp; Direktorat Jendral Pengawasan Obat dan Makanan. Parameter standar Umum Ekstrak Tumbuhan Obat. Jakarta: Bakti Husada. 2000; h 21-27.</w:t>
      </w:r>
    </w:p>
    <w:p w:rsidR="00714B92" w:rsidRPr="00714B92" w:rsidRDefault="00714B92" w:rsidP="00714B92">
      <w:pPr>
        <w:pStyle w:val="ListParagraph"/>
        <w:numPr>
          <w:ilvl w:val="0"/>
          <w:numId w:val="7"/>
        </w:numPr>
        <w:tabs>
          <w:tab w:val="left" w:pos="426"/>
        </w:tabs>
        <w:spacing w:after="160" w:line="259" w:lineRule="auto"/>
        <w:jc w:val="both"/>
        <w:rPr>
          <w:rFonts w:ascii="Times New Roman" w:hAnsi="Times New Roman" w:cs="Times New Roman"/>
          <w:sz w:val="22"/>
          <w:szCs w:val="22"/>
        </w:rPr>
      </w:pPr>
      <w:r w:rsidRPr="00714B92">
        <w:rPr>
          <w:rFonts w:ascii="Times New Roman" w:hAnsi="Times New Roman" w:cs="Times New Roman"/>
          <w:sz w:val="22"/>
          <w:szCs w:val="22"/>
        </w:rPr>
        <w:t>Departemen Kesehatan Republik Indonesia. Materia Medika Indonesia Jilid ke IV. Jakarta. 1980; h 170.</w:t>
      </w:r>
    </w:p>
    <w:p w:rsidR="00632272" w:rsidRPr="00632272" w:rsidRDefault="00632272" w:rsidP="00714B92">
      <w:pPr>
        <w:pStyle w:val="ListParagraph"/>
        <w:spacing w:after="0" w:line="240" w:lineRule="auto"/>
        <w:ind w:left="360"/>
        <w:jc w:val="both"/>
        <w:rPr>
          <w:rFonts w:asciiTheme="majorBidi" w:hAnsiTheme="majorBidi" w:cstheme="majorBidi"/>
          <w:b/>
          <w:bCs/>
          <w:sz w:val="22"/>
          <w:szCs w:val="22"/>
        </w:rPr>
      </w:pPr>
    </w:p>
    <w:p w:rsidR="00632272" w:rsidRDefault="00632272" w:rsidP="00F97E81">
      <w:pPr>
        <w:spacing w:after="0" w:line="240" w:lineRule="auto"/>
        <w:ind w:left="567" w:hanging="567"/>
        <w:jc w:val="both"/>
        <w:rPr>
          <w:rFonts w:asciiTheme="majorBidi" w:hAnsiTheme="majorBidi" w:cstheme="majorBidi"/>
          <w:b/>
          <w:bCs/>
          <w:sz w:val="22"/>
          <w:szCs w:val="22"/>
        </w:rPr>
      </w:pPr>
    </w:p>
    <w:sectPr w:rsidR="00632272" w:rsidSect="00DB5492">
      <w:pgSz w:w="11907" w:h="16840" w:code="9"/>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2DE" w:rsidRDefault="00B542DE">
      <w:pPr>
        <w:spacing w:after="0" w:line="240" w:lineRule="auto"/>
      </w:pPr>
      <w:r>
        <w:separator/>
      </w:r>
    </w:p>
  </w:endnote>
  <w:endnote w:type="continuationSeparator" w:id="0">
    <w:p w:rsidR="00B542DE" w:rsidRDefault="00B5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0923446"/>
      <w:docPartObj>
        <w:docPartGallery w:val="Page Numbers (Bottom of Page)"/>
        <w:docPartUnique/>
      </w:docPartObj>
    </w:sdtPr>
    <w:sdtEndPr>
      <w:rPr>
        <w:rFonts w:ascii="Times New Roman" w:hAnsi="Times New Roman" w:cs="Times New Roman"/>
        <w:noProof/>
        <w:color w:val="FFFFFF" w:themeColor="background1"/>
      </w:rPr>
    </w:sdtEndPr>
    <w:sdtContent>
      <w:p w:rsidR="004F5B1E" w:rsidRPr="009D69AF" w:rsidRDefault="004F5B1E">
        <w:pPr>
          <w:pStyle w:val="Footer"/>
          <w:jc w:val="center"/>
          <w:rPr>
            <w:rFonts w:ascii="Times New Roman" w:hAnsi="Times New Roman" w:cs="Times New Roman"/>
            <w:color w:val="FFFFFF" w:themeColor="background1"/>
          </w:rPr>
        </w:pPr>
        <w:r>
          <w:rPr>
            <w:rFonts w:ascii="Times New Roman" w:hAnsi="Times New Roman" w:cs="Times New Roman"/>
            <w:noProof/>
            <w:color w:val="FFFFFF" w:themeColor="background1"/>
            <w:sz w:val="24"/>
            <w:szCs w:val="24"/>
          </w:rPr>
          <mc:AlternateContent>
            <mc:Choice Requires="wps">
              <w:drawing>
                <wp:anchor distT="0" distB="0" distL="114300" distR="114300" simplePos="0" relativeHeight="251660288" behindDoc="1" locked="0" layoutInCell="1" allowOverlap="1" wp14:anchorId="10B5A458" wp14:editId="236E8E86">
                  <wp:simplePos x="0" y="0"/>
                  <wp:positionH relativeFrom="column">
                    <wp:posOffset>1799590</wp:posOffset>
                  </wp:positionH>
                  <wp:positionV relativeFrom="paragraph">
                    <wp:posOffset>12700</wp:posOffset>
                  </wp:positionV>
                  <wp:extent cx="2130425" cy="215265"/>
                  <wp:effectExtent l="0" t="0" r="2222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0425" cy="215265"/>
                          </a:xfrm>
                          <a:prstGeom prst="rect">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093EEB" id="Rectangle 9" o:spid="_x0000_s1026" style="position:absolute;margin-left:141.7pt;margin-top:1pt;width:167.75pt;height:1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" fillcolor="#2f5496 [2408]" strokecolor="#2f5496 [2408]" strokeweight="1pt">
                  <v:path arrowok="t"/>
                </v:rect>
              </w:pict>
            </mc:Fallback>
          </mc:AlternateContent>
        </w:r>
        <w:r>
          <w:rPr>
            <w:rFonts w:ascii="Times New Roman" w:hAnsi="Times New Roman" w:cs="Times New Roman"/>
            <w:noProof/>
            <w:color w:val="FFFFFF" w:themeColor="background1"/>
            <w:sz w:val="24"/>
            <w:szCs w:val="24"/>
          </w:rPr>
          <mc:AlternateContent>
            <mc:Choice Requires="wps">
              <w:drawing>
                <wp:anchor distT="4294967295" distB="4294967295" distL="114300" distR="114300" simplePos="0" relativeHeight="251659264" behindDoc="0" locked="0" layoutInCell="1" allowOverlap="1" wp14:anchorId="635E7A40" wp14:editId="3A84E5B5">
                  <wp:simplePos x="0" y="0"/>
                  <wp:positionH relativeFrom="column">
                    <wp:posOffset>-175895</wp:posOffset>
                  </wp:positionH>
                  <wp:positionV relativeFrom="paragraph">
                    <wp:posOffset>1269</wp:posOffset>
                  </wp:positionV>
                  <wp:extent cx="5956300" cy="0"/>
                  <wp:effectExtent l="0" t="0" r="25400" b="1905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B3555E" id="_x0000_t32" coordsize="21600,21600" o:spt="32" o:oned="t" path="m,l21600,21600e" filled="f">
                  <v:path arrowok="t" fillok="f" o:connecttype="none"/>
                  <o:lock v:ext="edit" shapetype="t"/>
                </v:shapetype>
                <v:shape id="AutoShape 6" o:spid="_x0000_s1026" type="#_x0000_t32" style="position:absolute;margin-left:-13.85pt;margin-top:.1pt;width:46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" strokeweight="1pt"/>
              </w:pict>
            </mc:Fallback>
          </mc:AlternateContent>
        </w:r>
        <w:r w:rsidRPr="009D69AF">
          <w:rPr>
            <w:rFonts w:ascii="Times New Roman" w:hAnsi="Times New Roman" w:cs="Times New Roman"/>
            <w:color w:val="FFFFFF" w:themeColor="background1"/>
          </w:rPr>
          <w:fldChar w:fldCharType="begin"/>
        </w:r>
        <w:r w:rsidRPr="009D69AF">
          <w:rPr>
            <w:rFonts w:ascii="Times New Roman" w:hAnsi="Times New Roman" w:cs="Times New Roman"/>
            <w:color w:val="FFFFFF" w:themeColor="background1"/>
          </w:rPr>
          <w:instrText xml:space="preserve"> PAGE   \* MERGEFORMAT </w:instrText>
        </w:r>
        <w:r w:rsidRPr="009D69AF">
          <w:rPr>
            <w:rFonts w:ascii="Times New Roman" w:hAnsi="Times New Roman" w:cs="Times New Roman"/>
            <w:color w:val="FFFFFF" w:themeColor="background1"/>
          </w:rPr>
          <w:fldChar w:fldCharType="separate"/>
        </w:r>
        <w:r w:rsidR="00AF5CC2">
          <w:rPr>
            <w:rFonts w:ascii="Times New Roman" w:hAnsi="Times New Roman" w:cs="Times New Roman"/>
            <w:noProof/>
            <w:color w:val="FFFFFF" w:themeColor="background1"/>
          </w:rPr>
          <w:t>68</w:t>
        </w:r>
        <w:r w:rsidRPr="009D69AF">
          <w:rPr>
            <w:rFonts w:ascii="Times New Roman" w:hAnsi="Times New Roman" w:cs="Times New Roman"/>
            <w:noProof/>
            <w:color w:val="FFFFFF" w:themeColor="background1"/>
          </w:rPr>
          <w:fldChar w:fldCharType="end"/>
        </w:r>
      </w:p>
    </w:sdtContent>
  </w:sdt>
  <w:p w:rsidR="004F5B1E" w:rsidRDefault="004F5B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2DE" w:rsidRDefault="00B542DE">
      <w:pPr>
        <w:spacing w:after="0" w:line="240" w:lineRule="auto"/>
      </w:pPr>
      <w:r>
        <w:separator/>
      </w:r>
    </w:p>
  </w:footnote>
  <w:footnote w:type="continuationSeparator" w:id="0">
    <w:p w:rsidR="00B542DE" w:rsidRDefault="00B542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B1E" w:rsidRPr="001269AB" w:rsidRDefault="004F5B1E" w:rsidP="00BA432B">
    <w:pPr>
      <w:pStyle w:val="Header"/>
      <w:ind w:right="-187"/>
      <w:rPr>
        <w:rFonts w:ascii="Times New Roman" w:hAnsi="Times New Roman" w:cs="Times New Roman"/>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067F8"/>
    <w:multiLevelType w:val="hybridMultilevel"/>
    <w:tmpl w:val="9C62D6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1A2DC1"/>
    <w:multiLevelType w:val="hybridMultilevel"/>
    <w:tmpl w:val="E912FE60"/>
    <w:lvl w:ilvl="0" w:tplc="54F47886">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DD43A0F"/>
    <w:multiLevelType w:val="hybridMultilevel"/>
    <w:tmpl w:val="6EA89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847EF"/>
    <w:multiLevelType w:val="hybridMultilevel"/>
    <w:tmpl w:val="2C505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6A04A4"/>
    <w:multiLevelType w:val="hybridMultilevel"/>
    <w:tmpl w:val="4F6A138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1E527947"/>
    <w:multiLevelType w:val="multilevel"/>
    <w:tmpl w:val="1E527947"/>
    <w:lvl w:ilvl="0">
      <w:start w:val="1"/>
      <w:numFmt w:val="decimal"/>
      <w:lvlText w:val="%1."/>
      <w:lvlJc w:val="left"/>
      <w:pPr>
        <w:ind w:left="1070" w:hanging="360"/>
      </w:pPr>
      <w:rPr>
        <w:rFonts w:hint="default"/>
      </w:rPr>
    </w:lvl>
    <w:lvl w:ilvl="1">
      <w:start w:val="1"/>
      <w:numFmt w:val="lowerLetter"/>
      <w:lvlText w:val="%2."/>
      <w:lvlJc w:val="left"/>
      <w:pPr>
        <w:ind w:left="1790" w:hanging="360"/>
      </w:pPr>
      <w:rPr>
        <w:i w:val="0"/>
      </w:rPr>
    </w:lvl>
    <w:lvl w:ilvl="2">
      <w:start w:val="1"/>
      <w:numFmt w:val="upperLetter"/>
      <w:lvlText w:val="%3."/>
      <w:lvlJc w:val="left"/>
      <w:pPr>
        <w:ind w:left="360" w:hanging="360"/>
      </w:pPr>
      <w:rPr>
        <w:rFonts w:hint="default"/>
      </w:rPr>
    </w:lvl>
    <w:lvl w:ilvl="3">
      <w:start w:val="1"/>
      <w:numFmt w:val="decimal"/>
      <w:lvlText w:val="%4."/>
      <w:lvlJc w:val="left"/>
      <w:pPr>
        <w:ind w:left="3230" w:hanging="360"/>
      </w:pPr>
    </w:lvl>
    <w:lvl w:ilvl="4">
      <w:start w:val="1"/>
      <w:numFmt w:val="lowerLetter"/>
      <w:lvlText w:val="%5."/>
      <w:lvlJc w:val="left"/>
      <w:pPr>
        <w:ind w:left="3950" w:hanging="360"/>
      </w:pPr>
      <w:rPr>
        <w:rFonts w:hint="default"/>
      </w:rPr>
    </w:lvl>
    <w:lvl w:ilvl="5">
      <w:start w:val="1"/>
      <w:numFmt w:val="decimal"/>
      <w:lvlText w:val="%6)"/>
      <w:lvlJc w:val="left"/>
      <w:pPr>
        <w:ind w:left="4850" w:hanging="360"/>
      </w:pPr>
      <w:rPr>
        <w:rFonts w:hint="default"/>
        <w:b/>
      </w:rPr>
    </w:lvl>
    <w:lvl w:ilvl="6">
      <w:start w:val="1"/>
      <w:numFmt w:val="lowerLetter"/>
      <w:lvlText w:val="%7)"/>
      <w:lvlJc w:val="left"/>
      <w:pPr>
        <w:ind w:left="5390" w:hanging="360"/>
      </w:pPr>
      <w:rPr>
        <w:rFonts w:hint="default"/>
        <w:b/>
      </w:r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
    <w:nsid w:val="2DF72772"/>
    <w:multiLevelType w:val="multilevel"/>
    <w:tmpl w:val="2DF72772"/>
    <w:lvl w:ilvl="0">
      <w:start w:val="1"/>
      <w:numFmt w:val="decimal"/>
      <w:lvlText w:val="%1."/>
      <w:lvlJc w:val="left"/>
      <w:pPr>
        <w:ind w:left="3600" w:hanging="360"/>
      </w:pPr>
      <w:rPr>
        <w:rFonts w:hint="default"/>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7">
    <w:nsid w:val="30E87AFD"/>
    <w:multiLevelType w:val="hybridMultilevel"/>
    <w:tmpl w:val="265AD67A"/>
    <w:lvl w:ilvl="0" w:tplc="10AE2B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FB5E9F"/>
    <w:multiLevelType w:val="hybridMultilevel"/>
    <w:tmpl w:val="42A2B9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BDE435B"/>
    <w:multiLevelType w:val="hybridMultilevel"/>
    <w:tmpl w:val="C86451CE"/>
    <w:lvl w:ilvl="0" w:tplc="B5C0196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4FE00B77"/>
    <w:multiLevelType w:val="hybridMultilevel"/>
    <w:tmpl w:val="32BA7FC8"/>
    <w:lvl w:ilvl="0" w:tplc="1556C2B6">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4FD30F0"/>
    <w:multiLevelType w:val="hybridMultilevel"/>
    <w:tmpl w:val="4A94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A57949"/>
    <w:multiLevelType w:val="hybridMultilevel"/>
    <w:tmpl w:val="42A2B9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B1B6913"/>
    <w:multiLevelType w:val="multilevel"/>
    <w:tmpl w:val="5B1B6913"/>
    <w:lvl w:ilvl="0">
      <w:start w:val="1"/>
      <w:numFmt w:val="decimal"/>
      <w:lvlText w:val="%1."/>
      <w:lvlJc w:val="left"/>
      <w:pPr>
        <w:ind w:left="786"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C2C3EA4"/>
    <w:multiLevelType w:val="hybridMultilevel"/>
    <w:tmpl w:val="B864781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7A056E73"/>
    <w:multiLevelType w:val="hybridMultilevel"/>
    <w:tmpl w:val="E676C192"/>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6">
    <w:nsid w:val="7F3859D9"/>
    <w:multiLevelType w:val="hybridMultilevel"/>
    <w:tmpl w:val="84FC4052"/>
    <w:lvl w:ilvl="0" w:tplc="8B4A015C">
      <w:start w:val="1"/>
      <w:numFmt w:val="upp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num w:numId="1">
    <w:abstractNumId w:val="11"/>
  </w:num>
  <w:num w:numId="2">
    <w:abstractNumId w:val="3"/>
  </w:num>
  <w:num w:numId="3">
    <w:abstractNumId w:val="12"/>
  </w:num>
  <w:num w:numId="4">
    <w:abstractNumId w:val="1"/>
  </w:num>
  <w:num w:numId="5">
    <w:abstractNumId w:val="4"/>
  </w:num>
  <w:num w:numId="6">
    <w:abstractNumId w:val="8"/>
  </w:num>
  <w:num w:numId="7">
    <w:abstractNumId w:val="14"/>
  </w:num>
  <w:num w:numId="8">
    <w:abstractNumId w:val="9"/>
  </w:num>
  <w:num w:numId="9">
    <w:abstractNumId w:val="16"/>
  </w:num>
  <w:num w:numId="10">
    <w:abstractNumId w:val="0"/>
  </w:num>
  <w:num w:numId="11">
    <w:abstractNumId w:val="15"/>
  </w:num>
  <w:num w:numId="12">
    <w:abstractNumId w:val="5"/>
  </w:num>
  <w:num w:numId="13">
    <w:abstractNumId w:val="2"/>
  </w:num>
  <w:num w:numId="14">
    <w:abstractNumId w:val="10"/>
  </w:num>
  <w:num w:numId="15">
    <w:abstractNumId w:val="7"/>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F3"/>
    <w:rsid w:val="00007CBB"/>
    <w:rsid w:val="00011EDC"/>
    <w:rsid w:val="000556B5"/>
    <w:rsid w:val="000668FF"/>
    <w:rsid w:val="0009785C"/>
    <w:rsid w:val="000A7618"/>
    <w:rsid w:val="000C03FF"/>
    <w:rsid w:val="000D5BE7"/>
    <w:rsid w:val="000F70DA"/>
    <w:rsid w:val="00101ABC"/>
    <w:rsid w:val="00115D74"/>
    <w:rsid w:val="001269AB"/>
    <w:rsid w:val="00130C90"/>
    <w:rsid w:val="0016509D"/>
    <w:rsid w:val="001838A3"/>
    <w:rsid w:val="00197519"/>
    <w:rsid w:val="001E3530"/>
    <w:rsid w:val="001F1E01"/>
    <w:rsid w:val="0020657B"/>
    <w:rsid w:val="0021698A"/>
    <w:rsid w:val="002243AC"/>
    <w:rsid w:val="00232995"/>
    <w:rsid w:val="0025768C"/>
    <w:rsid w:val="0028582A"/>
    <w:rsid w:val="00290C8F"/>
    <w:rsid w:val="00292E8F"/>
    <w:rsid w:val="002B2EDC"/>
    <w:rsid w:val="002D3EBA"/>
    <w:rsid w:val="002E26EC"/>
    <w:rsid w:val="002F0110"/>
    <w:rsid w:val="002F69B3"/>
    <w:rsid w:val="0032020E"/>
    <w:rsid w:val="00344C42"/>
    <w:rsid w:val="00377D53"/>
    <w:rsid w:val="0039386B"/>
    <w:rsid w:val="003A687E"/>
    <w:rsid w:val="003C06A6"/>
    <w:rsid w:val="003D49E0"/>
    <w:rsid w:val="003D6C07"/>
    <w:rsid w:val="00401480"/>
    <w:rsid w:val="00412181"/>
    <w:rsid w:val="00425CAF"/>
    <w:rsid w:val="00427C7F"/>
    <w:rsid w:val="00447BF0"/>
    <w:rsid w:val="00477E4C"/>
    <w:rsid w:val="004842A6"/>
    <w:rsid w:val="004A399A"/>
    <w:rsid w:val="004B2CCD"/>
    <w:rsid w:val="004B6EA5"/>
    <w:rsid w:val="004D76C2"/>
    <w:rsid w:val="004E5FCB"/>
    <w:rsid w:val="004E7332"/>
    <w:rsid w:val="004F5B1E"/>
    <w:rsid w:val="00516A99"/>
    <w:rsid w:val="00555BD2"/>
    <w:rsid w:val="00555D08"/>
    <w:rsid w:val="00584148"/>
    <w:rsid w:val="00585477"/>
    <w:rsid w:val="00594AEF"/>
    <w:rsid w:val="0060268E"/>
    <w:rsid w:val="006101FF"/>
    <w:rsid w:val="00632272"/>
    <w:rsid w:val="00644591"/>
    <w:rsid w:val="00693F40"/>
    <w:rsid w:val="006C0018"/>
    <w:rsid w:val="006D5A7B"/>
    <w:rsid w:val="00701B8B"/>
    <w:rsid w:val="007045C5"/>
    <w:rsid w:val="00714B92"/>
    <w:rsid w:val="00722583"/>
    <w:rsid w:val="00730017"/>
    <w:rsid w:val="00740AD2"/>
    <w:rsid w:val="007607A4"/>
    <w:rsid w:val="007675C4"/>
    <w:rsid w:val="0079763E"/>
    <w:rsid w:val="00797C54"/>
    <w:rsid w:val="007A129A"/>
    <w:rsid w:val="007A2EED"/>
    <w:rsid w:val="007D2854"/>
    <w:rsid w:val="007D28D1"/>
    <w:rsid w:val="00805835"/>
    <w:rsid w:val="00810B41"/>
    <w:rsid w:val="0083083A"/>
    <w:rsid w:val="00842E0F"/>
    <w:rsid w:val="008521AD"/>
    <w:rsid w:val="008527EC"/>
    <w:rsid w:val="00862B3C"/>
    <w:rsid w:val="008859C3"/>
    <w:rsid w:val="00890814"/>
    <w:rsid w:val="00895684"/>
    <w:rsid w:val="00896D8F"/>
    <w:rsid w:val="008B2CC0"/>
    <w:rsid w:val="008E38B8"/>
    <w:rsid w:val="00912F56"/>
    <w:rsid w:val="009268EB"/>
    <w:rsid w:val="00961367"/>
    <w:rsid w:val="00967022"/>
    <w:rsid w:val="00975D4B"/>
    <w:rsid w:val="009D69AF"/>
    <w:rsid w:val="009E1F81"/>
    <w:rsid w:val="00A23532"/>
    <w:rsid w:val="00A424C9"/>
    <w:rsid w:val="00A46107"/>
    <w:rsid w:val="00A73222"/>
    <w:rsid w:val="00AE1E7E"/>
    <w:rsid w:val="00AE4B93"/>
    <w:rsid w:val="00AE53FE"/>
    <w:rsid w:val="00AF5CC2"/>
    <w:rsid w:val="00B10750"/>
    <w:rsid w:val="00B10F7A"/>
    <w:rsid w:val="00B4734D"/>
    <w:rsid w:val="00B542DE"/>
    <w:rsid w:val="00B758E9"/>
    <w:rsid w:val="00BA432B"/>
    <w:rsid w:val="00BB7E68"/>
    <w:rsid w:val="00BF0F4D"/>
    <w:rsid w:val="00C0403B"/>
    <w:rsid w:val="00C0538D"/>
    <w:rsid w:val="00C07F6A"/>
    <w:rsid w:val="00C26558"/>
    <w:rsid w:val="00C4270D"/>
    <w:rsid w:val="00C62848"/>
    <w:rsid w:val="00C93F61"/>
    <w:rsid w:val="00CC61BD"/>
    <w:rsid w:val="00CE22C3"/>
    <w:rsid w:val="00CE6727"/>
    <w:rsid w:val="00CE76AF"/>
    <w:rsid w:val="00CE78B2"/>
    <w:rsid w:val="00CF13FB"/>
    <w:rsid w:val="00D05EEB"/>
    <w:rsid w:val="00D256C4"/>
    <w:rsid w:val="00D31C3E"/>
    <w:rsid w:val="00D336C6"/>
    <w:rsid w:val="00D51DCC"/>
    <w:rsid w:val="00D51E55"/>
    <w:rsid w:val="00D637AD"/>
    <w:rsid w:val="00DB2B31"/>
    <w:rsid w:val="00DB5492"/>
    <w:rsid w:val="00DB54ED"/>
    <w:rsid w:val="00DB61EB"/>
    <w:rsid w:val="00DC3769"/>
    <w:rsid w:val="00DC3C5E"/>
    <w:rsid w:val="00DC6FA9"/>
    <w:rsid w:val="00DE7452"/>
    <w:rsid w:val="00E065F3"/>
    <w:rsid w:val="00E15A0F"/>
    <w:rsid w:val="00E2070E"/>
    <w:rsid w:val="00E27AB5"/>
    <w:rsid w:val="00E51151"/>
    <w:rsid w:val="00E701D5"/>
    <w:rsid w:val="00EA1338"/>
    <w:rsid w:val="00EE4C88"/>
    <w:rsid w:val="00F427F6"/>
    <w:rsid w:val="00F97E81"/>
    <w:rsid w:val="00FD70CA"/>
    <w:rsid w:val="00FE2758"/>
    <w:rsid w:val="00FE2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95DF52-034A-4C4F-921C-7DE21CDC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5F3"/>
    <w:pPr>
      <w:spacing w:after="200" w:line="288" w:lineRule="auto"/>
    </w:pPr>
    <w:rPr>
      <w:rFonts w:eastAsiaTheme="minorEastAsia"/>
      <w:sz w:val="21"/>
      <w:szCs w:val="21"/>
    </w:rPr>
  </w:style>
  <w:style w:type="paragraph" w:styleId="Heading1">
    <w:name w:val="heading 1"/>
    <w:basedOn w:val="Normal"/>
    <w:next w:val="Normal"/>
    <w:link w:val="Heading1Char"/>
    <w:uiPriority w:val="9"/>
    <w:qFormat/>
    <w:rsid w:val="00E065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65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5F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065F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99"/>
    <w:rsid w:val="00E06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65F3"/>
    <w:rPr>
      <w:color w:val="0563C1" w:themeColor="hyperlink"/>
      <w:u w:val="single"/>
    </w:rPr>
  </w:style>
  <w:style w:type="paragraph" w:customStyle="1" w:styleId="Default">
    <w:name w:val="Default"/>
    <w:rsid w:val="00E065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oterChar">
    <w:name w:val="Footer Char"/>
    <w:basedOn w:val="DefaultParagraphFont"/>
    <w:link w:val="Footer"/>
    <w:uiPriority w:val="99"/>
    <w:rsid w:val="00E065F3"/>
  </w:style>
  <w:style w:type="paragraph" w:styleId="Footer">
    <w:name w:val="footer"/>
    <w:basedOn w:val="Normal"/>
    <w:link w:val="FooterChar"/>
    <w:uiPriority w:val="99"/>
    <w:unhideWhenUsed/>
    <w:rsid w:val="00E065F3"/>
    <w:pPr>
      <w:tabs>
        <w:tab w:val="center" w:pos="4680"/>
        <w:tab w:val="right" w:pos="9360"/>
      </w:tabs>
      <w:spacing w:after="0" w:line="240" w:lineRule="auto"/>
    </w:pPr>
    <w:rPr>
      <w:rFonts w:eastAsiaTheme="minorHAnsi"/>
      <w:sz w:val="22"/>
      <w:szCs w:val="22"/>
    </w:rPr>
  </w:style>
  <w:style w:type="character" w:customStyle="1" w:styleId="FooterChar1">
    <w:name w:val="Footer Char1"/>
    <w:basedOn w:val="DefaultParagraphFont"/>
    <w:uiPriority w:val="99"/>
    <w:semiHidden/>
    <w:rsid w:val="00E065F3"/>
    <w:rPr>
      <w:rFonts w:eastAsiaTheme="minorEastAsia"/>
      <w:sz w:val="21"/>
      <w:szCs w:val="21"/>
    </w:rPr>
  </w:style>
  <w:style w:type="paragraph" w:styleId="ListParagraph">
    <w:name w:val="List Paragraph"/>
    <w:basedOn w:val="Normal"/>
    <w:link w:val="ListParagraphChar"/>
    <w:uiPriority w:val="34"/>
    <w:qFormat/>
    <w:rsid w:val="00E065F3"/>
    <w:pPr>
      <w:ind w:left="720"/>
      <w:contextualSpacing/>
    </w:pPr>
  </w:style>
  <w:style w:type="character" w:customStyle="1" w:styleId="hps">
    <w:name w:val="hps"/>
    <w:basedOn w:val="DefaultParagraphFont"/>
    <w:rsid w:val="001F1E01"/>
  </w:style>
  <w:style w:type="paragraph" w:styleId="BalloonText">
    <w:name w:val="Balloon Text"/>
    <w:basedOn w:val="Normal"/>
    <w:link w:val="BalloonTextChar"/>
    <w:uiPriority w:val="99"/>
    <w:semiHidden/>
    <w:unhideWhenUsed/>
    <w:rsid w:val="00975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D4B"/>
    <w:rPr>
      <w:rFonts w:ascii="Tahoma" w:eastAsiaTheme="minorEastAsia" w:hAnsi="Tahoma" w:cs="Tahoma"/>
      <w:sz w:val="16"/>
      <w:szCs w:val="16"/>
    </w:rPr>
  </w:style>
  <w:style w:type="paragraph" w:styleId="Header">
    <w:name w:val="header"/>
    <w:basedOn w:val="Normal"/>
    <w:link w:val="HeaderChar"/>
    <w:uiPriority w:val="99"/>
    <w:unhideWhenUsed/>
    <w:rsid w:val="00DC6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FA9"/>
    <w:rPr>
      <w:rFonts w:eastAsiaTheme="minorEastAsia"/>
      <w:sz w:val="21"/>
      <w:szCs w:val="21"/>
    </w:rPr>
  </w:style>
  <w:style w:type="character" w:customStyle="1" w:styleId="SubtleEmphasis1">
    <w:name w:val="Subtle Emphasis1"/>
    <w:basedOn w:val="DefaultParagraphFont"/>
    <w:uiPriority w:val="19"/>
    <w:qFormat/>
    <w:rsid w:val="00842E0F"/>
    <w:rPr>
      <w:i/>
      <w:iCs/>
      <w:color w:val="404040" w:themeColor="text1" w:themeTint="BF"/>
    </w:rPr>
  </w:style>
  <w:style w:type="table" w:customStyle="1" w:styleId="TableGrid1">
    <w:name w:val="Table Grid1"/>
    <w:basedOn w:val="TableNormal"/>
    <w:next w:val="TableGrid"/>
    <w:uiPriority w:val="39"/>
    <w:rsid w:val="004F5B1E"/>
    <w:pPr>
      <w:spacing w:after="0" w:line="240" w:lineRule="auto"/>
    </w:pPr>
    <w:rPr>
      <w:rFonts w:ascii="Calibri" w:eastAsia="Calibri" w:hAnsi="Calibri"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632272"/>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80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kosri@ubpkarawang.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0B6A6-ADCF-4FEA-ABB3-50980A555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7</Pages>
  <Words>3381</Words>
  <Characters>19276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 Asri</dc:creator>
  <cp:lastModifiedBy>Eko</cp:lastModifiedBy>
  <cp:revision>4</cp:revision>
  <cp:lastPrinted>2021-11-12T15:03:00Z</cp:lastPrinted>
  <dcterms:created xsi:type="dcterms:W3CDTF">2021-11-12T14:44:00Z</dcterms:created>
  <dcterms:modified xsi:type="dcterms:W3CDTF">2021-11-13T13:04:00Z</dcterms:modified>
</cp:coreProperties>
</file>